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1414C" w14:textId="77777777" w:rsidR="00805DDE" w:rsidRDefault="00805DDE" w:rsidP="00805DDE">
      <w:pPr>
        <w:pStyle w:val="pkt"/>
        <w:spacing w:before="0" w:after="0" w:line="300" w:lineRule="auto"/>
        <w:ind w:left="0" w:firstLine="0"/>
        <w:jc w:val="center"/>
        <w:rPr>
          <w:rFonts w:ascii="Tahoma" w:hAnsi="Tahoma"/>
          <w:b/>
          <w:sz w:val="22"/>
          <w:szCs w:val="24"/>
          <w:lang w:val="pl-PL"/>
        </w:rPr>
      </w:pPr>
      <w:r>
        <w:rPr>
          <w:rFonts w:ascii="Tahoma" w:hAnsi="Tahoma"/>
          <w:b/>
          <w:sz w:val="22"/>
          <w:szCs w:val="24"/>
          <w:lang w:val="pl-PL"/>
        </w:rPr>
        <w:t>ZATWIERDZAM</w:t>
      </w:r>
    </w:p>
    <w:p w14:paraId="0AA2FCEB" w14:textId="7CDB136F" w:rsidR="00805DDE" w:rsidRDefault="00227123" w:rsidP="00227123">
      <w:pPr>
        <w:pStyle w:val="pkt"/>
        <w:spacing w:before="0" w:after="0" w:line="300" w:lineRule="auto"/>
        <w:rPr>
          <w:rFonts w:ascii="Tahoma" w:hAnsi="Tahoma"/>
          <w:b/>
          <w:sz w:val="22"/>
          <w:lang w:val="pl-PL"/>
        </w:rPr>
      </w:pPr>
      <w:r>
        <w:rPr>
          <w:rFonts w:ascii="Tahoma" w:hAnsi="Tahoma"/>
          <w:b/>
          <w:sz w:val="22"/>
          <w:lang w:val="pl-PL"/>
        </w:rPr>
        <w:t xml:space="preserve">                                        </w:t>
      </w:r>
      <w:r w:rsidR="00805DDE">
        <w:rPr>
          <w:rFonts w:ascii="Tahoma" w:hAnsi="Tahoma"/>
          <w:b/>
          <w:sz w:val="22"/>
          <w:lang w:val="pl-PL"/>
        </w:rPr>
        <w:t xml:space="preserve">Wójt </w:t>
      </w:r>
      <w:r w:rsidR="00697F09">
        <w:rPr>
          <w:rFonts w:ascii="Tahoma" w:hAnsi="Tahoma"/>
          <w:b/>
          <w:sz w:val="22"/>
          <w:lang w:val="pl-PL"/>
        </w:rPr>
        <w:t>Gmi</w:t>
      </w:r>
      <w:r>
        <w:rPr>
          <w:rFonts w:ascii="Tahoma" w:hAnsi="Tahoma"/>
          <w:b/>
          <w:sz w:val="22"/>
          <w:lang w:val="pl-PL"/>
        </w:rPr>
        <w:t xml:space="preserve">ny Daszyna </w:t>
      </w:r>
    </w:p>
    <w:p w14:paraId="29CD83F6" w14:textId="5B263B33" w:rsidR="00805DDE" w:rsidRDefault="000F2481" w:rsidP="00805DDE">
      <w:pPr>
        <w:pStyle w:val="Nagwek9"/>
        <w:numPr>
          <w:ilvl w:val="0"/>
          <w:numId w:val="0"/>
        </w:numPr>
        <w:spacing w:line="300" w:lineRule="auto"/>
        <w:jc w:val="center"/>
        <w:rPr>
          <w:rFonts w:ascii="Tahoma" w:hAnsi="Tahoma" w:cs="Verdana"/>
          <w:i w:val="0"/>
          <w:iCs w:val="0"/>
          <w:sz w:val="22"/>
          <w:lang w:val="pl-PL"/>
        </w:rPr>
      </w:pPr>
      <w:bookmarkStart w:id="0" w:name="_Ref305140660"/>
      <w:r>
        <w:rPr>
          <w:rFonts w:ascii="Tahoma" w:hAnsi="Tahoma" w:cs="Verdana"/>
          <w:i w:val="0"/>
          <w:iCs w:val="0"/>
          <w:sz w:val="22"/>
          <w:lang w:val="pl-PL"/>
        </w:rPr>
        <w:t>Daszyna, dnia 03.09</w:t>
      </w:r>
      <w:r w:rsidR="003C08FA">
        <w:rPr>
          <w:rFonts w:ascii="Tahoma" w:hAnsi="Tahoma" w:cs="Verdana"/>
          <w:i w:val="0"/>
          <w:iCs w:val="0"/>
          <w:sz w:val="22"/>
          <w:lang w:val="pl-PL"/>
        </w:rPr>
        <w:t>.2018</w:t>
      </w:r>
      <w:r w:rsidR="00805DDE">
        <w:rPr>
          <w:rFonts w:ascii="Tahoma" w:hAnsi="Tahoma" w:cs="Verdana"/>
          <w:i w:val="0"/>
          <w:iCs w:val="0"/>
          <w:sz w:val="22"/>
          <w:lang w:val="pl-PL"/>
        </w:rPr>
        <w:t xml:space="preserve"> r.</w:t>
      </w:r>
      <w:bookmarkEnd w:id="0"/>
    </w:p>
    <w:p w14:paraId="4C4C3DDF"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POSTĘPOWANIE O UDZIELENIE ZAMÓWIENIA PUBLICZNEGO </w:t>
      </w:r>
    </w:p>
    <w:p w14:paraId="23EE751F" w14:textId="77777777" w:rsidR="00805DDE" w:rsidRDefault="00805DDE" w:rsidP="00805DDE">
      <w:pPr>
        <w:pStyle w:val="Tekstpodstawowy"/>
        <w:spacing w:after="0" w:line="300" w:lineRule="auto"/>
        <w:rPr>
          <w:rFonts w:ascii="Tahoma" w:hAnsi="Tahoma"/>
          <w:b/>
          <w:sz w:val="22"/>
          <w:lang w:val="pl-PL"/>
        </w:rPr>
      </w:pPr>
    </w:p>
    <w:p w14:paraId="0E0FE953" w14:textId="4199677F" w:rsidR="00805DDE" w:rsidRDefault="00805DDE" w:rsidP="00805DDE">
      <w:pPr>
        <w:pStyle w:val="Tekstpodstawowy"/>
        <w:spacing w:after="0" w:line="300" w:lineRule="auto"/>
        <w:jc w:val="both"/>
        <w:rPr>
          <w:rFonts w:ascii="Tahoma" w:hAnsi="Tahoma"/>
          <w:b/>
          <w:sz w:val="22"/>
          <w:szCs w:val="22"/>
          <w:lang w:val="pl-PL"/>
        </w:rPr>
      </w:pPr>
      <w:r>
        <w:rPr>
          <w:rFonts w:ascii="Tahoma" w:hAnsi="Tahoma"/>
          <w:b/>
          <w:sz w:val="22"/>
          <w:lang w:val="pl-PL"/>
        </w:rPr>
        <w:t xml:space="preserve">NA ROBOTY BUDOWLANE PROWADZONE W TRYBIE PRZETARGU NIEOGRANICZONEGO o wartości nie przekraczającej kwot określonych w przepisach wydanych na podstawie art. 11 ust. 8 ustawy z dnia 29 stycznia 2004 r. – Prawo zamówień </w:t>
      </w:r>
      <w:r>
        <w:rPr>
          <w:rFonts w:ascii="Tahoma" w:hAnsi="Tahoma"/>
          <w:b/>
          <w:sz w:val="22"/>
          <w:szCs w:val="22"/>
          <w:lang w:val="pl-PL"/>
        </w:rPr>
        <w:t>publicznych (</w:t>
      </w:r>
      <w:proofErr w:type="spellStart"/>
      <w:r>
        <w:rPr>
          <w:rFonts w:ascii="Tahoma" w:hAnsi="Tahoma"/>
          <w:b/>
          <w:sz w:val="22"/>
          <w:szCs w:val="22"/>
          <w:lang w:val="pl-PL"/>
        </w:rPr>
        <w:t>t.j</w:t>
      </w:r>
      <w:proofErr w:type="spellEnd"/>
      <w:r>
        <w:rPr>
          <w:rFonts w:ascii="Tahoma" w:hAnsi="Tahoma"/>
          <w:b/>
          <w:sz w:val="22"/>
          <w:szCs w:val="22"/>
          <w:lang w:val="pl-PL"/>
        </w:rPr>
        <w:t>. Dz. U. z 201</w:t>
      </w:r>
      <w:r w:rsidR="00AA7E04">
        <w:rPr>
          <w:rFonts w:ascii="Tahoma" w:hAnsi="Tahoma"/>
          <w:b/>
          <w:sz w:val="22"/>
          <w:szCs w:val="22"/>
          <w:lang w:val="pl-PL"/>
        </w:rPr>
        <w:t>7</w:t>
      </w:r>
      <w:r>
        <w:rPr>
          <w:rFonts w:ascii="Tahoma" w:hAnsi="Tahoma"/>
          <w:b/>
          <w:sz w:val="22"/>
          <w:szCs w:val="22"/>
          <w:lang w:val="pl-PL"/>
        </w:rPr>
        <w:t xml:space="preserve"> r. poz. </w:t>
      </w:r>
      <w:r w:rsidR="00AA7E04">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zm.) - zwanej dalej "</w:t>
      </w:r>
      <w:r>
        <w:rPr>
          <w:rFonts w:ascii="Tahoma" w:hAnsi="Tahoma"/>
          <w:b/>
          <w:i/>
          <w:sz w:val="22"/>
          <w:szCs w:val="22"/>
          <w:lang w:val="pl-PL"/>
        </w:rPr>
        <w:t>ustawą</w:t>
      </w:r>
      <w:r>
        <w:rPr>
          <w:rFonts w:ascii="Tahoma" w:hAnsi="Tahoma"/>
          <w:b/>
          <w:sz w:val="22"/>
          <w:szCs w:val="22"/>
          <w:lang w:val="pl-PL"/>
        </w:rPr>
        <w:t>"</w:t>
      </w:r>
    </w:p>
    <w:p w14:paraId="1376DE6F" w14:textId="43C6338D" w:rsidR="00805DDE" w:rsidRPr="000F2481" w:rsidRDefault="00805DDE" w:rsidP="00805DDE">
      <w:pPr>
        <w:pStyle w:val="Tekstpodstawowy"/>
        <w:spacing w:after="0" w:line="300" w:lineRule="auto"/>
        <w:jc w:val="both"/>
        <w:rPr>
          <w:rFonts w:ascii="Tahoma" w:eastAsia="BatangChe" w:hAnsi="Tahoma" w:cs="Tahoma"/>
          <w:sz w:val="22"/>
          <w:szCs w:val="22"/>
          <w:lang w:val="pl-PL"/>
        </w:rPr>
      </w:pPr>
      <w:r w:rsidRPr="000F2481">
        <w:rPr>
          <w:rFonts w:ascii="Tahoma" w:hAnsi="Tahoma" w:cs="Tahoma"/>
          <w:b/>
          <w:sz w:val="22"/>
          <w:szCs w:val="22"/>
          <w:lang w:val="pl-PL"/>
        </w:rPr>
        <w:t xml:space="preserve">na wykonanie robót budowlanych dotyczących: </w:t>
      </w:r>
      <w:r w:rsidRPr="000F2481">
        <w:rPr>
          <w:rFonts w:ascii="Tahoma" w:hAnsi="Tahoma" w:cs="Tahoma"/>
          <w:b/>
          <w:i/>
          <w:sz w:val="22"/>
          <w:szCs w:val="22"/>
          <w:lang w:val="pl-PL"/>
        </w:rPr>
        <w:t>„</w:t>
      </w:r>
      <w:r w:rsidR="000F2481" w:rsidRPr="000F2481">
        <w:rPr>
          <w:rFonts w:ascii="Tahoma" w:hAnsi="Tahoma" w:cs="Tahoma"/>
          <w:b/>
          <w:sz w:val="22"/>
          <w:szCs w:val="22"/>
          <w:lang w:val="pl-PL"/>
        </w:rPr>
        <w:t>Rewaloryzacja zabytkowego parku w Daszynie</w:t>
      </w:r>
      <w:r w:rsidR="006773AD" w:rsidRPr="000F2481">
        <w:rPr>
          <w:rFonts w:ascii="Tahoma" w:hAnsi="Tahoma" w:cs="Tahoma"/>
          <w:b/>
          <w:i/>
          <w:sz w:val="22"/>
          <w:szCs w:val="22"/>
          <w:lang w:val="pl-PL"/>
        </w:rPr>
        <w:t>”</w:t>
      </w:r>
      <w:r w:rsidRPr="000F2481">
        <w:rPr>
          <w:rFonts w:ascii="Tahoma" w:eastAsia="BatangChe" w:hAnsi="Tahoma" w:cs="Tahoma"/>
          <w:b/>
          <w:i/>
          <w:sz w:val="22"/>
          <w:szCs w:val="22"/>
          <w:lang w:val="pl-PL"/>
        </w:rPr>
        <w:t>.</w:t>
      </w:r>
    </w:p>
    <w:p w14:paraId="52401487" w14:textId="77777777" w:rsidR="00805DDE" w:rsidRDefault="00805DDE" w:rsidP="00805DDE">
      <w:pPr>
        <w:pStyle w:val="Tekstpodstawowy"/>
        <w:spacing w:after="0" w:line="300" w:lineRule="auto"/>
        <w:jc w:val="both"/>
        <w:rPr>
          <w:rFonts w:ascii="Tahoma" w:hAnsi="Tahoma"/>
          <w:b/>
          <w:sz w:val="22"/>
          <w:szCs w:val="22"/>
          <w:lang w:val="pl-PL"/>
        </w:rPr>
      </w:pPr>
    </w:p>
    <w:p w14:paraId="7F604E77" w14:textId="77777777" w:rsidR="00805DDE" w:rsidRDefault="00805DDE" w:rsidP="00805DDE">
      <w:pPr>
        <w:pStyle w:val="Tekstpodstawowy"/>
        <w:pBdr>
          <w:top w:val="single" w:sz="1" w:space="1" w:color="000000"/>
          <w:left w:val="single" w:sz="1" w:space="4" w:color="000000"/>
          <w:bottom w:val="single" w:sz="1" w:space="0" w:color="000000"/>
          <w:right w:val="single" w:sz="1" w:space="4" w:color="000000"/>
        </w:pBdr>
        <w:spacing w:after="0" w:line="300" w:lineRule="auto"/>
        <w:jc w:val="center"/>
        <w:rPr>
          <w:rFonts w:ascii="Tahoma" w:hAnsi="Tahoma" w:cs="Verdana"/>
          <w:b/>
          <w:sz w:val="22"/>
          <w:lang w:val="pl-PL"/>
        </w:rPr>
      </w:pPr>
      <w:r>
        <w:rPr>
          <w:rFonts w:ascii="Tahoma" w:hAnsi="Tahoma" w:cs="Verdana"/>
          <w:b/>
          <w:sz w:val="22"/>
          <w:lang w:val="pl-PL"/>
        </w:rPr>
        <w:t>SPECYFIKACJA ISTOTNYCH WARUNKÓW ZAMÓWIENIA (SIWZ)</w:t>
      </w:r>
    </w:p>
    <w:p w14:paraId="2CAF19C0" w14:textId="77777777" w:rsidR="00805DDE" w:rsidRDefault="00805DDE" w:rsidP="00805DDE">
      <w:pPr>
        <w:pStyle w:val="Tekstpodstawowy"/>
        <w:spacing w:after="0" w:line="300" w:lineRule="auto"/>
        <w:rPr>
          <w:rFonts w:ascii="Tahoma" w:hAnsi="Tahoma"/>
          <w:sz w:val="22"/>
          <w:lang w:val="pl-PL"/>
        </w:rPr>
      </w:pPr>
    </w:p>
    <w:p w14:paraId="547BB197" w14:textId="77777777" w:rsidR="00805DDE" w:rsidRDefault="00805DDE" w:rsidP="00805DDE">
      <w:pPr>
        <w:pStyle w:val="Tekstpodstawowy"/>
        <w:spacing w:after="0" w:line="300" w:lineRule="auto"/>
        <w:rPr>
          <w:rFonts w:ascii="Tahoma" w:hAnsi="Tahoma"/>
          <w:sz w:val="22"/>
          <w:lang w:val="pl-PL"/>
        </w:rPr>
      </w:pPr>
    </w:p>
    <w:p w14:paraId="712FDD20"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Nazwa Zamawiającego:</w:t>
      </w:r>
      <w:r>
        <w:rPr>
          <w:rFonts w:ascii="Tahoma" w:hAnsi="Tahoma" w:cs="Verdana"/>
          <w:b/>
          <w:sz w:val="22"/>
          <w:szCs w:val="20"/>
          <w:lang w:val="pl-PL"/>
        </w:rPr>
        <w:tab/>
        <w:t>Gmina Daszyna</w:t>
      </w:r>
    </w:p>
    <w:p w14:paraId="544313C7" w14:textId="77777777" w:rsidR="006773AD" w:rsidRDefault="006773AD" w:rsidP="006773AD">
      <w:pPr>
        <w:spacing w:line="300" w:lineRule="auto"/>
        <w:jc w:val="both"/>
        <w:rPr>
          <w:rFonts w:ascii="Tahoma" w:hAnsi="Tahoma" w:cs="Verdana"/>
          <w:b/>
          <w:bCs/>
          <w:iCs/>
          <w:sz w:val="22"/>
          <w:lang w:val="pl-PL"/>
        </w:rPr>
      </w:pPr>
      <w:r>
        <w:rPr>
          <w:rFonts w:ascii="Tahoma" w:hAnsi="Tahoma" w:cs="Verdana"/>
          <w:b/>
          <w:bCs/>
          <w:iCs/>
          <w:sz w:val="22"/>
          <w:lang w:val="pl-PL"/>
        </w:rPr>
        <w:t>REGON:</w:t>
      </w:r>
      <w:r>
        <w:rPr>
          <w:rFonts w:ascii="Tahoma" w:hAnsi="Tahoma" w:cs="Verdana"/>
          <w:b/>
          <w:bCs/>
          <w:iCs/>
          <w:sz w:val="22"/>
          <w:lang w:val="pl-PL"/>
        </w:rPr>
        <w:tab/>
      </w:r>
      <w:r>
        <w:rPr>
          <w:rFonts w:ascii="Tahoma" w:hAnsi="Tahoma" w:cs="Verdana"/>
          <w:b/>
          <w:bCs/>
          <w:iCs/>
          <w:sz w:val="22"/>
          <w:lang w:val="pl-PL"/>
        </w:rPr>
        <w:tab/>
      </w:r>
      <w:r>
        <w:rPr>
          <w:rFonts w:ascii="Tahoma" w:hAnsi="Tahoma"/>
          <w:b/>
          <w:sz w:val="22"/>
          <w:lang w:val="pl-PL"/>
        </w:rPr>
        <w:t>61101588</w:t>
      </w:r>
      <w:r>
        <w:rPr>
          <w:rFonts w:ascii="Tahoma" w:hAnsi="Tahoma" w:cs="Verdana"/>
          <w:b/>
          <w:bCs/>
          <w:iCs/>
          <w:sz w:val="22"/>
          <w:lang w:val="pl-PL"/>
        </w:rPr>
        <w:t>5</w:t>
      </w:r>
    </w:p>
    <w:p w14:paraId="2C5A9C93" w14:textId="77777777" w:rsidR="006773AD" w:rsidRDefault="006773AD" w:rsidP="006773AD">
      <w:pPr>
        <w:pStyle w:val="pkt"/>
        <w:spacing w:before="0" w:after="0" w:line="300" w:lineRule="auto"/>
        <w:ind w:left="0" w:firstLine="0"/>
        <w:rPr>
          <w:rFonts w:ascii="Tahoma" w:hAnsi="Tahoma"/>
          <w:b/>
          <w:sz w:val="22"/>
          <w:szCs w:val="20"/>
          <w:lang w:val="pl-PL"/>
        </w:rPr>
      </w:pPr>
      <w:r>
        <w:rPr>
          <w:rFonts w:ascii="Tahoma" w:hAnsi="Tahoma" w:cs="Verdana"/>
          <w:b/>
          <w:bCs/>
          <w:iCs/>
          <w:sz w:val="22"/>
          <w:szCs w:val="20"/>
          <w:lang w:val="pl-PL"/>
        </w:rPr>
        <w:t>NIP:</w:t>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cs="Verdana"/>
          <w:b/>
          <w:bCs/>
          <w:iCs/>
          <w:sz w:val="22"/>
          <w:szCs w:val="20"/>
          <w:lang w:val="pl-PL"/>
        </w:rPr>
        <w:tab/>
      </w:r>
      <w:r>
        <w:rPr>
          <w:rFonts w:ascii="Tahoma" w:hAnsi="Tahoma"/>
          <w:b/>
          <w:sz w:val="22"/>
          <w:szCs w:val="20"/>
          <w:lang w:val="pl-PL"/>
        </w:rPr>
        <w:t>775 – 24 – 06 – 085</w:t>
      </w:r>
    </w:p>
    <w:p w14:paraId="2B3580BB" w14:textId="77777777" w:rsidR="006773AD" w:rsidRDefault="006773AD" w:rsidP="006773AD">
      <w:pPr>
        <w:pStyle w:val="pkt"/>
        <w:spacing w:before="0" w:after="0" w:line="300" w:lineRule="auto"/>
        <w:ind w:left="0" w:firstLine="0"/>
        <w:rPr>
          <w:rFonts w:ascii="Tahoma" w:hAnsi="Tahoma" w:cs="Verdana"/>
          <w:b/>
          <w:sz w:val="22"/>
          <w:szCs w:val="20"/>
          <w:lang w:val="pl-PL"/>
        </w:rPr>
      </w:pPr>
      <w:r>
        <w:rPr>
          <w:rFonts w:ascii="Tahoma" w:hAnsi="Tahoma" w:cs="Verdana"/>
          <w:b/>
          <w:sz w:val="22"/>
          <w:szCs w:val="20"/>
          <w:lang w:val="pl-PL"/>
        </w:rPr>
        <w:t>Miejscowość</w:t>
      </w:r>
      <w:r>
        <w:rPr>
          <w:rFonts w:ascii="Tahoma" w:hAnsi="Tahoma" w:cs="Verdana"/>
          <w:b/>
          <w:sz w:val="22"/>
          <w:szCs w:val="20"/>
          <w:lang w:val="pl-PL"/>
        </w:rPr>
        <w:tab/>
      </w:r>
      <w:r>
        <w:rPr>
          <w:rFonts w:ascii="Tahoma" w:hAnsi="Tahoma" w:cs="Verdana"/>
          <w:b/>
          <w:sz w:val="22"/>
          <w:szCs w:val="20"/>
          <w:lang w:val="pl-PL"/>
        </w:rPr>
        <w:tab/>
        <w:t>Daszyna</w:t>
      </w:r>
    </w:p>
    <w:p w14:paraId="3E984ACB"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Adres:</w:t>
      </w:r>
      <w:r>
        <w:rPr>
          <w:rFonts w:ascii="Tahoma" w:hAnsi="Tahoma"/>
          <w:b/>
          <w:sz w:val="22"/>
          <w:lang w:val="pl-PL"/>
        </w:rPr>
        <w:tab/>
      </w:r>
      <w:r>
        <w:rPr>
          <w:rFonts w:ascii="Tahoma" w:hAnsi="Tahoma"/>
          <w:b/>
          <w:sz w:val="22"/>
          <w:lang w:val="pl-PL"/>
        </w:rPr>
        <w:tab/>
        <w:t>99 - 107 Daszyna; Daszyna 34A</w:t>
      </w:r>
    </w:p>
    <w:p w14:paraId="737A24CF"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Strona internetowa:</w:t>
      </w:r>
      <w:r>
        <w:rPr>
          <w:rFonts w:ascii="Tahoma" w:hAnsi="Tahoma"/>
          <w:b/>
          <w:sz w:val="22"/>
          <w:lang w:val="pl-PL"/>
        </w:rPr>
        <w:tab/>
      </w:r>
      <w:r>
        <w:rPr>
          <w:rFonts w:ascii="Tahoma" w:hAnsi="Tahoma"/>
          <w:b/>
          <w:sz w:val="22"/>
          <w:lang w:val="pl-PL"/>
        </w:rPr>
        <w:tab/>
        <w:t>www.daszyna.bip.cc</w:t>
      </w:r>
    </w:p>
    <w:p w14:paraId="2FE31BF3" w14:textId="77777777" w:rsidR="006773AD" w:rsidRDefault="006773AD" w:rsidP="006773AD">
      <w:pPr>
        <w:pStyle w:val="pkt"/>
        <w:spacing w:before="0" w:after="0" w:line="300" w:lineRule="auto"/>
        <w:rPr>
          <w:rFonts w:ascii="Tahoma" w:hAnsi="Tahoma"/>
          <w:b/>
          <w:sz w:val="22"/>
          <w:lang w:val="pl-PL"/>
        </w:rPr>
      </w:pPr>
      <w:r>
        <w:rPr>
          <w:rFonts w:ascii="Tahoma" w:hAnsi="Tahoma"/>
          <w:b/>
          <w:sz w:val="22"/>
          <w:lang w:val="pl-PL"/>
        </w:rPr>
        <w:t>Godziny urzędowania:</w:t>
      </w:r>
      <w:r>
        <w:rPr>
          <w:rFonts w:ascii="Tahoma" w:hAnsi="Tahoma"/>
          <w:b/>
          <w:sz w:val="22"/>
          <w:lang w:val="pl-PL"/>
        </w:rPr>
        <w:tab/>
        <w:t>7.15-15.15 od poniedziałku do piątku</w:t>
      </w:r>
    </w:p>
    <w:p w14:paraId="36B411C5" w14:textId="77777777" w:rsidR="006773AD" w:rsidRDefault="006773AD" w:rsidP="006773AD">
      <w:pPr>
        <w:pStyle w:val="Tekstpodstawowy"/>
        <w:spacing w:after="0" w:line="300" w:lineRule="auto"/>
        <w:rPr>
          <w:rFonts w:ascii="Tahoma" w:hAnsi="Tahoma" w:cs="Verdana"/>
          <w:b/>
          <w:bCs/>
          <w:sz w:val="22"/>
          <w:u w:val="single"/>
          <w:lang w:val="pl-PL"/>
        </w:rPr>
      </w:pPr>
    </w:p>
    <w:p w14:paraId="351A79E6" w14:textId="77777777" w:rsidR="006773AD" w:rsidRDefault="006773AD" w:rsidP="006773AD">
      <w:pPr>
        <w:pStyle w:val="Tekstpodstawowy"/>
        <w:spacing w:after="0" w:line="300" w:lineRule="auto"/>
        <w:rPr>
          <w:rFonts w:ascii="Tahoma" w:hAnsi="Tahoma" w:cs="Verdana"/>
          <w:b/>
          <w:bCs/>
          <w:sz w:val="22"/>
          <w:u w:val="single"/>
          <w:lang w:val="pl-PL"/>
        </w:rPr>
      </w:pPr>
    </w:p>
    <w:p w14:paraId="53C34365" w14:textId="77777777" w:rsidR="006773AD" w:rsidRDefault="006773AD" w:rsidP="006773AD">
      <w:pPr>
        <w:pStyle w:val="Tekstpodstawowy"/>
        <w:spacing w:after="0" w:line="300" w:lineRule="auto"/>
        <w:rPr>
          <w:rFonts w:ascii="Tahoma" w:hAnsi="Tahoma" w:cs="Verdana"/>
          <w:b/>
          <w:bCs/>
          <w:sz w:val="22"/>
          <w:u w:val="single"/>
          <w:lang w:val="pl-PL"/>
        </w:rPr>
      </w:pPr>
    </w:p>
    <w:p w14:paraId="04FD678A" w14:textId="77777777" w:rsidR="006773AD" w:rsidRDefault="006773AD" w:rsidP="006773AD">
      <w:pPr>
        <w:pStyle w:val="Tekstpodstawowy"/>
        <w:spacing w:after="0" w:line="300" w:lineRule="auto"/>
        <w:rPr>
          <w:rFonts w:ascii="Tahoma" w:hAnsi="Tahoma" w:cs="Verdana"/>
          <w:b/>
          <w:bCs/>
          <w:sz w:val="22"/>
          <w:u w:val="single"/>
          <w:lang w:val="pl-PL"/>
        </w:rPr>
      </w:pPr>
    </w:p>
    <w:p w14:paraId="7E81D83F" w14:textId="77777777" w:rsidR="006773AD" w:rsidRDefault="006773AD" w:rsidP="006773AD">
      <w:pPr>
        <w:pStyle w:val="Tekstpodstawowy"/>
        <w:spacing w:after="0" w:line="300" w:lineRule="auto"/>
        <w:rPr>
          <w:rFonts w:ascii="Tahoma" w:hAnsi="Tahoma" w:cs="Verdana"/>
          <w:b/>
          <w:bCs/>
          <w:sz w:val="22"/>
          <w:lang w:val="pl-PL"/>
        </w:rPr>
      </w:pPr>
    </w:p>
    <w:p w14:paraId="08E6BA60" w14:textId="77777777" w:rsidR="00697F09" w:rsidRDefault="00697F09" w:rsidP="00697F09">
      <w:pPr>
        <w:pStyle w:val="Tekstpodstawowy"/>
        <w:autoSpaceDE w:val="0"/>
        <w:spacing w:after="0" w:line="300" w:lineRule="auto"/>
        <w:jc w:val="center"/>
        <w:rPr>
          <w:rFonts w:ascii="Tahoma" w:hAnsi="Tahoma" w:cs="Verdana"/>
          <w:b/>
          <w:bCs/>
          <w:sz w:val="22"/>
          <w:lang w:val="pl-PL"/>
        </w:rPr>
      </w:pPr>
    </w:p>
    <w:p w14:paraId="1C1EA979" w14:textId="0F1C0CB5" w:rsidR="00805DDE" w:rsidRPr="00697F09" w:rsidRDefault="00DB25FB" w:rsidP="00697F09">
      <w:pPr>
        <w:pStyle w:val="Tekstpodstawowy"/>
        <w:autoSpaceDE w:val="0"/>
        <w:spacing w:after="0" w:line="300" w:lineRule="auto"/>
        <w:jc w:val="center"/>
        <w:rPr>
          <w:rFonts w:ascii="Tahoma" w:hAnsi="Tahoma" w:cs="Verdana"/>
          <w:b/>
          <w:bCs/>
          <w:sz w:val="22"/>
          <w:shd w:val="clear" w:color="auto" w:fill="FFFFFF"/>
          <w:lang w:val="pl-PL"/>
        </w:rPr>
      </w:pPr>
      <w:r w:rsidRPr="005116CF">
        <w:rPr>
          <w:rFonts w:ascii="Tahoma" w:hAnsi="Tahoma" w:cs="Verdana"/>
          <w:b/>
          <w:bCs/>
          <w:sz w:val="22"/>
          <w:shd w:val="clear" w:color="auto" w:fill="FFFFFF"/>
          <w:lang w:val="pl-PL"/>
        </w:rPr>
        <w:t>znak postępowania: PPI.271.</w:t>
      </w:r>
      <w:r>
        <w:rPr>
          <w:rFonts w:ascii="Tahoma" w:hAnsi="Tahoma" w:cs="Verdana"/>
          <w:b/>
          <w:bCs/>
          <w:sz w:val="22"/>
          <w:shd w:val="clear" w:color="auto" w:fill="FFFFFF"/>
          <w:lang w:val="pl-PL"/>
        </w:rPr>
        <w:t>12.2018</w:t>
      </w:r>
    </w:p>
    <w:p w14:paraId="5F58552E" w14:textId="77777777" w:rsidR="00805DDE" w:rsidRDefault="00805DDE" w:rsidP="00805DDE">
      <w:pPr>
        <w:pStyle w:val="Tekstpodstawowy"/>
        <w:spacing w:after="0" w:line="300" w:lineRule="auto"/>
        <w:rPr>
          <w:rFonts w:ascii="Tahoma" w:hAnsi="Tahoma" w:cs="Verdana"/>
          <w:b/>
          <w:bCs/>
          <w:sz w:val="22"/>
          <w:lang w:val="pl-PL"/>
        </w:rPr>
      </w:pPr>
    </w:p>
    <w:p w14:paraId="5AC8B7D3" w14:textId="77777777" w:rsidR="00805DDE" w:rsidRDefault="00805DDE" w:rsidP="00805DDE">
      <w:pPr>
        <w:pStyle w:val="Tekstpodstawowy"/>
        <w:spacing w:after="0" w:line="300" w:lineRule="auto"/>
        <w:rPr>
          <w:rFonts w:ascii="Tahoma" w:hAnsi="Tahoma" w:cs="Verdana"/>
          <w:b/>
          <w:bCs/>
          <w:sz w:val="22"/>
          <w:lang w:val="pl-PL"/>
        </w:rPr>
      </w:pPr>
    </w:p>
    <w:p w14:paraId="61410BFE" w14:textId="77777777" w:rsidR="00805DDE" w:rsidRDefault="00805DDE" w:rsidP="00805DDE">
      <w:pPr>
        <w:pStyle w:val="Tekstpodstawowy"/>
        <w:spacing w:after="0" w:line="300" w:lineRule="auto"/>
        <w:rPr>
          <w:rFonts w:ascii="Tahoma" w:hAnsi="Tahoma" w:cs="Verdana"/>
          <w:b/>
          <w:bCs/>
          <w:sz w:val="22"/>
          <w:lang w:val="pl-PL"/>
        </w:rPr>
      </w:pPr>
    </w:p>
    <w:p w14:paraId="1775F029" w14:textId="77777777" w:rsidR="00805DDE" w:rsidRDefault="00805DDE" w:rsidP="00805DDE">
      <w:pPr>
        <w:pStyle w:val="Tekstpodstawowy"/>
        <w:spacing w:after="0" w:line="300" w:lineRule="auto"/>
        <w:rPr>
          <w:rFonts w:ascii="Tahoma" w:hAnsi="Tahoma" w:cs="Verdana"/>
          <w:b/>
          <w:bCs/>
          <w:sz w:val="22"/>
          <w:lang w:val="pl-PL"/>
        </w:rPr>
      </w:pPr>
    </w:p>
    <w:p w14:paraId="228B030D" w14:textId="77777777" w:rsidR="00805DDE" w:rsidRDefault="00805DDE" w:rsidP="00805DDE">
      <w:pPr>
        <w:pStyle w:val="Tekstpodstawowy"/>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UWAGA ! </w:t>
      </w:r>
    </w:p>
    <w:p w14:paraId="4A00DF5E" w14:textId="77777777" w:rsidR="00805DDE" w:rsidRDefault="00805DDE" w:rsidP="003309CD">
      <w:pPr>
        <w:pStyle w:val="Tekstpodstawowy"/>
        <w:numPr>
          <w:ilvl w:val="0"/>
          <w:numId w:val="31"/>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Wykonawcy związani są wszelkimi modyfikacjami treści SIWZ wprowadzonymi przez Zamawiającego przed upływem terminu składania ofert</w:t>
      </w:r>
    </w:p>
    <w:p w14:paraId="1E85E43B" w14:textId="77777777" w:rsidR="00805DDE" w:rsidRDefault="00805DDE" w:rsidP="003309CD">
      <w:pPr>
        <w:pStyle w:val="Tekstpodstawowy"/>
        <w:numPr>
          <w:ilvl w:val="0"/>
          <w:numId w:val="31"/>
        </w:numPr>
        <w:spacing w:after="0" w:line="300" w:lineRule="auto"/>
        <w:rPr>
          <w:rFonts w:ascii="Tahoma" w:hAnsi="Tahoma" w:cs="Verdana"/>
          <w:bCs/>
          <w:color w:val="00000A"/>
          <w:sz w:val="22"/>
          <w:u w:val="single"/>
          <w:lang w:val="pl-PL"/>
        </w:rPr>
      </w:pPr>
      <w:r>
        <w:rPr>
          <w:rFonts w:ascii="Tahoma" w:hAnsi="Tahoma" w:cs="Verdana"/>
          <w:bCs/>
          <w:color w:val="00000A"/>
          <w:sz w:val="22"/>
          <w:u w:val="single"/>
          <w:lang w:val="pl-PL"/>
        </w:rPr>
        <w:t xml:space="preserve">W przypadku jakichkolwiek niezgodności postanowień SIWZ z ustawą </w:t>
      </w:r>
      <w:proofErr w:type="spellStart"/>
      <w:r>
        <w:rPr>
          <w:rFonts w:ascii="Tahoma" w:hAnsi="Tahoma" w:cs="Verdana"/>
          <w:bCs/>
          <w:color w:val="00000A"/>
          <w:sz w:val="22"/>
          <w:u w:val="single"/>
          <w:lang w:val="pl-PL"/>
        </w:rPr>
        <w:t>Pzp</w:t>
      </w:r>
      <w:proofErr w:type="spellEnd"/>
      <w:r>
        <w:rPr>
          <w:rFonts w:ascii="Tahoma" w:hAnsi="Tahoma" w:cs="Verdana"/>
          <w:bCs/>
          <w:color w:val="00000A"/>
          <w:sz w:val="22"/>
          <w:u w:val="single"/>
          <w:lang w:val="pl-PL"/>
        </w:rPr>
        <w:t xml:space="preserve"> – zastosowanie znajdują przepisy ustawy</w:t>
      </w:r>
    </w:p>
    <w:p w14:paraId="57697323" w14:textId="77777777" w:rsidR="00697F09" w:rsidRDefault="00697F09" w:rsidP="00805DDE">
      <w:pPr>
        <w:spacing w:line="300" w:lineRule="auto"/>
        <w:rPr>
          <w:rFonts w:ascii="Tahoma" w:hAnsi="Tahoma"/>
          <w:sz w:val="22"/>
          <w:szCs w:val="18"/>
          <w:lang w:val="pl-PL"/>
        </w:rPr>
      </w:pPr>
    </w:p>
    <w:p w14:paraId="28FC4E4F" w14:textId="77777777" w:rsidR="00F162E8" w:rsidRDefault="00F162E8" w:rsidP="00805DDE">
      <w:pPr>
        <w:spacing w:line="300" w:lineRule="auto"/>
        <w:rPr>
          <w:rFonts w:ascii="Tahoma" w:hAnsi="Tahoma"/>
          <w:sz w:val="22"/>
          <w:szCs w:val="18"/>
          <w:lang w:val="pl-PL"/>
        </w:rPr>
      </w:pPr>
    </w:p>
    <w:p w14:paraId="10E6BD7C" w14:textId="77777777" w:rsidR="000F2481" w:rsidRDefault="000F2481" w:rsidP="00805DDE">
      <w:pPr>
        <w:spacing w:line="300" w:lineRule="auto"/>
        <w:rPr>
          <w:rFonts w:ascii="Tahoma" w:hAnsi="Tahoma"/>
          <w:sz w:val="22"/>
          <w:szCs w:val="18"/>
          <w:lang w:val="pl-PL"/>
        </w:rPr>
      </w:pPr>
    </w:p>
    <w:p w14:paraId="11915F10" w14:textId="77777777" w:rsidR="00805DDE" w:rsidRDefault="00805DDE" w:rsidP="00805DDE">
      <w:pPr>
        <w:spacing w:line="300" w:lineRule="auto"/>
        <w:rPr>
          <w:rFonts w:ascii="Tahoma" w:hAnsi="Tahoma"/>
          <w:sz w:val="22"/>
          <w:szCs w:val="18"/>
          <w:lang w:val="pl-PL"/>
        </w:rPr>
      </w:pPr>
      <w:r>
        <w:rPr>
          <w:rFonts w:ascii="Tahoma" w:hAnsi="Tahoma"/>
          <w:sz w:val="22"/>
          <w:szCs w:val="18"/>
          <w:lang w:val="pl-PL"/>
        </w:rPr>
        <w:lastRenderedPageBreak/>
        <w:t>SPIS TREŚCI:</w:t>
      </w:r>
    </w:p>
    <w:p w14:paraId="10F8A210"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Definicje</w:t>
      </w:r>
    </w:p>
    <w:p w14:paraId="2D6DEA99" w14:textId="77777777" w:rsidR="00805DDE" w:rsidRDefault="00805DDE" w:rsidP="00805DDE">
      <w:pPr>
        <w:pStyle w:val="Spistreci1"/>
        <w:spacing w:line="300" w:lineRule="auto"/>
        <w:rPr>
          <w:rFonts w:ascii="Tahoma" w:hAnsi="Tahoma"/>
          <w:sz w:val="22"/>
          <w:szCs w:val="18"/>
          <w:lang w:val="pl-PL"/>
        </w:rPr>
      </w:pPr>
      <w:r>
        <w:rPr>
          <w:rFonts w:ascii="Tahoma" w:hAnsi="Tahoma"/>
          <w:sz w:val="22"/>
          <w:szCs w:val="18"/>
          <w:lang w:val="pl-PL"/>
        </w:rPr>
        <w:t>Rozdział 1.</w:t>
      </w:r>
      <w:r>
        <w:rPr>
          <w:rFonts w:ascii="Tahoma" w:hAnsi="Tahoma"/>
          <w:sz w:val="22"/>
          <w:szCs w:val="18"/>
          <w:lang w:val="pl-PL"/>
        </w:rPr>
        <w:tab/>
        <w:t>Tryb udzielenia zamówienia publicznego oraz miejsca, w których zostało zamieszczone ogłoszenie o zamówieniu</w:t>
      </w:r>
      <w:r>
        <w:rPr>
          <w:rFonts w:ascii="Tahoma" w:hAnsi="Tahoma"/>
          <w:sz w:val="22"/>
          <w:szCs w:val="18"/>
          <w:lang w:val="pl-PL"/>
        </w:rPr>
        <w:tab/>
      </w:r>
    </w:p>
    <w:p w14:paraId="6CCDBE8E"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w:t>
      </w:r>
      <w:r>
        <w:rPr>
          <w:rFonts w:ascii="Tahoma" w:hAnsi="Tahoma"/>
          <w:sz w:val="22"/>
          <w:lang w:val="pl-PL"/>
        </w:rPr>
        <w:tab/>
        <w:t>Opis przedmiotu zamówienia</w:t>
      </w:r>
      <w:r>
        <w:rPr>
          <w:rFonts w:ascii="Tahoma" w:hAnsi="Tahoma"/>
          <w:sz w:val="22"/>
          <w:lang w:val="pl-PL"/>
        </w:rPr>
        <w:tab/>
      </w:r>
    </w:p>
    <w:p w14:paraId="2C1438A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3.</w:t>
      </w:r>
      <w:r>
        <w:rPr>
          <w:rFonts w:ascii="Tahoma" w:hAnsi="Tahoma"/>
          <w:sz w:val="22"/>
          <w:lang w:val="pl-PL"/>
        </w:rPr>
        <w:tab/>
        <w:t>Oferty częściowe</w:t>
      </w:r>
      <w:r>
        <w:rPr>
          <w:rFonts w:ascii="Tahoma" w:hAnsi="Tahoma"/>
          <w:sz w:val="22"/>
          <w:lang w:val="pl-PL"/>
        </w:rPr>
        <w:tab/>
      </w:r>
    </w:p>
    <w:p w14:paraId="1ECE749A"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4.</w:t>
      </w:r>
      <w:r>
        <w:rPr>
          <w:rFonts w:ascii="Tahoma" w:hAnsi="Tahoma"/>
          <w:sz w:val="22"/>
          <w:lang w:val="pl-PL"/>
        </w:rPr>
        <w:tab/>
        <w:t>Oferty wariantowe</w:t>
      </w:r>
      <w:r>
        <w:rPr>
          <w:rFonts w:ascii="Tahoma" w:hAnsi="Tahoma"/>
          <w:sz w:val="22"/>
          <w:lang w:val="pl-PL"/>
        </w:rPr>
        <w:tab/>
      </w:r>
    </w:p>
    <w:p w14:paraId="715BFD2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5.</w:t>
      </w:r>
      <w:r>
        <w:rPr>
          <w:rFonts w:ascii="Tahoma" w:hAnsi="Tahoma"/>
          <w:sz w:val="22"/>
          <w:lang w:val="pl-PL"/>
        </w:rPr>
        <w:tab/>
        <w:t>Termin wykonania zamówienia</w:t>
      </w:r>
      <w:r>
        <w:rPr>
          <w:rFonts w:ascii="Tahoma" w:hAnsi="Tahoma"/>
          <w:sz w:val="22"/>
          <w:lang w:val="pl-PL"/>
        </w:rPr>
        <w:tab/>
      </w:r>
    </w:p>
    <w:p w14:paraId="710CA14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6.</w:t>
      </w:r>
      <w:r>
        <w:rPr>
          <w:rFonts w:ascii="Tahoma" w:hAnsi="Tahoma"/>
          <w:sz w:val="22"/>
          <w:lang w:val="pl-PL"/>
        </w:rPr>
        <w:tab/>
        <w:t>Informacja o podwykonawcach</w:t>
      </w:r>
      <w:r>
        <w:rPr>
          <w:rFonts w:ascii="Tahoma" w:hAnsi="Tahoma"/>
          <w:sz w:val="22"/>
          <w:lang w:val="pl-PL"/>
        </w:rPr>
        <w:tab/>
      </w:r>
    </w:p>
    <w:p w14:paraId="0C9328D6"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7.</w:t>
      </w:r>
      <w:r>
        <w:rPr>
          <w:rFonts w:ascii="Tahoma" w:hAnsi="Tahoma"/>
          <w:sz w:val="22"/>
          <w:lang w:val="pl-PL"/>
        </w:rPr>
        <w:tab/>
        <w:t>Wykonawcy wspólnie ubiegający się o zamówienie</w:t>
      </w:r>
      <w:r>
        <w:rPr>
          <w:rFonts w:ascii="Tahoma" w:hAnsi="Tahoma"/>
          <w:sz w:val="22"/>
          <w:lang w:val="pl-PL"/>
        </w:rPr>
        <w:tab/>
      </w:r>
    </w:p>
    <w:p w14:paraId="049254B7"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8.</w:t>
      </w:r>
      <w:r>
        <w:rPr>
          <w:rFonts w:ascii="Tahoma" w:hAnsi="Tahoma"/>
          <w:sz w:val="22"/>
          <w:lang w:val="pl-PL"/>
        </w:rPr>
        <w:tab/>
        <w:t xml:space="preserve">Wykonawca mający siedzibę lub miejsce zamieszkania poza terytorium Rzeczypospolitej Polskiej </w:t>
      </w:r>
    </w:p>
    <w:p w14:paraId="7CC8A21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9.</w:t>
      </w:r>
      <w:r>
        <w:rPr>
          <w:rFonts w:ascii="Tahoma" w:hAnsi="Tahoma"/>
          <w:sz w:val="22"/>
          <w:lang w:val="pl-PL"/>
        </w:rPr>
        <w:tab/>
        <w:t>Waluta, w jakiej będą prowadzone rozliczenia związane  z realizacją niniejszego zamówienia publicznego</w:t>
      </w:r>
      <w:r>
        <w:rPr>
          <w:rFonts w:ascii="Tahoma" w:hAnsi="Tahoma"/>
          <w:sz w:val="22"/>
          <w:lang w:val="pl-PL"/>
        </w:rPr>
        <w:tab/>
      </w:r>
    </w:p>
    <w:p w14:paraId="37FEE2E9"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10.</w:t>
      </w:r>
      <w:r>
        <w:rPr>
          <w:rFonts w:ascii="Tahoma" w:hAnsi="Tahoma"/>
          <w:sz w:val="22"/>
          <w:lang w:val="pl-PL"/>
        </w:rPr>
        <w:tab/>
        <w:t>Warunki udziału w postępowaniu, opis sposobu dokonywania oceny spełniania tych warunków</w:t>
      </w:r>
      <w:r>
        <w:rPr>
          <w:rFonts w:ascii="Tahoma" w:hAnsi="Tahoma"/>
          <w:sz w:val="22"/>
          <w:lang w:val="pl-PL"/>
        </w:rPr>
        <w:tab/>
      </w:r>
    </w:p>
    <w:p w14:paraId="4853D20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11.</w:t>
      </w:r>
      <w:r>
        <w:rPr>
          <w:rFonts w:ascii="Tahoma" w:hAnsi="Tahoma"/>
          <w:sz w:val="22"/>
          <w:lang w:val="pl-PL"/>
        </w:rPr>
        <w:tab/>
        <w:t>Wykaz oświadczeń lub dokumentów potwierdzających spełnianie warunków w niniejszym postępowaniu</w:t>
      </w:r>
      <w:r>
        <w:rPr>
          <w:rFonts w:ascii="Tahoma" w:hAnsi="Tahoma"/>
          <w:sz w:val="22"/>
          <w:lang w:val="pl-PL"/>
        </w:rPr>
        <w:tab/>
      </w:r>
    </w:p>
    <w:p w14:paraId="52ADE23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12.</w:t>
      </w:r>
      <w:r>
        <w:rPr>
          <w:rFonts w:ascii="Tahoma" w:hAnsi="Tahoma"/>
          <w:sz w:val="22"/>
          <w:lang w:val="pl-PL"/>
        </w:rPr>
        <w:tab/>
        <w:t>Wymagania dotyczące wadium</w:t>
      </w:r>
      <w:r>
        <w:rPr>
          <w:rFonts w:ascii="Tahoma" w:hAnsi="Tahoma"/>
          <w:sz w:val="22"/>
          <w:lang w:val="pl-PL"/>
        </w:rPr>
        <w:tab/>
      </w:r>
    </w:p>
    <w:p w14:paraId="73CB1E61"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13.</w:t>
      </w:r>
      <w:r>
        <w:rPr>
          <w:rFonts w:ascii="Tahoma" w:hAnsi="Tahoma"/>
          <w:sz w:val="22"/>
          <w:lang w:val="pl-PL"/>
        </w:rPr>
        <w:tab/>
        <w:t>Termin związania ofertą</w:t>
      </w:r>
      <w:r>
        <w:rPr>
          <w:rFonts w:ascii="Tahoma" w:hAnsi="Tahoma"/>
          <w:sz w:val="22"/>
          <w:lang w:val="pl-PL"/>
        </w:rPr>
        <w:tab/>
      </w:r>
    </w:p>
    <w:p w14:paraId="5259725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14.</w:t>
      </w:r>
      <w:r>
        <w:rPr>
          <w:rFonts w:ascii="Tahoma" w:hAnsi="Tahoma"/>
          <w:sz w:val="22"/>
          <w:lang w:val="pl-PL"/>
        </w:rPr>
        <w:tab/>
        <w:t>Informacje o sposobie porozumiewania się Zamawiającego z Wykonawcami oraz przekazywania oświadczeń i dokumentów, a także wskazanie osoby uprawnionej do porozumiewania się z Wykonawcami</w:t>
      </w:r>
      <w:r>
        <w:rPr>
          <w:rFonts w:ascii="Tahoma" w:hAnsi="Tahoma"/>
          <w:sz w:val="22"/>
          <w:lang w:val="pl-PL"/>
        </w:rPr>
        <w:tab/>
      </w:r>
    </w:p>
    <w:p w14:paraId="4C852ED4"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15.</w:t>
      </w:r>
      <w:r>
        <w:rPr>
          <w:rFonts w:ascii="Tahoma" w:hAnsi="Tahoma"/>
          <w:sz w:val="22"/>
          <w:lang w:val="pl-PL"/>
        </w:rPr>
        <w:tab/>
        <w:t>Opis sposobu przygotowania ofert</w:t>
      </w:r>
      <w:r>
        <w:rPr>
          <w:rFonts w:ascii="Tahoma" w:hAnsi="Tahoma"/>
          <w:sz w:val="22"/>
          <w:lang w:val="pl-PL"/>
        </w:rPr>
        <w:tab/>
      </w:r>
    </w:p>
    <w:p w14:paraId="2C625B1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16.</w:t>
      </w:r>
      <w:r>
        <w:rPr>
          <w:rFonts w:ascii="Tahoma" w:hAnsi="Tahoma"/>
          <w:sz w:val="22"/>
          <w:lang w:val="pl-PL"/>
        </w:rPr>
        <w:tab/>
        <w:t>Miejsce oraz termin składania i otwarcia ofert</w:t>
      </w:r>
      <w:r>
        <w:rPr>
          <w:rFonts w:ascii="Tahoma" w:hAnsi="Tahoma"/>
          <w:sz w:val="22"/>
          <w:lang w:val="pl-PL"/>
        </w:rPr>
        <w:tab/>
      </w:r>
    </w:p>
    <w:p w14:paraId="544CBC7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17.</w:t>
      </w:r>
      <w:r>
        <w:rPr>
          <w:rFonts w:ascii="Tahoma" w:hAnsi="Tahoma"/>
          <w:sz w:val="22"/>
          <w:lang w:val="pl-PL"/>
        </w:rPr>
        <w:tab/>
        <w:t>Opis sposobu obliczania ceny</w:t>
      </w:r>
      <w:r>
        <w:rPr>
          <w:rFonts w:ascii="Tahoma" w:hAnsi="Tahoma"/>
          <w:sz w:val="22"/>
          <w:lang w:val="pl-PL"/>
        </w:rPr>
        <w:tab/>
      </w:r>
    </w:p>
    <w:p w14:paraId="1EE830C0"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18.</w:t>
      </w:r>
      <w:r>
        <w:rPr>
          <w:rFonts w:ascii="Tahoma" w:hAnsi="Tahoma"/>
          <w:sz w:val="22"/>
          <w:lang w:val="pl-PL"/>
        </w:rPr>
        <w:tab/>
        <w:t>Opis kryteriów, którymi Zamawiający będzie się kierował przy wyborze oferty, wraz z podaniem znaczenia tych kryteriów i sposobu oceny ofert</w:t>
      </w:r>
      <w:r>
        <w:rPr>
          <w:rFonts w:ascii="Tahoma" w:hAnsi="Tahoma"/>
          <w:sz w:val="22"/>
          <w:lang w:val="pl-PL"/>
        </w:rPr>
        <w:tab/>
      </w:r>
    </w:p>
    <w:p w14:paraId="4CA2FCB5"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19.</w:t>
      </w:r>
      <w:r>
        <w:rPr>
          <w:rFonts w:ascii="Tahoma" w:hAnsi="Tahoma"/>
          <w:sz w:val="22"/>
          <w:lang w:val="pl-PL"/>
        </w:rPr>
        <w:tab/>
        <w:t>Informacje o formalnościach, jakie zostaną dopełnione po wyborze oferty w celu zawarcia umowy w sprawie zamówienia publicznego</w:t>
      </w:r>
      <w:r>
        <w:rPr>
          <w:rFonts w:ascii="Tahoma" w:hAnsi="Tahoma"/>
          <w:sz w:val="22"/>
          <w:lang w:val="pl-PL"/>
        </w:rPr>
        <w:tab/>
      </w:r>
    </w:p>
    <w:p w14:paraId="23C5861F"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20.</w:t>
      </w:r>
      <w:r>
        <w:rPr>
          <w:rFonts w:ascii="Tahoma" w:hAnsi="Tahoma"/>
          <w:sz w:val="22"/>
          <w:lang w:val="pl-PL"/>
        </w:rPr>
        <w:tab/>
        <w:t>Wymagania dotyczące zabezpieczenia należytego wykonania umowy</w:t>
      </w:r>
      <w:r>
        <w:rPr>
          <w:rFonts w:ascii="Tahoma" w:hAnsi="Tahoma"/>
          <w:sz w:val="22"/>
          <w:lang w:val="pl-PL"/>
        </w:rPr>
        <w:tab/>
      </w:r>
    </w:p>
    <w:p w14:paraId="6BB708FC"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21.</w:t>
      </w:r>
      <w:r>
        <w:rPr>
          <w:rFonts w:ascii="Tahoma" w:hAnsi="Tahoma"/>
          <w:sz w:val="22"/>
          <w:lang w:val="pl-PL"/>
        </w:rPr>
        <w:tab/>
        <w:t>Istotne postanowienia umowy w sprawie zamówienia publicznego</w:t>
      </w:r>
      <w:r>
        <w:rPr>
          <w:rFonts w:ascii="Tahoma" w:hAnsi="Tahoma"/>
          <w:sz w:val="22"/>
          <w:lang w:val="pl-PL"/>
        </w:rPr>
        <w:tab/>
      </w:r>
    </w:p>
    <w:p w14:paraId="67E08E73"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22.</w:t>
      </w:r>
      <w:r>
        <w:rPr>
          <w:rFonts w:ascii="Tahoma" w:hAnsi="Tahoma"/>
          <w:sz w:val="22"/>
          <w:lang w:val="pl-PL"/>
        </w:rPr>
        <w:tab/>
        <w:t>Inne informacje</w:t>
      </w:r>
      <w:r>
        <w:rPr>
          <w:rFonts w:ascii="Tahoma" w:hAnsi="Tahoma"/>
          <w:sz w:val="22"/>
          <w:lang w:val="pl-PL"/>
        </w:rPr>
        <w:tab/>
      </w:r>
    </w:p>
    <w:p w14:paraId="2CC5C8FD" w14:textId="77777777" w:rsidR="00805DDE" w:rsidRDefault="00805DDE" w:rsidP="00805DDE">
      <w:pPr>
        <w:pStyle w:val="Spistreci1"/>
        <w:spacing w:line="300" w:lineRule="auto"/>
        <w:rPr>
          <w:rFonts w:ascii="Tahoma" w:hAnsi="Tahoma"/>
          <w:sz w:val="22"/>
          <w:lang w:val="pl-PL"/>
        </w:rPr>
      </w:pPr>
      <w:r>
        <w:rPr>
          <w:rFonts w:ascii="Tahoma" w:hAnsi="Tahoma"/>
          <w:sz w:val="22"/>
          <w:lang w:val="pl-PL"/>
        </w:rPr>
        <w:t>Rozdział 23.</w:t>
      </w:r>
      <w:r>
        <w:rPr>
          <w:rFonts w:ascii="Tahoma" w:hAnsi="Tahoma"/>
          <w:sz w:val="22"/>
          <w:lang w:val="pl-PL"/>
        </w:rPr>
        <w:tab/>
        <w:t>Pouczenie o środkach ochrony prawnej przysługujących Wykonawcy w toku postępowania o udzielenie zamówienia.</w:t>
      </w:r>
      <w:r>
        <w:rPr>
          <w:rFonts w:ascii="Tahoma" w:hAnsi="Tahoma"/>
          <w:sz w:val="22"/>
          <w:lang w:val="pl-PL"/>
        </w:rPr>
        <w:tab/>
      </w:r>
    </w:p>
    <w:p w14:paraId="5651F1EF" w14:textId="0997992D" w:rsidR="006773AD" w:rsidRPr="0041440F" w:rsidRDefault="00805DDE" w:rsidP="0041440F">
      <w:pPr>
        <w:pStyle w:val="Spistreci1"/>
        <w:spacing w:line="300" w:lineRule="auto"/>
        <w:rPr>
          <w:rFonts w:ascii="Tahoma" w:hAnsi="Tahoma"/>
          <w:sz w:val="22"/>
          <w:lang w:val="pl-PL"/>
        </w:rPr>
      </w:pPr>
      <w:r>
        <w:rPr>
          <w:rFonts w:ascii="Tahoma" w:hAnsi="Tahoma"/>
          <w:sz w:val="22"/>
          <w:lang w:val="pl-PL"/>
        </w:rPr>
        <w:t>Rozdział 24.</w:t>
      </w:r>
      <w:r>
        <w:rPr>
          <w:rFonts w:ascii="Tahoma" w:hAnsi="Tahoma"/>
          <w:sz w:val="22"/>
          <w:lang w:val="pl-PL"/>
        </w:rPr>
        <w:tab/>
        <w:t>Załączniki do SIWZ</w:t>
      </w:r>
      <w:r>
        <w:rPr>
          <w:rFonts w:ascii="Tahoma" w:hAnsi="Tahoma"/>
          <w:sz w:val="22"/>
          <w:lang w:val="pl-PL"/>
        </w:rPr>
        <w:tab/>
      </w:r>
    </w:p>
    <w:p w14:paraId="0C31D52D" w14:textId="77777777" w:rsidR="00805DDE" w:rsidRDefault="00805DDE" w:rsidP="00805DDE">
      <w:pPr>
        <w:pStyle w:val="Nagwek1"/>
        <w:numPr>
          <w:ilvl w:val="0"/>
          <w:numId w:val="0"/>
        </w:numPr>
        <w:spacing w:line="300" w:lineRule="auto"/>
        <w:jc w:val="left"/>
        <w:rPr>
          <w:rFonts w:ascii="Tahoma" w:hAnsi="Tahoma"/>
          <w:i/>
          <w:sz w:val="22"/>
          <w:u w:val="single"/>
          <w:lang w:val="pl-PL"/>
        </w:rPr>
      </w:pPr>
      <w:r>
        <w:rPr>
          <w:rFonts w:ascii="Tahoma" w:hAnsi="Tahoma"/>
          <w:i/>
          <w:sz w:val="22"/>
          <w:u w:val="single"/>
          <w:lang w:val="pl-PL"/>
        </w:rPr>
        <w:lastRenderedPageBreak/>
        <w:t>Rozdział. 1. Tryb udzielenia zamówienia publicznego oraz miejsca, w których zostało zamieszczone ogłoszenie o zamówieniu.</w:t>
      </w:r>
    </w:p>
    <w:p w14:paraId="6ECBC555" w14:textId="77777777" w:rsidR="00805DDE" w:rsidRDefault="00805DDE" w:rsidP="00805DDE">
      <w:pPr>
        <w:spacing w:line="300" w:lineRule="auto"/>
        <w:rPr>
          <w:rFonts w:ascii="Tahoma" w:hAnsi="Tahoma" w:cs="Verdana"/>
          <w:b/>
          <w:sz w:val="22"/>
          <w:lang w:val="pl-PL"/>
        </w:rPr>
      </w:pPr>
    </w:p>
    <w:p w14:paraId="1A5E519B" w14:textId="194B196B" w:rsidR="00805DDE" w:rsidRDefault="00805DDE" w:rsidP="00805DDE">
      <w:pPr>
        <w:numPr>
          <w:ilvl w:val="0"/>
          <w:numId w:val="6"/>
        </w:numPr>
        <w:tabs>
          <w:tab w:val="left" w:pos="17280"/>
        </w:tabs>
        <w:spacing w:line="300" w:lineRule="auto"/>
        <w:ind w:left="360" w:hanging="357"/>
        <w:jc w:val="both"/>
        <w:rPr>
          <w:rFonts w:ascii="Tahoma" w:hAnsi="Tahoma"/>
          <w:b/>
          <w:sz w:val="22"/>
          <w:szCs w:val="22"/>
          <w:lang w:val="pl-PL"/>
        </w:rPr>
      </w:pPr>
      <w:r>
        <w:rPr>
          <w:rFonts w:ascii="Tahoma" w:hAnsi="Tahoma"/>
          <w:b/>
          <w:sz w:val="22"/>
          <w:szCs w:val="22"/>
          <w:lang w:val="pl-PL"/>
        </w:rPr>
        <w:t xml:space="preserve">Postępowanie o udzielanie zamówienia publicznego prowadzone jest w trybie przetargu nieograniczonego, zgodnie z przepisami ustawy z dnia 29 stycznia </w:t>
      </w:r>
      <w:r>
        <w:rPr>
          <w:rFonts w:ascii="Tahoma" w:hAnsi="Tahoma"/>
          <w:b/>
          <w:sz w:val="22"/>
          <w:szCs w:val="22"/>
          <w:lang w:val="pl-PL"/>
        </w:rPr>
        <w:br/>
        <w:t>2004 r. Prawo zamówień publicznych zwanej dalej „ustawą” (Dz. U. z 201</w:t>
      </w:r>
      <w:r w:rsidR="009564CF">
        <w:rPr>
          <w:rFonts w:ascii="Tahoma" w:hAnsi="Tahoma"/>
          <w:b/>
          <w:sz w:val="22"/>
          <w:szCs w:val="22"/>
          <w:lang w:val="pl-PL"/>
        </w:rPr>
        <w:t>7</w:t>
      </w:r>
      <w:r>
        <w:rPr>
          <w:rFonts w:ascii="Tahoma" w:hAnsi="Tahoma"/>
          <w:b/>
          <w:sz w:val="22"/>
          <w:szCs w:val="22"/>
          <w:lang w:val="pl-PL"/>
        </w:rPr>
        <w:t xml:space="preserve"> r. poz. </w:t>
      </w:r>
      <w:r w:rsidR="009564CF">
        <w:rPr>
          <w:rFonts w:ascii="Tahoma" w:hAnsi="Tahoma"/>
          <w:b/>
          <w:sz w:val="22"/>
          <w:szCs w:val="22"/>
          <w:lang w:val="pl-PL"/>
        </w:rPr>
        <w:t>1579</w:t>
      </w:r>
      <w:r>
        <w:rPr>
          <w:rFonts w:ascii="Tahoma" w:hAnsi="Tahoma"/>
          <w:b/>
          <w:sz w:val="22"/>
          <w:szCs w:val="22"/>
          <w:lang w:val="pl-PL"/>
        </w:rPr>
        <w:t xml:space="preserve"> z </w:t>
      </w:r>
      <w:proofErr w:type="spellStart"/>
      <w:r>
        <w:rPr>
          <w:rFonts w:ascii="Tahoma" w:hAnsi="Tahoma"/>
          <w:b/>
          <w:sz w:val="22"/>
          <w:szCs w:val="22"/>
          <w:lang w:val="pl-PL"/>
        </w:rPr>
        <w:t>późn</w:t>
      </w:r>
      <w:proofErr w:type="spellEnd"/>
      <w:r>
        <w:rPr>
          <w:rFonts w:ascii="Tahoma" w:hAnsi="Tahoma"/>
          <w:b/>
          <w:sz w:val="22"/>
          <w:szCs w:val="22"/>
          <w:lang w:val="pl-PL"/>
        </w:rPr>
        <w:t xml:space="preserve">. zm.) oraz aktów wykonawczych do ustawy. </w:t>
      </w:r>
    </w:p>
    <w:p w14:paraId="2F6D6760" w14:textId="77777777" w:rsidR="00805DDE" w:rsidRDefault="00805DDE" w:rsidP="00805DDE">
      <w:pPr>
        <w:tabs>
          <w:tab w:val="left" w:pos="17280"/>
        </w:tabs>
        <w:spacing w:line="300" w:lineRule="auto"/>
        <w:ind w:left="3"/>
        <w:jc w:val="both"/>
        <w:rPr>
          <w:rFonts w:ascii="Tahoma" w:hAnsi="Tahoma" w:cs="Verdana"/>
          <w:b/>
          <w:sz w:val="22"/>
          <w:lang w:val="pl-PL"/>
        </w:rPr>
      </w:pPr>
    </w:p>
    <w:p w14:paraId="13238CF8" w14:textId="77777777" w:rsidR="00805DDE" w:rsidRDefault="00805DDE" w:rsidP="00805DDE">
      <w:pPr>
        <w:numPr>
          <w:ilvl w:val="0"/>
          <w:numId w:val="6"/>
        </w:numPr>
        <w:tabs>
          <w:tab w:val="left" w:pos="17136"/>
          <w:tab w:val="left" w:pos="17139"/>
        </w:tabs>
        <w:spacing w:line="300" w:lineRule="auto"/>
        <w:ind w:left="357" w:hanging="357"/>
        <w:jc w:val="both"/>
        <w:rPr>
          <w:rFonts w:ascii="Tahoma" w:hAnsi="Tahoma" w:cs="Verdana"/>
          <w:sz w:val="22"/>
          <w:lang w:val="pl-PL"/>
        </w:rPr>
      </w:pPr>
      <w:r>
        <w:rPr>
          <w:rFonts w:ascii="Tahoma" w:hAnsi="Tahoma" w:cs="Verdana"/>
          <w:b/>
          <w:sz w:val="22"/>
          <w:lang w:val="pl-PL"/>
        </w:rPr>
        <w:t>Miejsce publikacji ogłoszenia o przetargu</w:t>
      </w:r>
      <w:r>
        <w:rPr>
          <w:rFonts w:ascii="Tahoma" w:hAnsi="Tahoma" w:cs="Verdana"/>
          <w:sz w:val="22"/>
          <w:lang w:val="pl-PL"/>
        </w:rPr>
        <w:t>:</w:t>
      </w:r>
    </w:p>
    <w:p w14:paraId="55E3B752" w14:textId="77777777" w:rsidR="00805DDE" w:rsidRDefault="00805DDE" w:rsidP="00805DDE">
      <w:pPr>
        <w:widowControl/>
        <w:ind w:left="234" w:hanging="234"/>
        <w:rPr>
          <w:rFonts w:ascii="Tahoma" w:hAnsi="Tahoma"/>
          <w:b/>
          <w:sz w:val="22"/>
          <w:szCs w:val="22"/>
          <w:lang w:val="pl-PL"/>
        </w:rPr>
      </w:pPr>
      <w:r>
        <w:rPr>
          <w:rFonts w:ascii="Tahoma" w:hAnsi="Tahoma"/>
          <w:b/>
          <w:sz w:val="22"/>
          <w:szCs w:val="22"/>
          <w:lang w:val="pl-PL"/>
        </w:rPr>
        <w:t xml:space="preserve">         </w:t>
      </w:r>
    </w:p>
    <w:p w14:paraId="1BFCAB98"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Biuletyn Zamówień Publicznych</w:t>
      </w:r>
    </w:p>
    <w:p w14:paraId="474FA1C9"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strona internetowa Zamawiającego – www.daszyna.bip.cc</w:t>
      </w:r>
    </w:p>
    <w:p w14:paraId="54FE855E" w14:textId="77777777" w:rsidR="00805DDE" w:rsidRDefault="00805DDE" w:rsidP="00805DDE">
      <w:pPr>
        <w:tabs>
          <w:tab w:val="left" w:pos="15921"/>
        </w:tabs>
        <w:spacing w:line="300" w:lineRule="auto"/>
        <w:ind w:left="567" w:hanging="37"/>
        <w:jc w:val="both"/>
        <w:rPr>
          <w:rFonts w:ascii="Tahoma" w:hAnsi="Tahoma" w:cs="Verdana"/>
          <w:b/>
          <w:sz w:val="22"/>
          <w:lang w:val="pl-PL"/>
        </w:rPr>
      </w:pPr>
      <w:r>
        <w:rPr>
          <w:rFonts w:ascii="Tahoma" w:hAnsi="Tahoma" w:cs="Verdana"/>
          <w:b/>
          <w:sz w:val="22"/>
          <w:lang w:val="pl-PL"/>
        </w:rPr>
        <w:t>tablica ogłoszeń w siedzibie Zamawiającego</w:t>
      </w:r>
    </w:p>
    <w:p w14:paraId="434F4FD3" w14:textId="77777777" w:rsidR="00805DDE" w:rsidRDefault="00805DDE" w:rsidP="00805DDE">
      <w:pPr>
        <w:pStyle w:val="Nagwek1"/>
        <w:numPr>
          <w:ilvl w:val="0"/>
          <w:numId w:val="0"/>
        </w:numPr>
        <w:tabs>
          <w:tab w:val="left" w:pos="17280"/>
        </w:tabs>
        <w:spacing w:line="300" w:lineRule="auto"/>
        <w:jc w:val="both"/>
        <w:rPr>
          <w:rFonts w:ascii="Tahoma" w:hAnsi="Tahoma" w:cs="Verdana"/>
          <w:i/>
          <w:iCs/>
          <w:sz w:val="22"/>
          <w:szCs w:val="20"/>
          <w:lang w:val="pl-PL"/>
        </w:rPr>
      </w:pPr>
    </w:p>
    <w:p w14:paraId="54B621F9" w14:textId="77777777" w:rsidR="00805DDE" w:rsidRDefault="00805DDE" w:rsidP="00805DDE">
      <w:pPr>
        <w:pStyle w:val="Nagwek1"/>
        <w:numPr>
          <w:ilvl w:val="0"/>
          <w:numId w:val="0"/>
        </w:numPr>
        <w:tabs>
          <w:tab w:val="left" w:pos="0"/>
          <w:tab w:val="left" w:pos="3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2. Opis przedmiotu zamówienia </w:t>
      </w:r>
    </w:p>
    <w:p w14:paraId="094D57B4" w14:textId="77777777" w:rsidR="000F2481" w:rsidRPr="000F2481" w:rsidRDefault="000F2481" w:rsidP="000F2481">
      <w:pPr>
        <w:pStyle w:val="Tekstpodstawowy"/>
        <w:spacing w:after="0" w:line="300" w:lineRule="auto"/>
        <w:jc w:val="both"/>
        <w:rPr>
          <w:rFonts w:ascii="Tahoma" w:hAnsi="Tahoma" w:cs="Tahoma"/>
          <w:bCs/>
          <w:sz w:val="22"/>
          <w:szCs w:val="22"/>
          <w:lang w:val="pl-PL"/>
        </w:rPr>
      </w:pPr>
      <w:r w:rsidRPr="000F2481">
        <w:rPr>
          <w:rFonts w:ascii="Tahoma" w:hAnsi="Tahoma" w:cs="Tahoma"/>
          <w:sz w:val="22"/>
          <w:szCs w:val="22"/>
          <w:lang w:val="pl-PL"/>
        </w:rPr>
        <w:t xml:space="preserve">Przedmiotem zamówienia jest wykonanie robót budowlanych dotyczących: </w:t>
      </w:r>
      <w:r w:rsidRPr="000F2481">
        <w:rPr>
          <w:rFonts w:ascii="Tahoma" w:hAnsi="Tahoma" w:cs="Tahoma"/>
          <w:b/>
          <w:i/>
          <w:sz w:val="22"/>
          <w:szCs w:val="22"/>
          <w:lang w:val="pl-PL"/>
        </w:rPr>
        <w:t>„</w:t>
      </w:r>
      <w:r w:rsidRPr="000F2481">
        <w:rPr>
          <w:rFonts w:ascii="Tahoma" w:hAnsi="Tahoma" w:cs="Tahoma"/>
          <w:b/>
          <w:sz w:val="22"/>
          <w:szCs w:val="22"/>
          <w:lang w:val="pl-PL"/>
        </w:rPr>
        <w:t>Rewaloryzacja zabytkowego parku w Daszynie</w:t>
      </w:r>
      <w:r w:rsidRPr="000F2481">
        <w:rPr>
          <w:rFonts w:ascii="Tahoma" w:hAnsi="Tahoma" w:cs="Tahoma"/>
          <w:b/>
          <w:i/>
          <w:sz w:val="22"/>
          <w:szCs w:val="22"/>
          <w:lang w:val="pl-PL"/>
        </w:rPr>
        <w:t>”</w:t>
      </w:r>
      <w:r w:rsidRPr="000F2481">
        <w:rPr>
          <w:rFonts w:ascii="Tahoma" w:eastAsia="BatangChe" w:hAnsi="Tahoma" w:cs="Tahoma"/>
          <w:sz w:val="22"/>
          <w:szCs w:val="22"/>
          <w:lang w:val="pl-PL"/>
        </w:rPr>
        <w:t xml:space="preserve"> - </w:t>
      </w:r>
      <w:r w:rsidRPr="000F2481">
        <w:rPr>
          <w:rFonts w:ascii="Tahoma" w:hAnsi="Tahoma" w:cs="Tahoma"/>
          <w:sz w:val="22"/>
          <w:szCs w:val="22"/>
          <w:lang w:val="pl-PL"/>
        </w:rPr>
        <w:t>wykonanie prac pielęgnacyjnych i robót budowlanych</w:t>
      </w:r>
      <w:r w:rsidRPr="000F2481">
        <w:rPr>
          <w:rFonts w:ascii="Tahoma" w:hAnsi="Tahoma" w:cs="Tahoma"/>
          <w:bCs/>
          <w:sz w:val="22"/>
          <w:szCs w:val="22"/>
          <w:lang w:val="pl-PL"/>
        </w:rPr>
        <w:t>.</w:t>
      </w:r>
    </w:p>
    <w:p w14:paraId="772A4BFC" w14:textId="77777777" w:rsidR="000F2481" w:rsidRPr="000F2481" w:rsidRDefault="000F2481" w:rsidP="000F2481">
      <w:pPr>
        <w:pStyle w:val="Tekstpodstawowy"/>
        <w:spacing w:after="0" w:line="300" w:lineRule="auto"/>
        <w:jc w:val="both"/>
        <w:rPr>
          <w:rFonts w:ascii="Tahoma" w:hAnsi="Tahoma" w:cs="Tahoma"/>
          <w:bCs/>
          <w:sz w:val="22"/>
          <w:szCs w:val="22"/>
          <w:lang w:val="pl-PL"/>
        </w:rPr>
      </w:pPr>
    </w:p>
    <w:p w14:paraId="2CB1FA35" w14:textId="77777777" w:rsidR="000F2481" w:rsidRDefault="000F2481" w:rsidP="000F2481">
      <w:pPr>
        <w:autoSpaceDE w:val="0"/>
        <w:jc w:val="both"/>
        <w:rPr>
          <w:rFonts w:ascii="Tahoma" w:hAnsi="Tahoma" w:cs="Tahoma"/>
          <w:sz w:val="22"/>
          <w:szCs w:val="22"/>
          <w:lang w:val="pl-PL"/>
        </w:rPr>
      </w:pPr>
      <w:r w:rsidRPr="000F2481">
        <w:rPr>
          <w:rFonts w:ascii="Tahoma" w:hAnsi="Tahoma" w:cs="Tahoma"/>
          <w:sz w:val="22"/>
          <w:szCs w:val="22"/>
          <w:lang w:val="pl-PL"/>
        </w:rPr>
        <w:t xml:space="preserve">- 45.00.00.00-7 roboty budowlane </w:t>
      </w:r>
    </w:p>
    <w:p w14:paraId="7A73F42F" w14:textId="5BDCBD28" w:rsidR="00904D2B" w:rsidRDefault="00904D2B" w:rsidP="000F2481">
      <w:pPr>
        <w:pStyle w:val="Tekstpodstawowy32"/>
        <w:rPr>
          <w:rFonts w:ascii="Tahoma" w:hAnsi="Tahoma" w:cs="Tahoma"/>
          <w:sz w:val="22"/>
          <w:szCs w:val="22"/>
          <w:lang w:val="pl-PL"/>
        </w:rPr>
      </w:pPr>
      <w:r>
        <w:rPr>
          <w:rFonts w:ascii="Tahoma" w:hAnsi="Tahoma" w:cs="Tahoma"/>
          <w:sz w:val="22"/>
          <w:szCs w:val="22"/>
          <w:lang w:val="pl-PL"/>
        </w:rPr>
        <w:t>- 45.23.32.50 – 6 roboty w zakresie nawierzchni z wyjątkiem dróg</w:t>
      </w:r>
    </w:p>
    <w:p w14:paraId="42D8A03D" w14:textId="77777777" w:rsidR="000F2481" w:rsidRPr="000F2481" w:rsidRDefault="000F2481" w:rsidP="000F2481">
      <w:pPr>
        <w:pStyle w:val="Tekstpodstawowy32"/>
        <w:rPr>
          <w:rFonts w:ascii="Tahoma" w:hAnsi="Tahoma" w:cs="Tahoma"/>
          <w:sz w:val="22"/>
          <w:szCs w:val="22"/>
          <w:lang w:val="pl-PL"/>
        </w:rPr>
      </w:pPr>
      <w:r w:rsidRPr="000F2481">
        <w:rPr>
          <w:rFonts w:ascii="Tahoma" w:hAnsi="Tahoma" w:cs="Tahoma"/>
          <w:sz w:val="22"/>
          <w:szCs w:val="22"/>
          <w:lang w:val="pl-PL"/>
        </w:rPr>
        <w:t>- 45.30.00.00 – 0 – roboty w zakresie instalacji budowlanych</w:t>
      </w:r>
    </w:p>
    <w:p w14:paraId="0B882DF6" w14:textId="77777777" w:rsidR="000F2481" w:rsidRPr="000F2481" w:rsidRDefault="000F2481" w:rsidP="000F2481">
      <w:pPr>
        <w:pStyle w:val="Tekstpodstawowy32"/>
        <w:rPr>
          <w:rFonts w:ascii="Tahoma" w:hAnsi="Tahoma" w:cs="Tahoma"/>
          <w:sz w:val="22"/>
          <w:szCs w:val="22"/>
          <w:lang w:val="pl-PL"/>
        </w:rPr>
      </w:pPr>
      <w:r w:rsidRPr="000F2481">
        <w:rPr>
          <w:rFonts w:ascii="Tahoma" w:hAnsi="Tahoma" w:cs="Tahoma"/>
          <w:sz w:val="22"/>
          <w:szCs w:val="22"/>
          <w:lang w:val="pl-PL"/>
        </w:rPr>
        <w:t>- 77310000 – 6 – usługi sadzenia roślin oraz utrzymania terenów zielonych</w:t>
      </w:r>
    </w:p>
    <w:p w14:paraId="0257FC21" w14:textId="77777777" w:rsidR="000F2481" w:rsidRPr="00DB25FB" w:rsidRDefault="000F2481" w:rsidP="000F2481">
      <w:pPr>
        <w:pStyle w:val="Tekstpodstawowy32"/>
        <w:rPr>
          <w:rStyle w:val="Pogrubienie"/>
          <w:rFonts w:ascii="Tahoma" w:eastAsia="Arial Unicode MS" w:hAnsi="Tahoma" w:cs="Tahoma"/>
          <w:b w:val="0"/>
          <w:sz w:val="22"/>
          <w:szCs w:val="22"/>
          <w:lang w:val="pl-PL"/>
        </w:rPr>
      </w:pPr>
      <w:r w:rsidRPr="00DB25FB">
        <w:rPr>
          <w:rStyle w:val="Pogrubienie"/>
          <w:rFonts w:ascii="Tahoma" w:eastAsia="Arial Unicode MS" w:hAnsi="Tahoma" w:cs="Tahoma"/>
          <w:b w:val="0"/>
          <w:sz w:val="22"/>
          <w:szCs w:val="22"/>
          <w:lang w:val="pl-PL"/>
        </w:rPr>
        <w:t>- 77211500-7 – usługi pielęgnacji drzew</w:t>
      </w:r>
    </w:p>
    <w:p w14:paraId="3E5188DD" w14:textId="10FCF47A" w:rsidR="00904D2B" w:rsidRPr="000F2481" w:rsidRDefault="00904D2B" w:rsidP="000F2481">
      <w:pPr>
        <w:pStyle w:val="Tekstpodstawowy32"/>
        <w:rPr>
          <w:rFonts w:ascii="Tahoma" w:hAnsi="Tahoma" w:cs="Tahoma"/>
          <w:b/>
          <w:sz w:val="22"/>
          <w:szCs w:val="22"/>
          <w:lang w:val="pl-PL"/>
        </w:rPr>
      </w:pPr>
      <w:r w:rsidRPr="00DB25FB">
        <w:rPr>
          <w:rStyle w:val="Pogrubienie"/>
          <w:rFonts w:ascii="Tahoma" w:eastAsia="Arial Unicode MS" w:hAnsi="Tahoma" w:cs="Tahoma"/>
          <w:b w:val="0"/>
          <w:sz w:val="22"/>
          <w:szCs w:val="22"/>
          <w:lang w:val="pl-PL"/>
        </w:rPr>
        <w:t>- 43325000-7 – wyposażenie parków i placów zabaw</w:t>
      </w:r>
    </w:p>
    <w:p w14:paraId="661E53EF" w14:textId="77777777" w:rsidR="00805DDE" w:rsidRDefault="00805DDE" w:rsidP="00805DDE">
      <w:pPr>
        <w:spacing w:line="300" w:lineRule="auto"/>
        <w:jc w:val="both"/>
        <w:rPr>
          <w:rFonts w:ascii="Tahoma" w:hAnsi="Tahoma"/>
          <w:sz w:val="22"/>
          <w:lang w:val="pl-PL"/>
        </w:rPr>
      </w:pPr>
    </w:p>
    <w:p w14:paraId="3486D782" w14:textId="77777777" w:rsidR="00805DDE" w:rsidRDefault="00805DDE" w:rsidP="003309CD">
      <w:pPr>
        <w:pStyle w:val="Tekstpodstawowy32"/>
        <w:numPr>
          <w:ilvl w:val="1"/>
          <w:numId w:val="8"/>
        </w:numPr>
        <w:tabs>
          <w:tab w:val="left" w:pos="17280"/>
        </w:tabs>
        <w:spacing w:line="300" w:lineRule="auto"/>
        <w:ind w:left="360" w:hanging="360"/>
        <w:jc w:val="both"/>
        <w:rPr>
          <w:rFonts w:ascii="Tahoma" w:hAnsi="Tahoma" w:cs="Verdana"/>
          <w:b/>
          <w:sz w:val="22"/>
          <w:lang w:val="pl-PL"/>
        </w:rPr>
      </w:pPr>
      <w:r>
        <w:rPr>
          <w:rFonts w:ascii="Tahoma" w:hAnsi="Tahoma" w:cs="Verdana"/>
          <w:b/>
          <w:sz w:val="22"/>
          <w:lang w:val="pl-PL"/>
        </w:rPr>
        <w:t>Przedmiot zamówienia obejmuje:</w:t>
      </w:r>
    </w:p>
    <w:p w14:paraId="1E853F64" w14:textId="77777777" w:rsidR="000F2481" w:rsidRPr="006E0242" w:rsidRDefault="000F2481" w:rsidP="000F2481">
      <w:pPr>
        <w:pStyle w:val="Tekstpodstawowy"/>
        <w:spacing w:after="0" w:line="300" w:lineRule="auto"/>
        <w:jc w:val="both"/>
        <w:rPr>
          <w:bCs/>
          <w:sz w:val="22"/>
          <w:szCs w:val="22"/>
          <w:lang w:val="pl-PL"/>
        </w:rPr>
      </w:pPr>
      <w:r>
        <w:rPr>
          <w:rFonts w:ascii="Tahoma" w:hAnsi="Tahoma" w:cs="Times New Roman"/>
          <w:b/>
          <w:bCs/>
          <w:sz w:val="22"/>
          <w:lang w:val="pl-PL"/>
        </w:rPr>
        <w:t xml:space="preserve">Przedmiotem zamówienia jest wykonanie zadania dotyczącego: </w:t>
      </w:r>
      <w:r>
        <w:rPr>
          <w:rFonts w:ascii="Verdana" w:hAnsi="Verdana"/>
          <w:b/>
          <w:i/>
          <w:lang w:val="pl-PL"/>
        </w:rPr>
        <w:t>„</w:t>
      </w:r>
      <w:r>
        <w:rPr>
          <w:b/>
          <w:lang w:val="pl-PL"/>
        </w:rPr>
        <w:t>Rewaloryzacja zabytkowego parku w Daszynie</w:t>
      </w:r>
      <w:r>
        <w:rPr>
          <w:rFonts w:ascii="Verdana" w:hAnsi="Verdana"/>
          <w:b/>
          <w:i/>
          <w:lang w:val="pl-PL"/>
        </w:rPr>
        <w:t>”</w:t>
      </w:r>
      <w:r>
        <w:rPr>
          <w:rFonts w:ascii="Verdana" w:eastAsia="BatangChe" w:hAnsi="Verdana"/>
          <w:lang w:val="pl-PL"/>
        </w:rPr>
        <w:t xml:space="preserve"> - </w:t>
      </w:r>
      <w:r>
        <w:rPr>
          <w:sz w:val="22"/>
          <w:szCs w:val="22"/>
          <w:lang w:val="pl-PL"/>
        </w:rPr>
        <w:t>wykonanie prac pielęgnacyjnych i robót budowlanych na</w:t>
      </w:r>
      <w:r>
        <w:rPr>
          <w:bCs/>
          <w:sz w:val="22"/>
          <w:szCs w:val="22"/>
          <w:lang w:val="pl-PL"/>
        </w:rPr>
        <w:t xml:space="preserve"> działce 44/30 Daszyna</w:t>
      </w:r>
    </w:p>
    <w:p w14:paraId="78DD98A5" w14:textId="77777777" w:rsidR="000F2481" w:rsidRDefault="000F2481" w:rsidP="000F2481">
      <w:pPr>
        <w:pStyle w:val="Tekstpodstawowy"/>
        <w:spacing w:after="0" w:line="300" w:lineRule="auto"/>
        <w:jc w:val="both"/>
        <w:rPr>
          <w:sz w:val="22"/>
          <w:szCs w:val="22"/>
          <w:lang w:val="pl-PL"/>
        </w:rPr>
      </w:pPr>
    </w:p>
    <w:p w14:paraId="6835F06B" w14:textId="2348501B" w:rsidR="000F2481" w:rsidRDefault="000F2481" w:rsidP="003309CD">
      <w:pPr>
        <w:pStyle w:val="Tekstpodstawowy"/>
        <w:numPr>
          <w:ilvl w:val="1"/>
          <w:numId w:val="8"/>
        </w:numPr>
        <w:autoSpaceDE w:val="0"/>
        <w:spacing w:after="0" w:line="300" w:lineRule="auto"/>
        <w:rPr>
          <w:rFonts w:ascii="Tahoma" w:hAnsi="Tahoma"/>
          <w:b/>
          <w:sz w:val="22"/>
          <w:u w:val="single"/>
          <w:lang w:val="pl-PL"/>
        </w:rPr>
      </w:pPr>
      <w:r>
        <w:rPr>
          <w:rFonts w:ascii="Tahoma" w:hAnsi="Tahoma"/>
          <w:b/>
          <w:sz w:val="22"/>
          <w:u w:val="single"/>
          <w:lang w:val="pl-PL"/>
        </w:rPr>
        <w:t>Podstawowy zakres rzeczowy robót obejmuje:</w:t>
      </w:r>
    </w:p>
    <w:p w14:paraId="78552A16"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utwardzanie alei parkowych prowadzących do dworku i wokół niego wraz z oświetleniem, </w:t>
      </w:r>
      <w:r w:rsidRPr="000F2481">
        <w:rPr>
          <w:rFonts w:ascii="Tahoma" w:hAnsi="Tahoma" w:cs="Tahoma"/>
          <w:sz w:val="22"/>
          <w:szCs w:val="22"/>
          <w:lang w:val="pl-PL"/>
        </w:rPr>
        <w:br/>
        <w:t xml:space="preserve">  w tym głównej alei kasztanowców o szczególnych walorach estetyczno-historyczno-  </w:t>
      </w:r>
      <w:r w:rsidRPr="000F2481">
        <w:rPr>
          <w:rFonts w:ascii="Tahoma" w:hAnsi="Tahoma" w:cs="Tahoma"/>
          <w:sz w:val="22"/>
          <w:szCs w:val="22"/>
          <w:lang w:val="pl-PL"/>
        </w:rPr>
        <w:br/>
        <w:t xml:space="preserve">  przyrodniczych;</w:t>
      </w:r>
    </w:p>
    <w:p w14:paraId="763C7970"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dostosowanie parku do potrzeb ogólnospołecznych jako park ogólnodostępny;</w:t>
      </w:r>
    </w:p>
    <w:p w14:paraId="090BA9D0"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ustawienie ławek w celach rekreacji i wypoczynku mieszkańców;</w:t>
      </w:r>
    </w:p>
    <w:p w14:paraId="1F7E483D"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ustawienie koszy na śmieci w celu zachowania czystości i porządku na terenie parku </w:t>
      </w:r>
    </w:p>
    <w:p w14:paraId="4AA5FE10"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oznakowanie nazw drzew i krzewów występujących na terenie parku i tym samym </w:t>
      </w:r>
      <w:r w:rsidRPr="000F2481">
        <w:rPr>
          <w:rFonts w:ascii="Tahoma" w:hAnsi="Tahoma" w:cs="Tahoma"/>
          <w:sz w:val="22"/>
          <w:szCs w:val="22"/>
          <w:lang w:val="pl-PL"/>
        </w:rPr>
        <w:br/>
        <w:t xml:space="preserve">   spełnienie celu edukacyjnego parku</w:t>
      </w:r>
    </w:p>
    <w:p w14:paraId="5D10849A"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założenie nowych trawników; prace pielęgnacyjne drzew i krzewów</w:t>
      </w:r>
    </w:p>
    <w:p w14:paraId="5DBBEB26"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prace porządkowe, rozbiórkowe;</w:t>
      </w:r>
    </w:p>
    <w:p w14:paraId="0D38FD87"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pielęgnacja drzew liściastych form naturalnych - zabiegi zwalczające szkodniki – usunięcie </w:t>
      </w:r>
      <w:r w:rsidRPr="000F2481">
        <w:rPr>
          <w:rFonts w:ascii="Tahoma" w:hAnsi="Tahoma" w:cs="Tahoma"/>
          <w:sz w:val="22"/>
          <w:szCs w:val="22"/>
          <w:lang w:val="pl-PL"/>
        </w:rPr>
        <w:br/>
        <w:t xml:space="preserve">   gniazd wron w okresie poza lęgowym;</w:t>
      </w:r>
    </w:p>
    <w:p w14:paraId="5E62ED06" w14:textId="77777777" w:rsidR="000F2481" w:rsidRPr="000F2481" w:rsidRDefault="000F2481" w:rsidP="000F2481">
      <w:pPr>
        <w:rPr>
          <w:rFonts w:ascii="Tahoma" w:hAnsi="Tahoma" w:cs="Tahoma"/>
          <w:sz w:val="22"/>
          <w:szCs w:val="22"/>
          <w:lang w:val="pl-PL"/>
        </w:rPr>
      </w:pPr>
      <w:r w:rsidRPr="000F2481">
        <w:rPr>
          <w:rFonts w:ascii="Tahoma" w:hAnsi="Tahoma" w:cs="Tahoma"/>
          <w:sz w:val="22"/>
          <w:szCs w:val="22"/>
          <w:lang w:val="pl-PL"/>
        </w:rPr>
        <w:t xml:space="preserve">- umieszczenie na terenie parku tablic informacyjnych i tabliczek informacyjno-edukacyjnych </w:t>
      </w:r>
      <w:r w:rsidRPr="000F2481">
        <w:rPr>
          <w:rFonts w:ascii="Tahoma" w:hAnsi="Tahoma" w:cs="Tahoma"/>
          <w:sz w:val="22"/>
          <w:szCs w:val="22"/>
          <w:lang w:val="pl-PL"/>
        </w:rPr>
        <w:br/>
        <w:t xml:space="preserve">  opisujących w syntetyczny sposób walory przyrodniczo – historyczne miejsca</w:t>
      </w:r>
    </w:p>
    <w:p w14:paraId="142BD5E0" w14:textId="77777777" w:rsidR="000F2481" w:rsidRPr="00741905" w:rsidRDefault="000F2481" w:rsidP="000F2481">
      <w:pPr>
        <w:pStyle w:val="Akapitzlist"/>
        <w:suppressAutoHyphens w:val="0"/>
        <w:spacing w:after="0" w:line="240" w:lineRule="auto"/>
        <w:ind w:left="0"/>
        <w:contextualSpacing/>
        <w:jc w:val="both"/>
        <w:rPr>
          <w:rFonts w:ascii="Arial" w:hAnsi="Arial" w:cs="Arial"/>
          <w:bCs/>
        </w:rPr>
      </w:pPr>
    </w:p>
    <w:p w14:paraId="70B8ABEB" w14:textId="77777777" w:rsidR="000F2481" w:rsidRPr="000F2481" w:rsidRDefault="000F2481" w:rsidP="000F2481">
      <w:pPr>
        <w:spacing w:after="120"/>
        <w:jc w:val="both"/>
        <w:rPr>
          <w:rFonts w:ascii="Tahoma" w:hAnsi="Tahoma" w:cs="Tahoma"/>
          <w:b/>
          <w:bCs/>
          <w:sz w:val="22"/>
          <w:szCs w:val="22"/>
          <w:u w:val="single"/>
          <w:lang w:val="pl-PL"/>
        </w:rPr>
      </w:pPr>
      <w:r w:rsidRPr="000F2481">
        <w:rPr>
          <w:rFonts w:ascii="Tahoma" w:hAnsi="Tahoma" w:cs="Tahoma"/>
          <w:b/>
          <w:bCs/>
          <w:sz w:val="22"/>
          <w:szCs w:val="22"/>
          <w:u w:val="single"/>
          <w:lang w:val="pl-PL"/>
        </w:rPr>
        <w:lastRenderedPageBreak/>
        <w:t>Przedmiot zamówienia obejmuje ponadto:</w:t>
      </w:r>
    </w:p>
    <w:p w14:paraId="683FF533" w14:textId="2A0279B6" w:rsidR="0037319E" w:rsidRDefault="000F2481" w:rsidP="000F2481">
      <w:pPr>
        <w:spacing w:after="120"/>
        <w:jc w:val="both"/>
        <w:rPr>
          <w:rFonts w:ascii="Tahoma" w:hAnsi="Tahoma" w:cs="Tahoma"/>
          <w:sz w:val="22"/>
          <w:szCs w:val="22"/>
          <w:lang w:val="pl-PL"/>
        </w:rPr>
      </w:pPr>
      <w:r w:rsidRPr="001A057C">
        <w:rPr>
          <w:rFonts w:ascii="Tahoma" w:hAnsi="Tahoma" w:cs="Tahoma"/>
          <w:sz w:val="22"/>
          <w:szCs w:val="22"/>
          <w:lang w:val="pl-PL"/>
        </w:rPr>
        <w:t xml:space="preserve">1. </w:t>
      </w:r>
      <w:r w:rsidR="00E33478" w:rsidRPr="001A057C">
        <w:rPr>
          <w:rFonts w:ascii="Tahoma" w:hAnsi="Tahoma" w:cs="Tahoma"/>
          <w:sz w:val="22"/>
          <w:szCs w:val="22"/>
          <w:lang w:val="pl-PL"/>
        </w:rPr>
        <w:t>Usunięcie na koszt wykonawcy wszelkich pozostałości tymczasowych instalacji zewnętrznych i obiektów budowlanych, nie przewidzianych do dalszego wykorzystania w dokumentacji projektowej, w tym min słupa energetycznego, komórek.</w:t>
      </w:r>
      <w:bookmarkStart w:id="1" w:name="_GoBack"/>
      <w:bookmarkEnd w:id="1"/>
    </w:p>
    <w:p w14:paraId="77A84364" w14:textId="5D163FC1"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 xml:space="preserve">2. </w:t>
      </w:r>
      <w:r w:rsidR="000F2481" w:rsidRPr="000F2481">
        <w:rPr>
          <w:rFonts w:ascii="Tahoma" w:hAnsi="Tahoma" w:cs="Tahoma"/>
          <w:sz w:val="22"/>
          <w:szCs w:val="22"/>
          <w:lang w:val="pl-PL"/>
        </w:rPr>
        <w:t xml:space="preserve">zorganizowanie na swój koszt terenu budowy oraz prowadzenie robót zgodnie </w:t>
      </w:r>
      <w:r w:rsidR="000F2481" w:rsidRPr="000F2481">
        <w:rPr>
          <w:rFonts w:ascii="Tahoma" w:hAnsi="Tahoma" w:cs="Tahoma"/>
          <w:sz w:val="22"/>
          <w:szCs w:val="22"/>
          <w:lang w:val="pl-PL"/>
        </w:rPr>
        <w:br/>
        <w:t>z przepisami bhp oraz ppoż.,</w:t>
      </w:r>
    </w:p>
    <w:p w14:paraId="0D2E3843" w14:textId="31D85BD4"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3</w:t>
      </w:r>
      <w:r w:rsidR="000F2481" w:rsidRPr="000F2481">
        <w:rPr>
          <w:rFonts w:ascii="Tahoma" w:hAnsi="Tahoma" w:cs="Tahoma"/>
          <w:sz w:val="22"/>
          <w:szCs w:val="22"/>
          <w:lang w:val="pl-PL"/>
        </w:rPr>
        <w:t>. zapewnienie bieżącej obsługi geodezyjnej przez uprawnione służby geodezyjne,</w:t>
      </w:r>
    </w:p>
    <w:p w14:paraId="4131093A" w14:textId="5CA63F13"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4</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 xml:space="preserve">oznakowanie i zabezpieczenie dróg publicznych w zakresie wynikającym </w:t>
      </w:r>
      <w:r w:rsidR="000F2481" w:rsidRPr="000F2481">
        <w:rPr>
          <w:rFonts w:ascii="Tahoma" w:hAnsi="Tahoma" w:cs="Tahoma"/>
          <w:sz w:val="22"/>
          <w:szCs w:val="22"/>
          <w:lang w:val="pl-PL"/>
        </w:rPr>
        <w:br/>
        <w:t>z uzgodnień z zarządcami tych dróg,</w:t>
      </w:r>
    </w:p>
    <w:p w14:paraId="113BDA54" w14:textId="4258D46B"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5</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wykonanie projektu oznakowania zastępczego i zabezpieczenia robót w obrębie pasa drogowego,</w:t>
      </w:r>
    </w:p>
    <w:p w14:paraId="40337D57" w14:textId="147ABC8E"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6</w:t>
      </w:r>
      <w:r w:rsidR="000F2481" w:rsidRPr="000F2481">
        <w:rPr>
          <w:rFonts w:ascii="Tahoma" w:hAnsi="Tahoma" w:cs="Tahoma"/>
          <w:sz w:val="22"/>
          <w:szCs w:val="22"/>
          <w:lang w:val="pl-PL"/>
        </w:rPr>
        <w:t xml:space="preserve">. </w:t>
      </w:r>
      <w:r w:rsidR="000F2481">
        <w:rPr>
          <w:rFonts w:ascii="Tahoma" w:hAnsi="Tahoma" w:cs="Tahoma"/>
          <w:sz w:val="22"/>
          <w:szCs w:val="22"/>
          <w:lang w:val="pl-PL"/>
        </w:rPr>
        <w:t xml:space="preserve">w razie potrzeby </w:t>
      </w:r>
      <w:r w:rsidR="000F2481" w:rsidRPr="000F2481">
        <w:rPr>
          <w:rFonts w:ascii="Tahoma" w:hAnsi="Tahoma" w:cs="Tahoma"/>
          <w:sz w:val="22"/>
          <w:szCs w:val="22"/>
          <w:lang w:val="pl-PL"/>
        </w:rPr>
        <w:t xml:space="preserve">uzyskanie decyzji – zezwolenia na zajęcie pasa drogowego (opłatę za zajęcie pasa drogowego ponosi wykonawca, natomiast opłatę za umieszczenie urządzeń w pasie drogowym ponosi Zamawiający), </w:t>
      </w:r>
    </w:p>
    <w:p w14:paraId="125C4E9F" w14:textId="7637C977"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7</w:t>
      </w:r>
      <w:r w:rsidR="000F2481" w:rsidRPr="000F2481">
        <w:rPr>
          <w:rFonts w:ascii="Tahoma" w:hAnsi="Tahoma" w:cs="Tahoma"/>
          <w:sz w:val="22"/>
          <w:szCs w:val="22"/>
          <w:lang w:val="pl-PL"/>
        </w:rPr>
        <w:t>. zorganizowanie i przeprowadzenie niezbędnych badań i odbiorów oraz skompletowanie dokumentacji obejmującej zakres robót objętych przedmiotem zamówienia,</w:t>
      </w:r>
    </w:p>
    <w:p w14:paraId="7A40DF55" w14:textId="7FEA3409"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8</w:t>
      </w:r>
      <w:r w:rsidR="000F2481" w:rsidRPr="000F2481">
        <w:rPr>
          <w:rFonts w:ascii="Tahoma" w:hAnsi="Tahoma" w:cs="Tahoma"/>
          <w:sz w:val="22"/>
          <w:szCs w:val="22"/>
          <w:lang w:val="pl-PL"/>
        </w:rPr>
        <w:t>. wykonanie operatu powykonawczego projektu wraz z inwentaryzacją geodezyjną powykonawczą (po 4 egz. w formie papierowej i na nośniku elektronicznym),</w:t>
      </w:r>
    </w:p>
    <w:p w14:paraId="25C4BB36" w14:textId="3281CBE9" w:rsidR="000F2481" w:rsidRPr="000F2481" w:rsidRDefault="0037319E" w:rsidP="000F2481">
      <w:pPr>
        <w:spacing w:after="120"/>
        <w:jc w:val="both"/>
        <w:rPr>
          <w:rFonts w:ascii="Tahoma" w:hAnsi="Tahoma" w:cs="Tahoma"/>
          <w:sz w:val="22"/>
          <w:szCs w:val="22"/>
          <w:lang w:val="pl-PL"/>
        </w:rPr>
      </w:pPr>
      <w:r>
        <w:rPr>
          <w:rFonts w:ascii="Tahoma" w:hAnsi="Tahoma" w:cs="Tahoma"/>
          <w:sz w:val="22"/>
          <w:szCs w:val="22"/>
          <w:lang w:val="pl-PL"/>
        </w:rPr>
        <w:t>9</w:t>
      </w:r>
      <w:r w:rsidR="000F2481" w:rsidRPr="000F2481">
        <w:rPr>
          <w:rFonts w:ascii="Tahoma" w:hAnsi="Tahoma" w:cs="Tahoma"/>
          <w:sz w:val="22"/>
          <w:szCs w:val="22"/>
          <w:lang w:val="pl-PL"/>
        </w:rPr>
        <w:t>. uporządkowanie terenu budowy nie później niż w terminie 14 dni od dnia zgłoszenia inwestycji do odbioru technicznego; wykonawca oczyści teren budowy usuwając swój sprzęt, urządzenia budowlane, odpady i pozostałości po robotach oraz uporządkuje teren budowy, przygotowując go do przekazania Zamawiającemu w stanie czystym i nie budzącym zastrzeżeń,</w:t>
      </w:r>
    </w:p>
    <w:p w14:paraId="074EDFDC" w14:textId="01E32306"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10</w:t>
      </w:r>
      <w:r w:rsidR="000F2481" w:rsidRPr="000F2481">
        <w:rPr>
          <w:rFonts w:ascii="Tahoma" w:hAnsi="Tahoma" w:cs="Tahoma"/>
          <w:bCs/>
          <w:sz w:val="22"/>
          <w:szCs w:val="22"/>
          <w:lang w:val="pl-PL"/>
        </w:rPr>
        <w:t xml:space="preserve">. Do obowiązków wykonawcy należy wypłata odszkodowań właścicielom działek za straty na terenach objętych realizacją prac. </w:t>
      </w:r>
    </w:p>
    <w:p w14:paraId="77EEBB35" w14:textId="3F3BD4B6"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11</w:t>
      </w:r>
      <w:r w:rsidR="000F2481" w:rsidRPr="000F2481">
        <w:rPr>
          <w:rFonts w:ascii="Tahoma" w:hAnsi="Tahoma" w:cs="Tahoma"/>
          <w:bCs/>
          <w:sz w:val="22"/>
          <w:szCs w:val="22"/>
          <w:lang w:val="pl-PL"/>
        </w:rPr>
        <w:t>. Na wykonawcy ciąży obowiązek dokonywania uzgodnień z właścicielami posesji oraz zarządcami dróg, dotyczących terminów rozpoczęcia robót budowlano-montażowych, minimalizacji szkód oraz kosztów z tym związanych. O powyższych uzgodnieniach wykonawca niezwłocznie informuje Zamawiającego.</w:t>
      </w:r>
    </w:p>
    <w:p w14:paraId="1C90DA9D" w14:textId="6AD651ED" w:rsidR="000F2481" w:rsidRPr="000F2481" w:rsidRDefault="0037319E" w:rsidP="000F2481">
      <w:pPr>
        <w:spacing w:after="120"/>
        <w:jc w:val="both"/>
        <w:rPr>
          <w:rFonts w:ascii="Tahoma" w:hAnsi="Tahoma" w:cs="Tahoma"/>
          <w:bCs/>
          <w:sz w:val="22"/>
          <w:szCs w:val="22"/>
          <w:lang w:val="pl-PL"/>
        </w:rPr>
      </w:pPr>
      <w:r>
        <w:rPr>
          <w:rFonts w:ascii="Tahoma" w:hAnsi="Tahoma" w:cs="Tahoma"/>
          <w:bCs/>
          <w:sz w:val="22"/>
          <w:szCs w:val="22"/>
          <w:lang w:val="pl-PL"/>
        </w:rPr>
        <w:t>12</w:t>
      </w:r>
      <w:r w:rsidR="000F2481" w:rsidRPr="000F2481">
        <w:rPr>
          <w:rFonts w:ascii="Tahoma" w:hAnsi="Tahoma" w:cs="Tahoma"/>
          <w:bCs/>
          <w:sz w:val="22"/>
          <w:szCs w:val="22"/>
          <w:lang w:val="pl-PL"/>
        </w:rPr>
        <w:t>. Wykonawca jest gospodarzem na terenie budowy od daty przekazania terenu budowy do czasu odbioru technicznego w szczególności zobowiązany jest do:</w:t>
      </w:r>
    </w:p>
    <w:p w14:paraId="7C1F8456"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ochrony mienia i zabezpieczenia przeciwpożarowego,</w:t>
      </w:r>
    </w:p>
    <w:p w14:paraId="6024C622" w14:textId="77777777" w:rsidR="000F2481" w:rsidRPr="000F2481" w:rsidRDefault="000F2481" w:rsidP="000F2481">
      <w:pPr>
        <w:tabs>
          <w:tab w:val="left" w:pos="392"/>
        </w:tabs>
        <w:spacing w:after="120"/>
        <w:jc w:val="both"/>
        <w:rPr>
          <w:rFonts w:ascii="Tahoma" w:hAnsi="Tahoma" w:cs="Tahoma"/>
          <w:sz w:val="22"/>
          <w:szCs w:val="22"/>
          <w:lang w:val="pl-PL"/>
        </w:rPr>
      </w:pPr>
      <w:r w:rsidRPr="000F2481">
        <w:rPr>
          <w:rFonts w:ascii="Tahoma" w:hAnsi="Tahoma" w:cs="Tahoma"/>
          <w:sz w:val="22"/>
          <w:szCs w:val="22"/>
          <w:lang w:val="pl-PL"/>
        </w:rPr>
        <w:t xml:space="preserve">      - nadzoru nad bhp,</w:t>
      </w:r>
    </w:p>
    <w:p w14:paraId="7DD1FFF5"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ustalania i utrzymywania porządku,</w:t>
      </w:r>
    </w:p>
    <w:p w14:paraId="7C5552A3"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odpowiedniej organizacji terenu budowy, zabezpieczenia magazynowego i dozoru mienia,</w:t>
      </w:r>
    </w:p>
    <w:p w14:paraId="70502223"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xml:space="preserve">- prowadzenia niezbędnej dokumentacji budowy m.in. dziennik budowy i dziennik prac </w:t>
      </w:r>
      <w:r w:rsidRPr="000F2481">
        <w:rPr>
          <w:rFonts w:ascii="Tahoma" w:hAnsi="Tahoma" w:cs="Tahoma"/>
          <w:sz w:val="22"/>
          <w:szCs w:val="22"/>
          <w:lang w:val="pl-PL"/>
        </w:rPr>
        <w:br/>
        <w:t xml:space="preserve">   izolacji etc.,</w:t>
      </w:r>
    </w:p>
    <w:p w14:paraId="4D3A7A59" w14:textId="77777777" w:rsidR="000F2481" w:rsidRPr="000F2481" w:rsidRDefault="000F2481" w:rsidP="000F2481">
      <w:pPr>
        <w:tabs>
          <w:tab w:val="left" w:pos="392"/>
        </w:tabs>
        <w:spacing w:after="120"/>
        <w:ind w:left="364"/>
        <w:jc w:val="both"/>
        <w:rPr>
          <w:rFonts w:ascii="Tahoma" w:hAnsi="Tahoma" w:cs="Tahoma"/>
          <w:sz w:val="22"/>
          <w:szCs w:val="22"/>
          <w:lang w:val="pl-PL"/>
        </w:rPr>
      </w:pPr>
      <w:r w:rsidRPr="000F2481">
        <w:rPr>
          <w:rFonts w:ascii="Tahoma" w:hAnsi="Tahoma" w:cs="Tahoma"/>
          <w:sz w:val="22"/>
          <w:szCs w:val="22"/>
          <w:lang w:val="pl-PL"/>
        </w:rPr>
        <w:t>- dostarczenia atestów zastosowanych materiałów, wyników oraz protokołów badań, sprawozdań i prób dotyczących realizowanego zamówienia.</w:t>
      </w:r>
    </w:p>
    <w:p w14:paraId="577475E2" w14:textId="388B7DEE" w:rsidR="000F2481" w:rsidRPr="000F2481" w:rsidRDefault="0037319E" w:rsidP="000F2481">
      <w:pPr>
        <w:widowControl/>
        <w:suppressAutoHyphens w:val="0"/>
        <w:spacing w:after="120"/>
        <w:jc w:val="both"/>
        <w:rPr>
          <w:rFonts w:ascii="Tahoma" w:hAnsi="Tahoma" w:cs="Tahoma"/>
          <w:sz w:val="22"/>
          <w:szCs w:val="22"/>
          <w:lang w:val="pl-PL"/>
        </w:rPr>
      </w:pPr>
      <w:r>
        <w:rPr>
          <w:rFonts w:ascii="Tahoma" w:hAnsi="Tahoma" w:cs="Tahoma"/>
          <w:bCs/>
          <w:sz w:val="22"/>
          <w:szCs w:val="22"/>
          <w:lang w:val="pl-PL"/>
        </w:rPr>
        <w:t>13</w:t>
      </w:r>
      <w:r w:rsidR="000F2481" w:rsidRPr="000F2481">
        <w:rPr>
          <w:rFonts w:ascii="Tahoma" w:hAnsi="Tahoma" w:cs="Tahoma"/>
          <w:bCs/>
          <w:sz w:val="22"/>
          <w:szCs w:val="22"/>
          <w:lang w:val="pl-PL"/>
        </w:rPr>
        <w:t>. Ponadto</w:t>
      </w:r>
      <w:r w:rsidR="000F2481" w:rsidRPr="000F2481">
        <w:rPr>
          <w:rFonts w:ascii="Tahoma" w:hAnsi="Tahoma" w:cs="Tahoma"/>
          <w:sz w:val="22"/>
          <w:szCs w:val="22"/>
          <w:lang w:val="pl-PL"/>
        </w:rPr>
        <w:t xml:space="preserve"> dla całości zadania wykonawca zobowiązany jest do:</w:t>
      </w:r>
    </w:p>
    <w:p w14:paraId="29DB38DE" w14:textId="77777777" w:rsidR="000F2481" w:rsidRPr="000F2481" w:rsidRDefault="000F2481" w:rsidP="000F2481">
      <w:pPr>
        <w:widowControl/>
        <w:tabs>
          <w:tab w:val="num" w:pos="1701"/>
        </w:tabs>
        <w:suppressAutoHyphens w:val="0"/>
        <w:spacing w:after="120"/>
        <w:jc w:val="both"/>
        <w:rPr>
          <w:rFonts w:ascii="Tahoma" w:hAnsi="Tahoma" w:cs="Tahoma"/>
          <w:sz w:val="22"/>
          <w:szCs w:val="22"/>
          <w:lang w:val="pl-PL"/>
        </w:rPr>
      </w:pPr>
      <w:r w:rsidRPr="000F2481">
        <w:rPr>
          <w:rFonts w:ascii="Tahoma" w:hAnsi="Tahoma" w:cs="Tahoma"/>
          <w:sz w:val="22"/>
          <w:szCs w:val="22"/>
          <w:lang w:val="pl-PL"/>
        </w:rPr>
        <w:t xml:space="preserve">- przygotowania kompletu dokumentów w celu zgłoszenia wybudowanej infrastruktury  </w:t>
      </w:r>
      <w:r w:rsidRPr="000F2481">
        <w:rPr>
          <w:rFonts w:ascii="Tahoma" w:hAnsi="Tahoma" w:cs="Tahoma"/>
          <w:sz w:val="22"/>
          <w:szCs w:val="22"/>
          <w:lang w:val="pl-PL"/>
        </w:rPr>
        <w:br/>
        <w:t xml:space="preserve">     do użytkowania,</w:t>
      </w:r>
    </w:p>
    <w:p w14:paraId="5A21675A" w14:textId="5261B16B" w:rsidR="000F2481" w:rsidRPr="000F2481" w:rsidRDefault="000F2481" w:rsidP="000F2481">
      <w:pPr>
        <w:widowControl/>
        <w:tabs>
          <w:tab w:val="num" w:pos="1701"/>
        </w:tabs>
        <w:suppressAutoHyphens w:val="0"/>
        <w:spacing w:after="120"/>
        <w:jc w:val="both"/>
        <w:rPr>
          <w:rFonts w:ascii="Tahoma" w:hAnsi="Tahoma" w:cs="Tahoma"/>
          <w:sz w:val="22"/>
          <w:szCs w:val="22"/>
          <w:lang w:val="pl-PL"/>
        </w:rPr>
      </w:pPr>
      <w:r w:rsidRPr="000F2481">
        <w:rPr>
          <w:rFonts w:ascii="Tahoma" w:hAnsi="Tahoma" w:cs="Tahoma"/>
          <w:sz w:val="22"/>
          <w:szCs w:val="22"/>
          <w:lang w:val="pl-PL"/>
        </w:rPr>
        <w:lastRenderedPageBreak/>
        <w:t>- dokonania rozruchu technologicznego wszystkich i</w:t>
      </w:r>
      <w:r>
        <w:rPr>
          <w:rFonts w:ascii="Tahoma" w:hAnsi="Tahoma" w:cs="Tahoma"/>
          <w:sz w:val="22"/>
          <w:szCs w:val="22"/>
          <w:lang w:val="pl-PL"/>
        </w:rPr>
        <w:t>nstalacji i urządzeń</w:t>
      </w:r>
      <w:r w:rsidRPr="000F2481">
        <w:rPr>
          <w:rFonts w:ascii="Tahoma" w:hAnsi="Tahoma" w:cs="Tahoma"/>
          <w:sz w:val="22"/>
          <w:szCs w:val="22"/>
          <w:lang w:val="pl-PL"/>
        </w:rPr>
        <w:t>.</w:t>
      </w:r>
    </w:p>
    <w:p w14:paraId="65D6AF10" w14:textId="77777777" w:rsidR="003F7F72" w:rsidRDefault="003F7F72" w:rsidP="003F7F72">
      <w:pPr>
        <w:spacing w:line="360" w:lineRule="auto"/>
        <w:jc w:val="both"/>
        <w:rPr>
          <w:b/>
          <w:u w:val="single"/>
          <w:lang w:val="pl-PL"/>
        </w:rPr>
      </w:pPr>
    </w:p>
    <w:p w14:paraId="7806E528" w14:textId="77777777" w:rsidR="003F7F72" w:rsidRDefault="003F7F72" w:rsidP="0031712B">
      <w:pPr>
        <w:spacing w:line="360" w:lineRule="auto"/>
        <w:jc w:val="both"/>
        <w:rPr>
          <w:b/>
          <w:u w:val="single"/>
          <w:lang w:val="pl-PL"/>
        </w:rPr>
      </w:pPr>
      <w:r>
        <w:rPr>
          <w:b/>
          <w:u w:val="single"/>
          <w:lang w:val="pl-PL"/>
        </w:rPr>
        <w:t>WYMAGANIA STAWIANE WYKONAWCY:</w:t>
      </w:r>
    </w:p>
    <w:p w14:paraId="5DF0488C"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roboty budowlane należy prowadzić w sposób zachowujący dostęp do terenów przyległych, a w tym do każdej działki sąsiadującej z projektowaną inwestycją; ewentualne zamknięcie ruchu na drogach samorządowych dopuszcza się w przypadku otrzymania zgody od odpowiedzialnego zarządcy drogi. </w:t>
      </w:r>
    </w:p>
    <w:p w14:paraId="661BFEA5" w14:textId="77777777" w:rsidR="005B75F7" w:rsidRPr="005B75F7" w:rsidRDefault="005B75F7" w:rsidP="005B75F7">
      <w:pPr>
        <w:autoSpaceDE w:val="0"/>
        <w:autoSpaceDN w:val="0"/>
        <w:adjustRightInd w:val="0"/>
        <w:spacing w:line="360" w:lineRule="auto"/>
        <w:jc w:val="both"/>
        <w:rPr>
          <w:rFonts w:ascii="Tahoma" w:hAnsi="Tahoma" w:cs="Tahoma"/>
          <w:b/>
          <w:bCs/>
          <w:sz w:val="22"/>
          <w:szCs w:val="22"/>
          <w:lang w:val="pl-PL"/>
        </w:rPr>
      </w:pPr>
      <w:r w:rsidRPr="005B75F7">
        <w:rPr>
          <w:rFonts w:ascii="Tahoma" w:hAnsi="Tahoma" w:cs="Tahoma"/>
          <w:color w:val="000000"/>
          <w:sz w:val="22"/>
          <w:szCs w:val="22"/>
          <w:lang w:val="pl-PL"/>
        </w:rPr>
        <w:t xml:space="preserve">– w przypadku wystąpienia kolizji z istniejącą infrastrukturą sieciową należy zaprojektować i wykonać jej przebudowę lub zabezpieczenie. </w:t>
      </w:r>
    </w:p>
    <w:p w14:paraId="38B76B9F" w14:textId="77777777" w:rsidR="003F7F72" w:rsidRDefault="003F7F72" w:rsidP="003F7F72">
      <w:pPr>
        <w:spacing w:line="360" w:lineRule="auto"/>
        <w:ind w:firstLine="708"/>
        <w:jc w:val="both"/>
        <w:rPr>
          <w:rFonts w:ascii="Tahoma" w:hAnsi="Tahoma"/>
          <w:sz w:val="22"/>
          <w:szCs w:val="22"/>
          <w:lang w:val="pl-PL"/>
        </w:rPr>
      </w:pPr>
      <w:r>
        <w:rPr>
          <w:rFonts w:ascii="Tahoma" w:hAnsi="Tahoma"/>
          <w:bCs/>
          <w:sz w:val="22"/>
          <w:szCs w:val="22"/>
          <w:lang w:val="pl-PL"/>
        </w:rPr>
        <w:t>W</w:t>
      </w:r>
      <w:r>
        <w:rPr>
          <w:rFonts w:ascii="Tahoma" w:hAnsi="Tahoma"/>
          <w:sz w:val="22"/>
          <w:szCs w:val="22"/>
          <w:lang w:val="pl-PL"/>
        </w:rPr>
        <w:t xml:space="preserve"> ramach zaakceptowanej kwoty umowy z Wykonawcą należy uwzględnić koszty związane z: </w:t>
      </w:r>
    </w:p>
    <w:p w14:paraId="5BDACB9D" w14:textId="2BFDEC49"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 xml:space="preserve">– </w:t>
      </w:r>
      <w:r w:rsidR="005B75F7" w:rsidRPr="005B75F7">
        <w:rPr>
          <w:rFonts w:ascii="Tahoma" w:hAnsi="Tahoma" w:cs="Tahoma"/>
          <w:color w:val="000000"/>
          <w:sz w:val="22"/>
          <w:szCs w:val="22"/>
          <w:lang w:val="pl-PL"/>
        </w:rPr>
        <w:t xml:space="preserve">zawarciem umów na czasowe korzystanie z nieruchomości w przypadku </w:t>
      </w:r>
      <w:r w:rsidR="005B75F7" w:rsidRPr="005B75F7">
        <w:rPr>
          <w:rFonts w:ascii="Tahoma" w:hAnsi="Tahoma" w:cs="Tahoma"/>
          <w:color w:val="000000"/>
          <w:sz w:val="22"/>
          <w:szCs w:val="22"/>
          <w:lang w:val="pl-PL"/>
        </w:rPr>
        <w:br/>
        <w:t xml:space="preserve"> </w:t>
      </w:r>
      <w:r>
        <w:rPr>
          <w:rFonts w:ascii="Tahoma" w:hAnsi="Tahoma" w:cs="Tahoma"/>
          <w:color w:val="000000"/>
          <w:sz w:val="22"/>
          <w:szCs w:val="22"/>
          <w:lang w:val="pl-PL"/>
        </w:rPr>
        <w:t xml:space="preserve">              potrzeby np.</w:t>
      </w:r>
      <w:r w:rsidR="005B75F7" w:rsidRPr="005B75F7">
        <w:rPr>
          <w:rFonts w:ascii="Tahoma" w:hAnsi="Tahoma" w:cs="Tahoma"/>
          <w:color w:val="000000"/>
          <w:sz w:val="22"/>
          <w:szCs w:val="22"/>
          <w:lang w:val="pl-PL"/>
        </w:rPr>
        <w:t xml:space="preserve"> pozy</w:t>
      </w:r>
      <w:r>
        <w:rPr>
          <w:rFonts w:ascii="Tahoma" w:hAnsi="Tahoma" w:cs="Tahoma"/>
          <w:color w:val="000000"/>
          <w:sz w:val="22"/>
          <w:szCs w:val="22"/>
          <w:lang w:val="pl-PL"/>
        </w:rPr>
        <w:t xml:space="preserve">skanie terenów </w:t>
      </w:r>
      <w:r w:rsidR="005B75F7" w:rsidRPr="005B75F7">
        <w:rPr>
          <w:rFonts w:ascii="Tahoma" w:hAnsi="Tahoma" w:cs="Tahoma"/>
          <w:color w:val="000000"/>
          <w:sz w:val="22"/>
          <w:szCs w:val="22"/>
          <w:lang w:val="pl-PL"/>
        </w:rPr>
        <w:t xml:space="preserve">niezbędnych Wykonawcy do przeprowadzenia </w:t>
      </w:r>
      <w:r>
        <w:rPr>
          <w:rFonts w:ascii="Tahoma" w:hAnsi="Tahoma" w:cs="Tahoma"/>
          <w:color w:val="000000"/>
          <w:sz w:val="22"/>
          <w:szCs w:val="22"/>
          <w:lang w:val="pl-PL"/>
        </w:rPr>
        <w:br/>
        <w:t xml:space="preserve">               </w:t>
      </w:r>
      <w:r w:rsidR="005B75F7" w:rsidRPr="005B75F7">
        <w:rPr>
          <w:rFonts w:ascii="Tahoma" w:hAnsi="Tahoma" w:cs="Tahoma"/>
          <w:color w:val="000000"/>
          <w:sz w:val="22"/>
          <w:szCs w:val="22"/>
          <w:lang w:val="pl-PL"/>
        </w:rPr>
        <w:t xml:space="preserve">prac; </w:t>
      </w:r>
    </w:p>
    <w:p w14:paraId="73C22DBC" w14:textId="0F293C68"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zajęciem nie</w:t>
      </w:r>
      <w:r w:rsidR="00E01C31">
        <w:rPr>
          <w:rFonts w:ascii="Tahoma" w:hAnsi="Tahoma" w:cs="Tahoma"/>
          <w:color w:val="000000"/>
          <w:sz w:val="22"/>
          <w:szCs w:val="22"/>
          <w:lang w:val="pl-PL"/>
        </w:rPr>
        <w:t xml:space="preserve">ruchomości </w:t>
      </w:r>
      <w:r w:rsidRPr="005B75F7">
        <w:rPr>
          <w:rFonts w:ascii="Tahoma" w:hAnsi="Tahoma" w:cs="Tahoma"/>
          <w:color w:val="000000"/>
          <w:sz w:val="22"/>
          <w:szCs w:val="22"/>
          <w:lang w:val="pl-PL"/>
        </w:rPr>
        <w:t>na wykon</w:t>
      </w:r>
      <w:r w:rsidR="00E01C31">
        <w:rPr>
          <w:rFonts w:ascii="Tahoma" w:hAnsi="Tahoma" w:cs="Tahoma"/>
          <w:color w:val="000000"/>
          <w:sz w:val="22"/>
          <w:szCs w:val="22"/>
          <w:lang w:val="pl-PL"/>
        </w:rPr>
        <w:t>anie</w:t>
      </w:r>
      <w:r w:rsidRPr="005B75F7">
        <w:rPr>
          <w:rFonts w:ascii="Tahoma" w:hAnsi="Tahoma" w:cs="Tahoma"/>
          <w:color w:val="000000"/>
          <w:sz w:val="22"/>
          <w:szCs w:val="22"/>
          <w:lang w:val="pl-PL"/>
        </w:rPr>
        <w:t xml:space="preserve"> robót w zakresie ewentualnej przebudowy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infrastruktury technicznej</w:t>
      </w:r>
      <w:r w:rsidR="00E01C31">
        <w:rPr>
          <w:rFonts w:ascii="Tahoma" w:hAnsi="Tahoma" w:cs="Tahoma"/>
          <w:color w:val="000000"/>
          <w:sz w:val="22"/>
          <w:szCs w:val="22"/>
          <w:lang w:val="pl-PL"/>
        </w:rPr>
        <w:t xml:space="preserve"> związanej z realizacją inwestycji, w tym  </w:t>
      </w:r>
      <w:r w:rsidRPr="005B75F7">
        <w:rPr>
          <w:rFonts w:ascii="Tahoma" w:hAnsi="Tahoma" w:cs="Tahoma"/>
          <w:color w:val="000000"/>
          <w:sz w:val="22"/>
          <w:szCs w:val="22"/>
          <w:lang w:val="pl-PL"/>
        </w:rPr>
        <w:t xml:space="preserve">oznaczeniem w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terenie, określeniem powierzchni, inwentaryzacją,</w:t>
      </w:r>
      <w:r w:rsidR="00E01C31">
        <w:rPr>
          <w:rFonts w:ascii="Tahoma" w:hAnsi="Tahoma" w:cs="Tahoma"/>
          <w:color w:val="000000"/>
          <w:sz w:val="22"/>
          <w:szCs w:val="22"/>
          <w:lang w:val="pl-PL"/>
        </w:rPr>
        <w:t xml:space="preserve"> powiadomieniem </w:t>
      </w:r>
      <w:r w:rsidRPr="005B75F7">
        <w:rPr>
          <w:rFonts w:ascii="Tahoma" w:hAnsi="Tahoma" w:cs="Tahoma"/>
          <w:color w:val="000000"/>
          <w:sz w:val="22"/>
          <w:szCs w:val="22"/>
          <w:lang w:val="pl-PL"/>
        </w:rPr>
        <w:t xml:space="preserve">właścicieli oraz </w:t>
      </w:r>
      <w:r w:rsidR="00E01C31">
        <w:rPr>
          <w:rFonts w:ascii="Tahoma" w:hAnsi="Tahoma" w:cs="Tahoma"/>
          <w:color w:val="000000"/>
          <w:sz w:val="22"/>
          <w:szCs w:val="22"/>
          <w:lang w:val="pl-PL"/>
        </w:rPr>
        <w:br/>
        <w:t xml:space="preserve">              </w:t>
      </w:r>
      <w:r w:rsidRPr="005B75F7">
        <w:rPr>
          <w:rFonts w:ascii="Tahoma" w:hAnsi="Tahoma" w:cs="Tahoma"/>
          <w:color w:val="000000"/>
          <w:sz w:val="22"/>
          <w:szCs w:val="22"/>
          <w:lang w:val="pl-PL"/>
        </w:rPr>
        <w:t xml:space="preserve">spisaniem protokołów o rozpoczęciu i zakończeniu zajęć; </w:t>
      </w:r>
    </w:p>
    <w:p w14:paraId="63CA7998" w14:textId="0F2D366B"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w:t>
      </w:r>
      <w:r w:rsidR="005B75F7" w:rsidRPr="005B75F7">
        <w:rPr>
          <w:rFonts w:ascii="Tahoma" w:hAnsi="Tahoma" w:cs="Tahoma"/>
          <w:color w:val="000000"/>
          <w:sz w:val="22"/>
          <w:szCs w:val="22"/>
          <w:lang w:val="pl-PL"/>
        </w:rPr>
        <w:t xml:space="preserve"> uzyskaniem i realizacją obowiązków wynikających z uzgodnień dotyczących </w:t>
      </w:r>
      <w:r w:rsidR="005B75F7" w:rsidRPr="005B75F7">
        <w:rPr>
          <w:rFonts w:ascii="Tahoma" w:hAnsi="Tahoma" w:cs="Tahoma"/>
          <w:color w:val="000000"/>
          <w:sz w:val="22"/>
          <w:szCs w:val="22"/>
          <w:lang w:val="pl-PL"/>
        </w:rPr>
        <w:br/>
        <w:t xml:space="preserve">               ewentualnych </w:t>
      </w:r>
      <w:proofErr w:type="spellStart"/>
      <w:r w:rsidR="005B75F7" w:rsidRPr="005B75F7">
        <w:rPr>
          <w:rFonts w:ascii="Tahoma" w:hAnsi="Tahoma" w:cs="Tahoma"/>
          <w:color w:val="000000"/>
          <w:sz w:val="22"/>
          <w:szCs w:val="22"/>
          <w:lang w:val="pl-PL"/>
        </w:rPr>
        <w:t>wyłączeń</w:t>
      </w:r>
      <w:proofErr w:type="spellEnd"/>
      <w:r w:rsidR="005B75F7" w:rsidRPr="005B75F7">
        <w:rPr>
          <w:rFonts w:ascii="Tahoma" w:hAnsi="Tahoma" w:cs="Tahoma"/>
          <w:color w:val="000000"/>
          <w:sz w:val="22"/>
          <w:szCs w:val="22"/>
          <w:lang w:val="pl-PL"/>
        </w:rPr>
        <w:t xml:space="preserve">/włączeń u odpowiednich gestorów sieci </w:t>
      </w:r>
    </w:p>
    <w:p w14:paraId="69A7B06E" w14:textId="4E1D7683" w:rsidR="005B75F7" w:rsidRPr="005B75F7" w:rsidRDefault="00E01C31" w:rsidP="005B75F7">
      <w:pPr>
        <w:autoSpaceDE w:val="0"/>
        <w:autoSpaceDN w:val="0"/>
        <w:adjustRightInd w:val="0"/>
        <w:spacing w:line="360" w:lineRule="auto"/>
        <w:ind w:firstLine="708"/>
        <w:jc w:val="both"/>
        <w:rPr>
          <w:rFonts w:ascii="Tahoma" w:hAnsi="Tahoma" w:cs="Tahoma"/>
          <w:b/>
          <w:bCs/>
          <w:sz w:val="22"/>
          <w:szCs w:val="22"/>
          <w:lang w:val="pl-PL"/>
        </w:rPr>
      </w:pPr>
      <w:r>
        <w:rPr>
          <w:rFonts w:ascii="Tahoma" w:hAnsi="Tahoma" w:cs="Tahoma"/>
          <w:color w:val="000000"/>
          <w:sz w:val="22"/>
          <w:szCs w:val="22"/>
          <w:lang w:val="pl-PL"/>
        </w:rPr>
        <w:t>–</w:t>
      </w:r>
      <w:r w:rsidR="005B75F7" w:rsidRPr="005B75F7">
        <w:rPr>
          <w:rFonts w:ascii="Tahoma" w:hAnsi="Tahoma" w:cs="Tahoma"/>
          <w:color w:val="000000"/>
          <w:sz w:val="22"/>
          <w:szCs w:val="22"/>
          <w:lang w:val="pl-PL"/>
        </w:rPr>
        <w:t xml:space="preserve"> uzgodnieniami z właściwymi organami terminu/ów ewentualnej wycinki </w:t>
      </w:r>
      <w:r w:rsidR="005B75F7" w:rsidRPr="005B75F7">
        <w:rPr>
          <w:rFonts w:ascii="Tahoma" w:hAnsi="Tahoma" w:cs="Tahoma"/>
          <w:color w:val="000000"/>
          <w:sz w:val="22"/>
          <w:szCs w:val="22"/>
          <w:lang w:val="pl-PL"/>
        </w:rPr>
        <w:br/>
        <w:t xml:space="preserve">              oraz uprzątnięcia drzew i krzewów z zarządzanych przez gminę nieruchomości, </w:t>
      </w:r>
      <w:r w:rsidR="005B75F7" w:rsidRPr="005B75F7">
        <w:rPr>
          <w:rFonts w:ascii="Tahoma" w:hAnsi="Tahoma" w:cs="Tahoma"/>
          <w:color w:val="000000"/>
          <w:sz w:val="22"/>
          <w:szCs w:val="22"/>
          <w:lang w:val="pl-PL"/>
        </w:rPr>
        <w:br/>
        <w:t xml:space="preserve">              dokonaniem wycinki drzew i usunięciem karpin po dokonanych wycinkach; </w:t>
      </w:r>
      <w:r w:rsidR="005B75F7" w:rsidRPr="005B75F7">
        <w:rPr>
          <w:rFonts w:ascii="Tahoma" w:hAnsi="Tahoma" w:cs="Tahoma"/>
          <w:color w:val="000000"/>
          <w:sz w:val="22"/>
          <w:szCs w:val="22"/>
          <w:lang w:val="pl-PL"/>
        </w:rPr>
        <w:br/>
        <w:t xml:space="preserve">               zabezpieczeniem przed uszkodzeniami drzew na Placu Budowy i w sąsiedztwie </w:t>
      </w:r>
      <w:r w:rsidR="005B75F7" w:rsidRPr="005B75F7">
        <w:rPr>
          <w:rFonts w:ascii="Tahoma" w:hAnsi="Tahoma" w:cs="Tahoma"/>
          <w:color w:val="000000"/>
          <w:sz w:val="22"/>
          <w:szCs w:val="22"/>
          <w:lang w:val="pl-PL"/>
        </w:rPr>
        <w:br/>
        <w:t xml:space="preserve">              Placu Budowy;</w:t>
      </w:r>
    </w:p>
    <w:p w14:paraId="61286199" w14:textId="77777777" w:rsidR="005B75F7" w:rsidRPr="005B75F7" w:rsidRDefault="005B75F7" w:rsidP="005B75F7">
      <w:pPr>
        <w:autoSpaceDE w:val="0"/>
        <w:autoSpaceDN w:val="0"/>
        <w:adjustRightInd w:val="0"/>
        <w:spacing w:line="360" w:lineRule="auto"/>
        <w:ind w:firstLine="708"/>
        <w:jc w:val="both"/>
        <w:rPr>
          <w:rFonts w:ascii="Tahoma" w:hAnsi="Tahoma" w:cs="Tahoma"/>
          <w:b/>
          <w:bCs/>
          <w:sz w:val="22"/>
          <w:szCs w:val="22"/>
          <w:lang w:val="pl-PL"/>
        </w:rPr>
      </w:pPr>
      <w:r w:rsidRPr="005B75F7">
        <w:rPr>
          <w:rFonts w:ascii="Tahoma" w:hAnsi="Tahoma" w:cs="Tahoma"/>
          <w:color w:val="000000"/>
          <w:sz w:val="22"/>
          <w:szCs w:val="22"/>
          <w:lang w:val="pl-PL"/>
        </w:rPr>
        <w:t xml:space="preserve">– usunięciem, odwiezieniem urobku z obszaru robót ziemnych oraz </w:t>
      </w:r>
      <w:r w:rsidRPr="005B75F7">
        <w:rPr>
          <w:rFonts w:ascii="Tahoma" w:hAnsi="Tahoma" w:cs="Tahoma"/>
          <w:color w:val="000000"/>
          <w:sz w:val="22"/>
          <w:szCs w:val="22"/>
          <w:lang w:val="pl-PL"/>
        </w:rPr>
        <w:br/>
        <w:t xml:space="preserve">             przechowywaniem go w celu wykorzystania w końcowym etapie budowy  </w:t>
      </w:r>
      <w:r w:rsidRPr="005B75F7">
        <w:rPr>
          <w:rFonts w:ascii="Tahoma" w:hAnsi="Tahoma" w:cs="Tahoma"/>
          <w:color w:val="000000"/>
          <w:sz w:val="22"/>
          <w:szCs w:val="22"/>
          <w:lang w:val="pl-PL"/>
        </w:rPr>
        <w:br/>
        <w:t xml:space="preserve">             (nadmiar ziemi należy zagospodarować zgodnie z obowiązującymi przepisami); </w:t>
      </w:r>
    </w:p>
    <w:p w14:paraId="65350B2A"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zapewnieniem nadzoru archeologicznego w trakcie przygotowania terenu i w </w:t>
      </w:r>
      <w:r w:rsidRPr="005B75F7">
        <w:rPr>
          <w:rFonts w:ascii="Tahoma" w:hAnsi="Tahoma" w:cs="Tahoma"/>
          <w:color w:val="000000"/>
          <w:sz w:val="22"/>
          <w:szCs w:val="22"/>
          <w:lang w:val="pl-PL"/>
        </w:rPr>
        <w:br/>
        <w:t xml:space="preserve">             czasie prowadzenia robót wraz z dokonaniem wszelkich działań wynikających z </w:t>
      </w:r>
      <w:r w:rsidRPr="005B75F7">
        <w:rPr>
          <w:rFonts w:ascii="Tahoma" w:hAnsi="Tahoma" w:cs="Tahoma"/>
          <w:color w:val="000000"/>
          <w:sz w:val="22"/>
          <w:szCs w:val="22"/>
          <w:lang w:val="pl-PL"/>
        </w:rPr>
        <w:br/>
        <w:t xml:space="preserve">             nadzoru; </w:t>
      </w:r>
    </w:p>
    <w:p w14:paraId="2D24E422"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Zaplecze budowy powinno zostać zorganizowane na nieużytkach, terenach z zabudową usługową, przemysłową, magazynową, bez skupisk zieleni wysokiej; na terenie, do którego Wykonawca będzie posiadał tytuł prawny w postaci np. pisemnej zgody właściciela lub użytkownika wieczystego. Wykonawca ma ponadto obowiązek zapewnienia w </w:t>
      </w:r>
      <w:r w:rsidRPr="005B75F7">
        <w:rPr>
          <w:rFonts w:ascii="Tahoma" w:hAnsi="Tahoma" w:cs="Tahoma"/>
          <w:color w:val="000000"/>
          <w:sz w:val="22"/>
          <w:szCs w:val="22"/>
          <w:lang w:val="pl-PL"/>
        </w:rPr>
        <w:lastRenderedPageBreak/>
        <w:t xml:space="preserve">rejonie aktualnie prowadzonych robót oraz na terenie zaplecza budowy przenośnych toalet oraz kontenerów na odpadki. </w:t>
      </w:r>
    </w:p>
    <w:p w14:paraId="7B50BE8B"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W ramach przygotowania i użytkowania zaplecza budowy należy podejmować wszelkie niezbędne działania w celu przestrzegania przepisów i norm dotyczących ochrony środowiska na Placu Budowy oraz na terenach przyległych, w tym unikać uszkodzeń lub uciążliwości dla osób trzecich, własności społecznej itp., wynikających ze skażenia, hałasu lub innych przyczyn powstałych podczas lub w następstwie wykonywania robót. Szczególną uwagę należy zwrócić na: </w:t>
      </w:r>
    </w:p>
    <w:p w14:paraId="63AAE4A9"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lokalizację zaplecza budowy oraz dróg dojazdowych, mając na względzie porządkowanie terenu po zakończeniu inwestycji;</w:t>
      </w:r>
    </w:p>
    <w:p w14:paraId="2E13258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przy wyjazdach z budowy na drogę asfaltową, należy zapewnić stanowiska do czyszczenia kół pojazdów. </w:t>
      </w:r>
    </w:p>
    <w:p w14:paraId="2F926DE0"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zachowanie środków ostrożności wraz z zabezpieczeniem terenu przed pożarem, zanieczyszczeniem powietrza i wody; </w:t>
      </w:r>
    </w:p>
    <w:p w14:paraId="1F8E0411" w14:textId="77777777" w:rsidR="005B75F7" w:rsidRPr="005B75F7" w:rsidRDefault="005B75F7" w:rsidP="005B75F7">
      <w:pPr>
        <w:autoSpaceDE w:val="0"/>
        <w:autoSpaceDN w:val="0"/>
        <w:adjustRightInd w:val="0"/>
        <w:spacing w:line="360" w:lineRule="auto"/>
        <w:ind w:firstLine="708"/>
        <w:jc w:val="both"/>
        <w:rPr>
          <w:rFonts w:ascii="Tahoma" w:hAnsi="Tahoma" w:cs="Tahoma"/>
          <w:color w:val="000000"/>
          <w:sz w:val="22"/>
          <w:szCs w:val="22"/>
          <w:lang w:val="pl-PL"/>
        </w:rPr>
      </w:pPr>
      <w:r w:rsidRPr="005B75F7">
        <w:rPr>
          <w:rFonts w:ascii="Tahoma" w:hAnsi="Tahoma" w:cs="Tahoma"/>
          <w:color w:val="000000"/>
          <w:sz w:val="22"/>
          <w:szCs w:val="22"/>
          <w:lang w:val="pl-PL"/>
        </w:rPr>
        <w:t xml:space="preserve">– gospodarkę odpadami należy prowadzić zgodnie z ustawą z dnia 14 grudnia 2012 r. o odpadach (Dz. U. z 2013 r., poz. 21, z </w:t>
      </w:r>
      <w:proofErr w:type="spellStart"/>
      <w:r w:rsidRPr="005B75F7">
        <w:rPr>
          <w:rFonts w:ascii="Tahoma" w:hAnsi="Tahoma" w:cs="Tahoma"/>
          <w:color w:val="000000"/>
          <w:sz w:val="22"/>
          <w:szCs w:val="22"/>
          <w:lang w:val="pl-PL"/>
        </w:rPr>
        <w:t>późn</w:t>
      </w:r>
      <w:proofErr w:type="spellEnd"/>
      <w:r w:rsidRPr="005B75F7">
        <w:rPr>
          <w:rFonts w:ascii="Tahoma" w:hAnsi="Tahoma" w:cs="Tahoma"/>
          <w:color w:val="000000"/>
          <w:sz w:val="22"/>
          <w:szCs w:val="22"/>
          <w:lang w:val="pl-PL"/>
        </w:rPr>
        <w:t xml:space="preserve">. zm.) </w:t>
      </w:r>
    </w:p>
    <w:p w14:paraId="263EC3EA" w14:textId="3FFB78FB" w:rsidR="005B75F7" w:rsidRPr="00CA1A6C" w:rsidRDefault="005B75F7" w:rsidP="00CA1A6C">
      <w:pPr>
        <w:spacing w:line="360" w:lineRule="auto"/>
        <w:ind w:firstLine="708"/>
        <w:jc w:val="both"/>
        <w:rPr>
          <w:rFonts w:ascii="Tahoma" w:hAnsi="Tahoma"/>
          <w:sz w:val="22"/>
          <w:szCs w:val="22"/>
          <w:lang w:val="pl-PL"/>
        </w:rPr>
      </w:pPr>
      <w:r w:rsidRPr="005B75F7">
        <w:rPr>
          <w:rFonts w:ascii="Tahoma" w:hAnsi="Tahoma" w:cs="Tahoma"/>
          <w:sz w:val="22"/>
          <w:szCs w:val="22"/>
          <w:lang w:val="pl-PL"/>
        </w:rPr>
        <w:t>Podczas wykonywania robót budowlanych, teren na którym prowadzone są roboty budowlane musi być wydzielony, oznaczony i zabezpieczony przed dostępem osób trzecich. W wypadku wystąpienia kolizji wykopów z ciągami pieszymi, należy na czas prowadzenia robót ustawić pomosty gwaran</w:t>
      </w:r>
      <w:r w:rsidR="0031712B">
        <w:rPr>
          <w:rFonts w:ascii="Tahoma" w:hAnsi="Tahoma" w:cs="Tahoma"/>
          <w:sz w:val="22"/>
          <w:szCs w:val="22"/>
          <w:lang w:val="pl-PL"/>
        </w:rPr>
        <w:t xml:space="preserve">tujące bezpieczny ruch pieszych. </w:t>
      </w:r>
      <w:r w:rsidR="00CA1A6C">
        <w:rPr>
          <w:rFonts w:ascii="Tahoma" w:hAnsi="Tahoma"/>
          <w:sz w:val="22"/>
          <w:szCs w:val="22"/>
          <w:lang w:val="pl-PL"/>
        </w:rPr>
        <w:t>W przypadku przejść pod drogami, należy na czas prowadzenia prac zapewnić użytkownikom dróg niezbędne objazdy, a w razie braku takich możliwości, nad wykopami należy ustawić pomosty umożliwiające przejazd pojazdów osobowych</w:t>
      </w:r>
      <w:r w:rsidRPr="005B75F7">
        <w:rPr>
          <w:rFonts w:ascii="Tahoma" w:hAnsi="Tahoma" w:cs="Tahoma"/>
          <w:sz w:val="22"/>
          <w:szCs w:val="22"/>
          <w:lang w:val="pl-PL"/>
        </w:rPr>
        <w:t>.</w:t>
      </w:r>
    </w:p>
    <w:p w14:paraId="3C5D4160" w14:textId="55535744" w:rsidR="003F7F72" w:rsidRPr="00CA1A6C" w:rsidRDefault="00CA1A6C" w:rsidP="00CA1A6C">
      <w:pPr>
        <w:spacing w:line="360" w:lineRule="auto"/>
        <w:ind w:firstLine="708"/>
        <w:jc w:val="both"/>
        <w:rPr>
          <w:rFonts w:ascii="Tahoma" w:hAnsi="Tahoma"/>
          <w:sz w:val="22"/>
          <w:szCs w:val="22"/>
          <w:lang w:val="pl-PL"/>
        </w:rPr>
      </w:pPr>
      <w:r>
        <w:rPr>
          <w:rFonts w:ascii="Tahoma" w:hAnsi="Tahoma"/>
          <w:sz w:val="22"/>
          <w:szCs w:val="22"/>
          <w:lang w:val="pl-PL"/>
        </w:rPr>
        <w:t>Wykonawca jest zobowi</w:t>
      </w:r>
      <w:r>
        <w:rPr>
          <w:rFonts w:ascii="Tahoma" w:eastAsia="TT10Ao00" w:hAnsi="Tahoma"/>
          <w:sz w:val="22"/>
          <w:szCs w:val="22"/>
          <w:lang w:val="pl-PL"/>
        </w:rPr>
        <w:t>ą</w:t>
      </w:r>
      <w:r>
        <w:rPr>
          <w:rFonts w:ascii="Tahoma" w:hAnsi="Tahoma"/>
          <w:sz w:val="22"/>
          <w:szCs w:val="22"/>
          <w:lang w:val="pl-PL"/>
        </w:rPr>
        <w:t>zany wykona</w:t>
      </w:r>
      <w:r>
        <w:rPr>
          <w:rFonts w:ascii="Tahoma" w:eastAsia="TT10Ao00" w:hAnsi="Tahoma"/>
          <w:sz w:val="22"/>
          <w:szCs w:val="22"/>
          <w:lang w:val="pl-PL"/>
        </w:rPr>
        <w:t xml:space="preserve">ć </w:t>
      </w:r>
      <w:r>
        <w:rPr>
          <w:rFonts w:ascii="Tahoma" w:hAnsi="Tahoma"/>
          <w:sz w:val="22"/>
          <w:szCs w:val="22"/>
          <w:lang w:val="pl-PL"/>
        </w:rPr>
        <w:t>roboty zgodnie z dokumentacj</w:t>
      </w:r>
      <w:r>
        <w:rPr>
          <w:rFonts w:ascii="Tahoma" w:eastAsia="TT10Ao00" w:hAnsi="Tahoma"/>
          <w:sz w:val="22"/>
          <w:szCs w:val="22"/>
          <w:lang w:val="pl-PL"/>
        </w:rPr>
        <w:t xml:space="preserve">ą </w:t>
      </w:r>
      <w:r>
        <w:rPr>
          <w:rFonts w:ascii="Tahoma" w:hAnsi="Tahoma"/>
          <w:sz w:val="22"/>
          <w:szCs w:val="22"/>
          <w:lang w:val="pl-PL"/>
        </w:rPr>
        <w:t>projektow</w:t>
      </w:r>
      <w:r>
        <w:rPr>
          <w:rFonts w:ascii="Tahoma" w:eastAsia="TT10Ao00" w:hAnsi="Tahoma"/>
          <w:sz w:val="22"/>
          <w:szCs w:val="22"/>
          <w:lang w:val="pl-PL"/>
        </w:rPr>
        <w:t>ą</w:t>
      </w:r>
      <w:r>
        <w:rPr>
          <w:rFonts w:ascii="Tahoma" w:hAnsi="Tahoma"/>
          <w:sz w:val="22"/>
          <w:szCs w:val="22"/>
          <w:lang w:val="pl-PL"/>
        </w:rPr>
        <w:t>, specyfikacj</w:t>
      </w:r>
      <w:r>
        <w:rPr>
          <w:rFonts w:ascii="Tahoma" w:eastAsia="TT10Ao00" w:hAnsi="Tahoma"/>
          <w:sz w:val="22"/>
          <w:szCs w:val="22"/>
          <w:lang w:val="pl-PL"/>
        </w:rPr>
        <w:t xml:space="preserve">ą </w:t>
      </w:r>
      <w:r>
        <w:rPr>
          <w:rFonts w:ascii="Tahoma" w:hAnsi="Tahoma"/>
          <w:sz w:val="22"/>
          <w:szCs w:val="22"/>
          <w:lang w:val="pl-PL"/>
        </w:rPr>
        <w:t>techniczn</w:t>
      </w:r>
      <w:r>
        <w:rPr>
          <w:rFonts w:ascii="Tahoma" w:eastAsia="TT10Ao00" w:hAnsi="Tahoma"/>
          <w:sz w:val="22"/>
          <w:szCs w:val="22"/>
          <w:lang w:val="pl-PL"/>
        </w:rPr>
        <w:t xml:space="preserve">ą wykonania i odbioru robót </w:t>
      </w:r>
      <w:r>
        <w:rPr>
          <w:rFonts w:ascii="Tahoma" w:hAnsi="Tahoma"/>
          <w:sz w:val="22"/>
          <w:szCs w:val="22"/>
          <w:lang w:val="pl-PL"/>
        </w:rPr>
        <w:t>i poleceniami inspektora nadzoru oraz zapewnić wysoką, ponad standardową jakość robót.</w:t>
      </w:r>
    </w:p>
    <w:p w14:paraId="60A1DEF5"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bCs/>
          <w:sz w:val="22"/>
          <w:szCs w:val="22"/>
          <w:u w:val="single"/>
          <w:lang w:val="pl-PL"/>
        </w:rPr>
        <w:t>Od Wykonawcy Zamawiający będzie wymagał</w:t>
      </w:r>
      <w:r w:rsidRPr="00CA1A6C">
        <w:rPr>
          <w:rFonts w:ascii="Tahoma" w:hAnsi="Tahoma"/>
          <w:sz w:val="22"/>
          <w:szCs w:val="22"/>
          <w:u w:val="single"/>
          <w:lang w:val="pl-PL"/>
        </w:rPr>
        <w:t>:</w:t>
      </w:r>
    </w:p>
    <w:p w14:paraId="7564912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przejęcia terenu robót od Zamawiającego, lub użytkowników końcowych;</w:t>
      </w:r>
    </w:p>
    <w:p w14:paraId="2E207B14"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organizacji placu budowy, a w razie potrzeby wykonania i uzgodnienia, również z Zamawiającym, projektu ruchu wraz z jego realizacją na czas budowy, z uwzględnieniem ewentualnej naprawy istniej</w:t>
      </w:r>
      <w:r w:rsidRPr="00E309C6">
        <w:rPr>
          <w:rFonts w:ascii="Tahoma" w:eastAsia="TT10Ao00" w:hAnsi="Tahoma" w:cs="Tahoma"/>
          <w:sz w:val="22"/>
          <w:szCs w:val="22"/>
          <w:lang w:val="pl-PL"/>
        </w:rPr>
        <w:t>ą</w:t>
      </w:r>
      <w:r w:rsidRPr="00E309C6">
        <w:rPr>
          <w:rFonts w:ascii="Tahoma" w:hAnsi="Tahoma" w:cs="Tahoma"/>
          <w:sz w:val="22"/>
          <w:szCs w:val="22"/>
          <w:lang w:val="pl-PL"/>
        </w:rPr>
        <w:t>cych dróg i czasowe przystosowanie ich do potrzeb budowy.</w:t>
      </w:r>
    </w:p>
    <w:p w14:paraId="2F1E6AE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placu budowy;</w:t>
      </w:r>
    </w:p>
    <w:p w14:paraId="3CF737E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oznakowania budowy w formie tablic</w:t>
      </w:r>
      <w:r w:rsidRPr="00E309C6">
        <w:rPr>
          <w:rFonts w:ascii="Tahoma" w:eastAsia="TT10Ao00" w:hAnsi="Tahoma" w:cs="Tahoma"/>
          <w:sz w:val="22"/>
          <w:szCs w:val="22"/>
          <w:lang w:val="pl-PL"/>
        </w:rPr>
        <w:t xml:space="preserve">y </w:t>
      </w:r>
      <w:r w:rsidRPr="00E309C6">
        <w:rPr>
          <w:rFonts w:ascii="Tahoma" w:hAnsi="Tahoma" w:cs="Tahoma"/>
          <w:sz w:val="22"/>
          <w:szCs w:val="22"/>
          <w:lang w:val="pl-PL"/>
        </w:rPr>
        <w:t>informacyjn</w:t>
      </w:r>
      <w:r w:rsidRPr="00E309C6">
        <w:rPr>
          <w:rFonts w:ascii="Tahoma" w:eastAsia="TT10Ao00" w:hAnsi="Tahoma" w:cs="Tahoma"/>
          <w:sz w:val="22"/>
          <w:szCs w:val="22"/>
          <w:lang w:val="pl-PL"/>
        </w:rPr>
        <w:t>ej</w:t>
      </w:r>
      <w:r w:rsidRPr="00E309C6">
        <w:rPr>
          <w:rFonts w:ascii="Tahoma" w:hAnsi="Tahoma" w:cs="Tahoma"/>
          <w:sz w:val="22"/>
          <w:szCs w:val="22"/>
          <w:lang w:val="pl-PL"/>
        </w:rPr>
        <w:t>, a w miejscach tego wymagaj</w:t>
      </w:r>
      <w:r w:rsidRPr="00E309C6">
        <w:rPr>
          <w:rFonts w:ascii="Tahoma" w:eastAsia="TT10Ao00" w:hAnsi="Tahoma" w:cs="Tahoma"/>
          <w:sz w:val="22"/>
          <w:szCs w:val="22"/>
          <w:lang w:val="pl-PL"/>
        </w:rPr>
        <w:t>ą</w:t>
      </w:r>
      <w:r w:rsidRPr="00E309C6">
        <w:rPr>
          <w:rFonts w:ascii="Tahoma" w:hAnsi="Tahoma" w:cs="Tahoma"/>
          <w:sz w:val="22"/>
          <w:szCs w:val="22"/>
          <w:lang w:val="pl-PL"/>
        </w:rPr>
        <w:t>cych w formie tablic ostrze</w:t>
      </w:r>
      <w:r w:rsidRPr="00E309C6">
        <w:rPr>
          <w:rFonts w:ascii="Tahoma" w:eastAsia="TT10Ao00" w:hAnsi="Tahoma" w:cs="Tahoma"/>
          <w:sz w:val="22"/>
          <w:szCs w:val="22"/>
          <w:lang w:val="pl-PL"/>
        </w:rPr>
        <w:t>gawczych</w:t>
      </w:r>
      <w:r w:rsidRPr="00E309C6">
        <w:rPr>
          <w:rFonts w:ascii="Tahoma" w:hAnsi="Tahoma" w:cs="Tahoma"/>
          <w:sz w:val="22"/>
          <w:szCs w:val="22"/>
          <w:lang w:val="pl-PL"/>
        </w:rPr>
        <w:t xml:space="preserve"> </w:t>
      </w:r>
    </w:p>
    <w:p w14:paraId="732907B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zabezpieczenia terenu robót (Wykonawca ponosi odpowiedzialność za odpowiedni dozór </w:t>
      </w:r>
      <w:r w:rsidRPr="00E309C6">
        <w:rPr>
          <w:rFonts w:ascii="Tahoma" w:hAnsi="Tahoma" w:cs="Tahoma"/>
          <w:sz w:val="22"/>
          <w:szCs w:val="22"/>
          <w:lang w:val="pl-PL"/>
        </w:rPr>
        <w:lastRenderedPageBreak/>
        <w:t xml:space="preserve">mienia na terenie budowy na własny koszt, w tym ochronę wyznaczonych punktów geodezyjnych, oraz prowadzi roboty zgodnie z przepisami bhp i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wszelkie straty spowodowane po</w:t>
      </w:r>
      <w:r w:rsidRPr="00E309C6">
        <w:rPr>
          <w:rFonts w:ascii="Tahoma" w:eastAsia="TT10Ao00" w:hAnsi="Tahoma" w:cs="Tahoma"/>
          <w:sz w:val="22"/>
          <w:szCs w:val="22"/>
          <w:lang w:val="pl-PL"/>
        </w:rPr>
        <w:t>ż</w:t>
      </w:r>
      <w:r w:rsidRPr="00E309C6">
        <w:rPr>
          <w:rFonts w:ascii="Tahoma" w:hAnsi="Tahoma" w:cs="Tahoma"/>
          <w:sz w:val="22"/>
          <w:szCs w:val="22"/>
          <w:lang w:val="pl-PL"/>
        </w:rPr>
        <w:t>arem wywołanym jako rezultat realizacji robót albo przez personel Wykonawcy</w:t>
      </w:r>
    </w:p>
    <w:p w14:paraId="0819CD0D" w14:textId="534FB9A4"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wykonania przedmiotu umowy z materiałów produkowanych na bieżąco,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 Materiały te powinny również spełniać normy okre</w:t>
      </w:r>
      <w:r w:rsidR="0037319E">
        <w:rPr>
          <w:rFonts w:ascii="Tahoma" w:hAnsi="Tahoma" w:cs="Tahoma"/>
          <w:sz w:val="22"/>
          <w:szCs w:val="22"/>
          <w:lang w:val="pl-PL"/>
        </w:rPr>
        <w:t>ślone w projekcie oraz STWOR</w:t>
      </w:r>
      <w:r w:rsidRPr="00E309C6">
        <w:rPr>
          <w:rFonts w:ascii="Tahoma" w:hAnsi="Tahoma" w:cs="Tahoma"/>
          <w:sz w:val="22"/>
          <w:szCs w:val="22"/>
          <w:lang w:val="pl-PL"/>
        </w:rPr>
        <w:t>. Zamawiający wymaga przestrzegania zasady równoważności norm. Jeśli w dokumentacji zamówienia materiały, urz</w:t>
      </w:r>
      <w:r w:rsidRPr="00E309C6">
        <w:rPr>
          <w:rFonts w:ascii="Tahoma" w:eastAsia="TT10Ao00" w:hAnsi="Tahoma" w:cs="Tahoma"/>
          <w:sz w:val="22"/>
          <w:szCs w:val="22"/>
          <w:lang w:val="pl-PL"/>
        </w:rPr>
        <w:t>ą</w:t>
      </w:r>
      <w:r w:rsidRPr="00E309C6">
        <w:rPr>
          <w:rFonts w:ascii="Tahoma" w:hAnsi="Tahoma" w:cs="Tahoma"/>
          <w:sz w:val="22"/>
          <w:szCs w:val="22"/>
          <w:lang w:val="pl-PL"/>
        </w:rPr>
        <w:t>dzenia oraz roboty spełniać mają odpowiednie normy, b</w:t>
      </w:r>
      <w:r w:rsidRPr="00E309C6">
        <w:rPr>
          <w:rFonts w:ascii="Tahoma" w:eastAsia="TT10Ao00" w:hAnsi="Tahoma" w:cs="Tahoma"/>
          <w:sz w:val="22"/>
          <w:szCs w:val="22"/>
          <w:lang w:val="pl-PL"/>
        </w:rPr>
        <w:t>ę</w:t>
      </w:r>
      <w:r w:rsidRPr="00E309C6">
        <w:rPr>
          <w:rFonts w:ascii="Tahoma" w:hAnsi="Tahoma" w:cs="Tahoma"/>
          <w:sz w:val="22"/>
          <w:szCs w:val="22"/>
          <w:lang w:val="pl-PL"/>
        </w:rPr>
        <w:t>d</w:t>
      </w:r>
      <w:r w:rsidRPr="00E309C6">
        <w:rPr>
          <w:rFonts w:ascii="Tahoma" w:eastAsia="TT10Ao00" w:hAnsi="Tahoma" w:cs="Tahoma"/>
          <w:sz w:val="22"/>
          <w:szCs w:val="22"/>
          <w:lang w:val="pl-PL"/>
        </w:rPr>
        <w:t>ą</w:t>
      </w:r>
      <w:r w:rsidRPr="00E309C6">
        <w:rPr>
          <w:rFonts w:ascii="Tahoma" w:hAnsi="Tahoma" w:cs="Tahoma"/>
          <w:sz w:val="22"/>
          <w:szCs w:val="22"/>
          <w:lang w:val="pl-PL"/>
        </w:rPr>
        <w:t xml:space="preserve"> obowi</w:t>
      </w:r>
      <w:r w:rsidRPr="00E309C6">
        <w:rPr>
          <w:rFonts w:ascii="Tahoma" w:eastAsia="TT10Ao00" w:hAnsi="Tahoma" w:cs="Tahoma"/>
          <w:sz w:val="22"/>
          <w:szCs w:val="22"/>
          <w:lang w:val="pl-PL"/>
        </w:rPr>
        <w:t>ą</w:t>
      </w:r>
      <w:r w:rsidRPr="00E309C6">
        <w:rPr>
          <w:rFonts w:ascii="Tahoma" w:hAnsi="Tahoma" w:cs="Tahoma"/>
          <w:sz w:val="22"/>
          <w:szCs w:val="22"/>
          <w:lang w:val="pl-PL"/>
        </w:rPr>
        <w:t>zywa</w:t>
      </w:r>
      <w:r w:rsidRPr="00E309C6">
        <w:rPr>
          <w:rFonts w:ascii="Tahoma" w:eastAsia="TT10Ao00" w:hAnsi="Tahoma" w:cs="Tahoma"/>
          <w:sz w:val="22"/>
          <w:szCs w:val="22"/>
          <w:lang w:val="pl-PL"/>
        </w:rPr>
        <w:t xml:space="preserve">ć </w:t>
      </w:r>
      <w:r w:rsidRPr="00E309C6">
        <w:rPr>
          <w:rFonts w:ascii="Tahoma" w:hAnsi="Tahoma" w:cs="Tahoma"/>
          <w:sz w:val="22"/>
          <w:szCs w:val="22"/>
          <w:lang w:val="pl-PL"/>
        </w:rPr>
        <w:t>postanowienia najnowszych ich wyda</w:t>
      </w:r>
      <w:r w:rsidRPr="00E309C6">
        <w:rPr>
          <w:rFonts w:ascii="Tahoma" w:eastAsia="TT10Ao00" w:hAnsi="Tahoma" w:cs="Tahoma"/>
          <w:sz w:val="22"/>
          <w:szCs w:val="22"/>
          <w:lang w:val="pl-PL"/>
        </w:rPr>
        <w:t>ń</w:t>
      </w:r>
      <w:r w:rsidRPr="00E309C6">
        <w:rPr>
          <w:rFonts w:ascii="Tahoma" w:hAnsi="Tahoma" w:cs="Tahoma"/>
          <w:sz w:val="22"/>
          <w:szCs w:val="22"/>
          <w:lang w:val="pl-PL"/>
        </w:rPr>
        <w:t>. W przypadku, gdy powołano się na konkretne normy i przepisy, Zamawiający dopuszcza stosowanie innych im odpowiadających, pod warunkiem zapewnienia nie gorszego poziomu wykonania w porównaniu z poziomem, jaki zapewniaj</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te pierwsze.</w:t>
      </w:r>
    </w:p>
    <w:p w14:paraId="60DC2FF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na własny koszt transportu odpadów do miejsc ich wykorzystania lub utylizacji, łącznie z kosztami utylizacji; jako wytwarzający odpady Wykonawca zobowiązany jest do przestrzegania przepisów prawnych wynikających z następujących ustaw:</w:t>
      </w:r>
    </w:p>
    <w:p w14:paraId="7A299C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a). Ustawy z dnia 27.04.2001r. Prawo ochrony środowiska (Dz. U. Nr 62, poz. 627 z późniejszymi zmianami),</w:t>
      </w:r>
    </w:p>
    <w:p w14:paraId="295B5A6D"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b). Ustawy z dnia 27.04.2001r. o odpadach (Dz. U. Nr 62, poz. 628 z późniejszymi zmianami)</w:t>
      </w:r>
    </w:p>
    <w:p w14:paraId="30A8DD1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Powołane przepisy prawne Wykonawca zobowiązuje się stosować z uwzględnieniem ewentualnych zmian stanu prawnego w tym zakresie;</w:t>
      </w:r>
    </w:p>
    <w:p w14:paraId="59369ED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stosowa</w:t>
      </w:r>
      <w:r w:rsidRPr="00E309C6">
        <w:rPr>
          <w:rFonts w:ascii="Tahoma" w:eastAsia="TT10Ao00" w:hAnsi="Tahoma" w:cs="Tahoma"/>
          <w:sz w:val="22"/>
          <w:szCs w:val="22"/>
          <w:lang w:val="pl-PL"/>
        </w:rPr>
        <w:t xml:space="preserve">nia </w:t>
      </w:r>
      <w:r w:rsidRPr="00E309C6">
        <w:rPr>
          <w:rFonts w:ascii="Tahoma" w:hAnsi="Tahoma" w:cs="Tahoma"/>
          <w:sz w:val="22"/>
          <w:szCs w:val="22"/>
          <w:lang w:val="pl-PL"/>
        </w:rPr>
        <w:t>si</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do przepisów dotycz</w:t>
      </w:r>
      <w:r w:rsidRPr="00E309C6">
        <w:rPr>
          <w:rFonts w:ascii="Tahoma" w:eastAsia="TT10Ao00" w:hAnsi="Tahoma" w:cs="Tahoma"/>
          <w:sz w:val="22"/>
          <w:szCs w:val="22"/>
          <w:lang w:val="pl-PL"/>
        </w:rPr>
        <w:t>ą</w:t>
      </w:r>
      <w:r w:rsidRPr="00E309C6">
        <w:rPr>
          <w:rFonts w:ascii="Tahoma" w:hAnsi="Tahoma" w:cs="Tahoma"/>
          <w:sz w:val="22"/>
          <w:szCs w:val="22"/>
          <w:lang w:val="pl-PL"/>
        </w:rPr>
        <w:t xml:space="preserve">cych ochrony </w:t>
      </w:r>
      <w:r w:rsidRPr="00E309C6">
        <w:rPr>
          <w:rFonts w:ascii="Tahoma" w:eastAsia="TT10Ao00" w:hAnsi="Tahoma" w:cs="Tahoma"/>
          <w:sz w:val="22"/>
          <w:szCs w:val="22"/>
          <w:lang w:val="pl-PL"/>
        </w:rPr>
        <w:t>ś</w:t>
      </w:r>
      <w:r w:rsidRPr="00E309C6">
        <w:rPr>
          <w:rFonts w:ascii="Tahoma" w:hAnsi="Tahoma" w:cs="Tahoma"/>
          <w:sz w:val="22"/>
          <w:szCs w:val="22"/>
          <w:lang w:val="pl-PL"/>
        </w:rPr>
        <w:t>rodowiska naturalnego;</w:t>
      </w:r>
    </w:p>
    <w:p w14:paraId="1F79402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ponoszenia pełnej odpowiedzialności za stan i przestrzeganie przepisów bhp, ochronę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i dozór mienia na terenie robót, jak i za wszelkie szkody powstałe w trakcie trwania robót na terenie  realizacji Przedmiotu Zamówienia lub mających związek z prowadzonymi robotami;</w:t>
      </w:r>
    </w:p>
    <w:p w14:paraId="099EF708"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terminowego wykonanie i przekazanie do eksploatacji przedmiotu  Zamówienia oraz oświadczenie, że roboty ukończone przez niego są całkowicie zgodne z umową, projektem i STWOR i odpowiadają potrzebom, dla których są przewidziane według umowy;</w:t>
      </w:r>
    </w:p>
    <w:p w14:paraId="32779FBC"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pełnej odpowiedzialności za stosowanie i bezpieczeństwo wszelkich działań prowadzonych na terenie robót i poza nim, a związanych z wykonaniem Przedmiotu Zamówienia;</w:t>
      </w:r>
    </w:p>
    <w:p w14:paraId="3237C11F"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ponoszenie pełnej odpowiedzialności za szkody oraz następstwa nieszczęśliwych wypadków pracowników i osób trzecich, powstałe w związku z prowadzonymi robotami, w tym także </w:t>
      </w:r>
      <w:r w:rsidRPr="00E309C6">
        <w:rPr>
          <w:rFonts w:ascii="Tahoma" w:hAnsi="Tahoma" w:cs="Tahoma"/>
          <w:sz w:val="22"/>
          <w:szCs w:val="22"/>
          <w:lang w:val="pl-PL"/>
        </w:rPr>
        <w:lastRenderedPageBreak/>
        <w:t>ruchem pojazdów;</w:t>
      </w:r>
    </w:p>
    <w:p w14:paraId="1FF883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dostarczania niezbędnych dokumentów potwierdzających parametry techniczne oraz wymagane normy stosowanych materiałów i urządzeń w tym np. wyników oraz protokołów badań, sprawozdań i prób dotyczących realizowanego przedmiotu zamówienia;</w:t>
      </w:r>
    </w:p>
    <w:p w14:paraId="1BCF0E0E"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zabezpieczenia instalacji, urządzeń i obiektów na terenie robót i w jej bezpośrednim otoczeniu, przed ich zniszczeniem lub uszkodzeniem w trakcie wykonywania robót;</w:t>
      </w:r>
    </w:p>
    <w:p w14:paraId="715AFB9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dbania o porządek na terenie robót oraz utrzymywanie terenu robót w należytym stanie i porządku oraz w stanie wolnym od przeszkód komunikacyjnych;</w:t>
      </w:r>
    </w:p>
    <w:p w14:paraId="4A7294C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8C2E76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kompletowania w trakcie realizacji robót wszelkiej dokumentacji zgodnie z przepisami Prawa budowlanego oraz przygotowanie do odbioru końcowego kompletu  dokumentacji niezbędnych przy odbiorze;</w:t>
      </w:r>
    </w:p>
    <w:p w14:paraId="5834CC2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usunięcie wszelkich wad i usterek stwierdzonych przez nadzór inwestorski w trakcie trwania robót w terminie nie dłuższym niż termin technicznie uzasadniony i konieczny do ich usunięcia.</w:t>
      </w:r>
    </w:p>
    <w:p w14:paraId="7C88338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ponoszenia wyłącznej odpowiedzialności za wszelkie szkody będące następstwem niewykonania lub nienależytego wykonania przedmiotu umowy, które to szkody Wykonawca zobowiązuje się pokryć w pełnej wysokości.</w:t>
      </w:r>
    </w:p>
    <w:p w14:paraId="102CBF1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posiadania polis ubezpieczeniowych, ważnych nie później niż od daty podpisania umowy do czasu odbioru końcowego obejmujących:</w:t>
      </w:r>
    </w:p>
    <w:p w14:paraId="1FAADBE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kontraktowej w </w:t>
      </w:r>
      <w:r w:rsidRPr="00E309C6">
        <w:rPr>
          <w:rFonts w:ascii="Tahoma" w:hAnsi="Tahoma" w:cs="Tahoma"/>
          <w:sz w:val="22"/>
          <w:szCs w:val="22"/>
          <w:lang w:val="pl-PL"/>
        </w:rPr>
        <w:br/>
        <w:t xml:space="preserve">                       związku z realizacją niniejszej umowy, ubezpieczenia od zniszczenia wszelkiej </w:t>
      </w:r>
      <w:r w:rsidRPr="00E309C6">
        <w:rPr>
          <w:rFonts w:ascii="Tahoma" w:hAnsi="Tahoma" w:cs="Tahoma"/>
          <w:sz w:val="22"/>
          <w:szCs w:val="22"/>
          <w:lang w:val="pl-PL"/>
        </w:rPr>
        <w:br/>
        <w:t xml:space="preserve">                       własności spowodowanego działaniem, zaniechaniem lub niedopatrzeniem </w:t>
      </w:r>
      <w:r w:rsidRPr="00E309C6">
        <w:rPr>
          <w:rFonts w:ascii="Tahoma" w:hAnsi="Tahoma" w:cs="Tahoma"/>
          <w:sz w:val="22"/>
          <w:szCs w:val="22"/>
          <w:lang w:val="pl-PL"/>
        </w:rPr>
        <w:br/>
        <w:t xml:space="preserve">                       pracowników Wykonawcy w wysokości określonej w SIWZ</w:t>
      </w:r>
    </w:p>
    <w:p w14:paraId="78C2CF88" w14:textId="1D0B660A"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xml:space="preserve">                - Ubezpieczenie w pełnym zakresie od odpowiedzialności cywilnej deliktowej z </w:t>
      </w:r>
      <w:r>
        <w:rPr>
          <w:rFonts w:ascii="Tahoma" w:hAnsi="Tahoma" w:cs="Tahoma"/>
          <w:sz w:val="22"/>
          <w:szCs w:val="22"/>
          <w:lang w:val="pl-PL"/>
        </w:rPr>
        <w:t xml:space="preserve"> </w:t>
      </w:r>
      <w:r>
        <w:rPr>
          <w:rFonts w:ascii="Tahoma" w:hAnsi="Tahoma" w:cs="Tahoma"/>
          <w:sz w:val="22"/>
          <w:szCs w:val="22"/>
          <w:lang w:val="pl-PL"/>
        </w:rPr>
        <w:br/>
        <w:t xml:space="preserve">                </w:t>
      </w:r>
      <w:r w:rsidRPr="00E309C6">
        <w:rPr>
          <w:rFonts w:ascii="Tahoma" w:hAnsi="Tahoma" w:cs="Tahoma"/>
          <w:sz w:val="22"/>
          <w:szCs w:val="22"/>
          <w:lang w:val="pl-PL"/>
        </w:rPr>
        <w:t xml:space="preserve">     tytułu prowadzonej działalności wobec powierzonego mienia i osób trzecich od </w:t>
      </w:r>
      <w:r>
        <w:rPr>
          <w:rFonts w:ascii="Tahoma" w:hAnsi="Tahoma" w:cs="Tahoma"/>
          <w:sz w:val="22"/>
          <w:szCs w:val="22"/>
          <w:lang w:val="pl-PL"/>
        </w:rPr>
        <w:br/>
        <w:t xml:space="preserve">              </w:t>
      </w:r>
      <w:r w:rsidRPr="00E309C6">
        <w:rPr>
          <w:rFonts w:ascii="Tahoma" w:hAnsi="Tahoma" w:cs="Tahoma"/>
          <w:sz w:val="22"/>
          <w:szCs w:val="22"/>
          <w:lang w:val="pl-PL"/>
        </w:rPr>
        <w:t xml:space="preserve">       zniszczenia wszelkiej własności spowodowanego działaniem, zaniechaniem lub </w:t>
      </w:r>
      <w:r>
        <w:rPr>
          <w:rFonts w:ascii="Tahoma" w:hAnsi="Tahoma" w:cs="Tahoma"/>
          <w:sz w:val="22"/>
          <w:szCs w:val="22"/>
          <w:lang w:val="pl-PL"/>
        </w:rPr>
        <w:br/>
        <w:t xml:space="preserve">           </w:t>
      </w:r>
      <w:r w:rsidRPr="00E309C6">
        <w:rPr>
          <w:rFonts w:ascii="Tahoma" w:hAnsi="Tahoma" w:cs="Tahoma"/>
          <w:sz w:val="22"/>
          <w:szCs w:val="22"/>
          <w:lang w:val="pl-PL"/>
        </w:rPr>
        <w:t xml:space="preserve">         niedopatrzeniem Wykonawcy z polisą OC na sumę ubezpieczenia określoną w </w:t>
      </w:r>
      <w:r w:rsidRPr="00E309C6">
        <w:rPr>
          <w:rFonts w:ascii="Tahoma" w:hAnsi="Tahoma" w:cs="Tahoma"/>
          <w:sz w:val="22"/>
          <w:szCs w:val="22"/>
          <w:lang w:val="pl-PL"/>
        </w:rPr>
        <w:br/>
        <w:t xml:space="preserve">                      SIWZ</w:t>
      </w:r>
    </w:p>
    <w:p w14:paraId="64A09176"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niezwłocznego informowania Zamawiającego (Inspektora nadzoru inwestorskiego) o problemach technicznych lub okolicznościach, które mogą wpłynąć na jakość robót lub termin zakończenia robót.</w:t>
      </w:r>
    </w:p>
    <w:p w14:paraId="7EF93BD9"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lastRenderedPageBreak/>
        <w:t xml:space="preserve">- przestrzeganie zasad bezpieczeństwa, BHP, </w:t>
      </w:r>
      <w:proofErr w:type="spellStart"/>
      <w:r w:rsidRPr="00E309C6">
        <w:rPr>
          <w:rFonts w:ascii="Tahoma" w:hAnsi="Tahoma" w:cs="Tahoma"/>
          <w:sz w:val="22"/>
          <w:szCs w:val="22"/>
          <w:lang w:val="pl-PL"/>
        </w:rPr>
        <w:t>p.poż</w:t>
      </w:r>
      <w:proofErr w:type="spellEnd"/>
      <w:r w:rsidRPr="00E309C6">
        <w:rPr>
          <w:rFonts w:ascii="Tahoma" w:hAnsi="Tahoma" w:cs="Tahoma"/>
          <w:sz w:val="22"/>
          <w:szCs w:val="22"/>
          <w:lang w:val="pl-PL"/>
        </w:rPr>
        <w:t xml:space="preserve">. </w:t>
      </w:r>
    </w:p>
    <w:p w14:paraId="3A79E7D2"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zapewnienia wykonania i kierowania robotami objętymi umową przez osoby posiadające stosowne kwalifikacje zawodowe i uprawnienia budowlane; zmiana którejkolwiek z osób wyznaczonych w ofercie Wykonawcy do kierowania robotami, w trakcie realizacji przedmiotu zamówienia,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14:paraId="71BF440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prowadzenia przez Kierownika budowy (robót) dziennika budowy.</w:t>
      </w:r>
    </w:p>
    <w:p w14:paraId="51A160C3"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przygotowania i przekazania Zamawiającemu dokumentacji powykonawczej.</w:t>
      </w:r>
    </w:p>
    <w:p w14:paraId="3709F6E0"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rozruchu i pierwszego uruchomienia zamontowanych instalacji.</w:t>
      </w:r>
    </w:p>
    <w:p w14:paraId="1450C7A5"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 przeszkolenia z zasad obsługi instalowanych urządzeń, w terminie 14 dni od zakończenia montażu danej instalacji, użytkowników końcowych;</w:t>
      </w:r>
    </w:p>
    <w:p w14:paraId="1512745B"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b/>
          <w:bCs/>
          <w:sz w:val="22"/>
          <w:szCs w:val="22"/>
          <w:lang w:val="pl-PL"/>
        </w:rPr>
        <w:t xml:space="preserve">- </w:t>
      </w:r>
      <w:r w:rsidRPr="00E309C6">
        <w:rPr>
          <w:rFonts w:ascii="Tahoma" w:hAnsi="Tahoma" w:cs="Tahoma"/>
          <w:sz w:val="22"/>
          <w:szCs w:val="22"/>
          <w:lang w:val="pl-PL"/>
        </w:rPr>
        <w:t>ograniczenia transportu drogowego do pojazdów nie przekraczaj</w:t>
      </w:r>
      <w:r w:rsidRPr="00E309C6">
        <w:rPr>
          <w:rFonts w:ascii="Tahoma" w:eastAsia="TT10Ao00" w:hAnsi="Tahoma" w:cs="Tahoma"/>
          <w:sz w:val="22"/>
          <w:szCs w:val="22"/>
          <w:lang w:val="pl-PL"/>
        </w:rPr>
        <w:t>ą</w:t>
      </w:r>
      <w:r w:rsidRPr="00E309C6">
        <w:rPr>
          <w:rFonts w:ascii="Tahoma" w:hAnsi="Tahoma" w:cs="Tahoma"/>
          <w:sz w:val="22"/>
          <w:szCs w:val="22"/>
          <w:lang w:val="pl-PL"/>
        </w:rPr>
        <w:t>cych 1- ton nacisku na jedn</w:t>
      </w:r>
      <w:r w:rsidRPr="00E309C6">
        <w:rPr>
          <w:rFonts w:ascii="Tahoma" w:eastAsia="TT10Ao00" w:hAnsi="Tahoma" w:cs="Tahoma"/>
          <w:sz w:val="22"/>
          <w:szCs w:val="22"/>
          <w:lang w:val="pl-PL"/>
        </w:rPr>
        <w:t xml:space="preserve">ą </w:t>
      </w:r>
      <w:r w:rsidRPr="00E309C6">
        <w:rPr>
          <w:rFonts w:ascii="Tahoma" w:hAnsi="Tahoma" w:cs="Tahoma"/>
          <w:sz w:val="22"/>
          <w:szCs w:val="22"/>
          <w:lang w:val="pl-PL"/>
        </w:rPr>
        <w:t>o</w:t>
      </w:r>
      <w:r w:rsidRPr="00E309C6">
        <w:rPr>
          <w:rFonts w:ascii="Tahoma" w:eastAsia="TT10Ao00" w:hAnsi="Tahoma" w:cs="Tahoma"/>
          <w:sz w:val="22"/>
          <w:szCs w:val="22"/>
          <w:lang w:val="pl-PL"/>
        </w:rPr>
        <w:t>ś</w:t>
      </w:r>
      <w:r w:rsidRPr="00E309C6">
        <w:rPr>
          <w:rFonts w:ascii="Tahoma" w:hAnsi="Tahoma" w:cs="Tahoma"/>
          <w:sz w:val="22"/>
          <w:szCs w:val="22"/>
          <w:lang w:val="pl-PL"/>
        </w:rPr>
        <w:t>.</w:t>
      </w:r>
    </w:p>
    <w:p w14:paraId="0AAB9171" w14:textId="77777777" w:rsidR="003F7F72" w:rsidRDefault="003F7F72" w:rsidP="003F7F72">
      <w:pPr>
        <w:widowControl/>
        <w:suppressAutoHyphens w:val="0"/>
        <w:rPr>
          <w:rFonts w:ascii="TimesNewRoman" w:hAnsi="TimesNewRoman" w:cs="TimesNewRoman"/>
          <w:color w:val="00000A"/>
          <w:lang w:val="pl-PL"/>
        </w:rPr>
      </w:pPr>
    </w:p>
    <w:p w14:paraId="72F74509" w14:textId="77777777" w:rsidR="003F7F72" w:rsidRPr="00CA1A6C" w:rsidRDefault="003F7F72" w:rsidP="003F7F72">
      <w:pPr>
        <w:spacing w:line="360" w:lineRule="auto"/>
        <w:jc w:val="both"/>
        <w:rPr>
          <w:rFonts w:ascii="Tahoma" w:hAnsi="Tahoma"/>
          <w:sz w:val="22"/>
          <w:szCs w:val="22"/>
          <w:u w:val="single"/>
          <w:lang w:val="pl-PL"/>
        </w:rPr>
      </w:pPr>
      <w:r w:rsidRPr="00CA1A6C">
        <w:rPr>
          <w:rFonts w:ascii="Tahoma" w:hAnsi="Tahoma"/>
          <w:sz w:val="22"/>
          <w:szCs w:val="22"/>
          <w:u w:val="single"/>
          <w:lang w:val="pl-PL"/>
        </w:rPr>
        <w:t>Odpowiedzialność Wykonawcy:</w:t>
      </w:r>
    </w:p>
    <w:p w14:paraId="53DEB168" w14:textId="77777777" w:rsidR="00E309C6" w:rsidRPr="00E309C6" w:rsidRDefault="00E309C6" w:rsidP="00E309C6">
      <w:pPr>
        <w:autoSpaceDE w:val="0"/>
        <w:autoSpaceDN w:val="0"/>
        <w:adjustRightInd w:val="0"/>
        <w:spacing w:line="360" w:lineRule="auto"/>
        <w:ind w:firstLine="708"/>
        <w:jc w:val="both"/>
        <w:rPr>
          <w:rFonts w:ascii="Tahoma" w:hAnsi="Tahoma" w:cs="Tahoma"/>
          <w:sz w:val="22"/>
          <w:szCs w:val="22"/>
          <w:lang w:val="pl-PL"/>
        </w:rPr>
      </w:pPr>
      <w:r w:rsidRPr="00E309C6">
        <w:rPr>
          <w:rFonts w:ascii="Tahoma" w:hAnsi="Tahoma" w:cs="Tahoma"/>
          <w:sz w:val="22"/>
          <w:szCs w:val="22"/>
          <w:lang w:val="pl-PL"/>
        </w:rPr>
        <w:t>Wykonawca odpowiada za ochron</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budynków, instalacji i za urz</w:t>
      </w:r>
      <w:r w:rsidRPr="00E309C6">
        <w:rPr>
          <w:rFonts w:ascii="Tahoma" w:eastAsia="TT10Ao00" w:hAnsi="Tahoma" w:cs="Tahoma"/>
          <w:sz w:val="22"/>
          <w:szCs w:val="22"/>
          <w:lang w:val="pl-PL"/>
        </w:rPr>
        <w:t>ą</w:t>
      </w:r>
      <w:r w:rsidRPr="00E309C6">
        <w:rPr>
          <w:rFonts w:ascii="Tahoma" w:hAnsi="Tahoma" w:cs="Tahoma"/>
          <w:sz w:val="22"/>
          <w:szCs w:val="22"/>
          <w:lang w:val="pl-PL"/>
        </w:rPr>
        <w:t>dzenia podziemne zlokalizowane w obszarze prowadzenia robót budowlanych i jest zobowi</w:t>
      </w:r>
      <w:r w:rsidRPr="00E309C6">
        <w:rPr>
          <w:rFonts w:ascii="Tahoma" w:eastAsia="TT10Ao00" w:hAnsi="Tahoma" w:cs="Tahoma"/>
          <w:sz w:val="22"/>
          <w:szCs w:val="22"/>
          <w:lang w:val="pl-PL"/>
        </w:rPr>
        <w:t>ą</w:t>
      </w:r>
      <w:r w:rsidRPr="00E309C6">
        <w:rPr>
          <w:rFonts w:ascii="Tahoma" w:hAnsi="Tahoma" w:cs="Tahoma"/>
          <w:sz w:val="22"/>
          <w:szCs w:val="22"/>
          <w:lang w:val="pl-PL"/>
        </w:rPr>
        <w:t>zany do prowadzenia</w:t>
      </w:r>
      <w:r w:rsidRPr="00E309C6">
        <w:rPr>
          <w:rFonts w:ascii="Tahoma" w:eastAsia="TT10Ao00" w:hAnsi="Tahoma" w:cs="Tahoma"/>
          <w:sz w:val="22"/>
          <w:szCs w:val="22"/>
          <w:lang w:val="pl-PL"/>
        </w:rPr>
        <w:t xml:space="preserve"> </w:t>
      </w:r>
      <w:r w:rsidRPr="00E309C6">
        <w:rPr>
          <w:rFonts w:ascii="Tahoma" w:hAnsi="Tahoma" w:cs="Tahoma"/>
          <w:sz w:val="22"/>
          <w:szCs w:val="22"/>
          <w:lang w:val="pl-PL"/>
        </w:rPr>
        <w:t>robót w taki sposób, aby stan tych obiektów nie uległ pogorszeniu. W przypadku jakiegokolwiek uszkodzenia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ich napraw</w:t>
      </w:r>
      <w:r w:rsidRPr="00E309C6">
        <w:rPr>
          <w:rFonts w:ascii="Tahoma" w:eastAsia="TT10Ao00" w:hAnsi="Tahoma" w:cs="Tahoma"/>
          <w:sz w:val="22"/>
          <w:szCs w:val="22"/>
          <w:lang w:val="pl-PL"/>
        </w:rPr>
        <w:t xml:space="preserve">ę </w:t>
      </w:r>
      <w:r w:rsidRPr="00E309C6">
        <w:rPr>
          <w:rFonts w:ascii="Tahoma" w:hAnsi="Tahoma" w:cs="Tahoma"/>
          <w:sz w:val="22"/>
          <w:szCs w:val="22"/>
          <w:lang w:val="pl-PL"/>
        </w:rPr>
        <w:t>lub odbudow</w:t>
      </w:r>
      <w:r w:rsidRPr="00E309C6">
        <w:rPr>
          <w:rFonts w:ascii="Tahoma" w:eastAsia="TT10Ao00" w:hAnsi="Tahoma" w:cs="Tahoma"/>
          <w:sz w:val="22"/>
          <w:szCs w:val="22"/>
          <w:lang w:val="pl-PL"/>
        </w:rPr>
        <w:t>ę</w:t>
      </w:r>
      <w:r w:rsidRPr="00E309C6">
        <w:rPr>
          <w:rFonts w:ascii="Tahoma" w:hAnsi="Tahoma" w:cs="Tahoma"/>
          <w:sz w:val="22"/>
          <w:szCs w:val="22"/>
          <w:lang w:val="pl-PL"/>
        </w:rPr>
        <w:t>. Wykonawca zapewni wła</w:t>
      </w:r>
      <w:r w:rsidRPr="00E309C6">
        <w:rPr>
          <w:rFonts w:ascii="Tahoma" w:eastAsia="TT10Ao00" w:hAnsi="Tahoma" w:cs="Tahoma"/>
          <w:sz w:val="22"/>
          <w:szCs w:val="22"/>
          <w:lang w:val="pl-PL"/>
        </w:rPr>
        <w:t>ś</w:t>
      </w:r>
      <w:r w:rsidRPr="00E309C6">
        <w:rPr>
          <w:rFonts w:ascii="Tahoma" w:hAnsi="Tahoma" w:cs="Tahoma"/>
          <w:sz w:val="22"/>
          <w:szCs w:val="22"/>
          <w:lang w:val="pl-PL"/>
        </w:rPr>
        <w:t>ciwe oznaczenie i zabezpieczenie przed uszkodzeniem tych instalacji i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w czasie trwania budowy. O fakcie ewentualnego uszkodzenia tych instalacji Wykonawca bezzwłocznie powiadomi inspektora nadzoru, Zamawiającego i gestorów oraz b</w:t>
      </w:r>
      <w:r w:rsidRPr="00E309C6">
        <w:rPr>
          <w:rFonts w:ascii="Tahoma" w:eastAsia="TT10Ao00" w:hAnsi="Tahoma" w:cs="Tahoma"/>
          <w:sz w:val="22"/>
          <w:szCs w:val="22"/>
          <w:lang w:val="pl-PL"/>
        </w:rPr>
        <w:t>ę</w:t>
      </w:r>
      <w:r w:rsidRPr="00E309C6">
        <w:rPr>
          <w:rFonts w:ascii="Tahoma" w:hAnsi="Tahoma" w:cs="Tahoma"/>
          <w:sz w:val="22"/>
          <w:szCs w:val="22"/>
          <w:lang w:val="pl-PL"/>
        </w:rPr>
        <w:t>dzie z nimi współpracował dostarczaj</w:t>
      </w:r>
      <w:r w:rsidRPr="00E309C6">
        <w:rPr>
          <w:rFonts w:ascii="Tahoma" w:eastAsia="TT10Ao00" w:hAnsi="Tahoma" w:cs="Tahoma"/>
          <w:sz w:val="22"/>
          <w:szCs w:val="22"/>
          <w:lang w:val="pl-PL"/>
        </w:rPr>
        <w:t>ą</w:t>
      </w:r>
      <w:r w:rsidRPr="00E309C6">
        <w:rPr>
          <w:rFonts w:ascii="Tahoma" w:hAnsi="Tahoma" w:cs="Tahoma"/>
          <w:sz w:val="22"/>
          <w:szCs w:val="22"/>
          <w:lang w:val="pl-PL"/>
        </w:rPr>
        <w:t>c wszelkiej pomocy potrzebnej przy dokonywaniu napraw.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odpowiada</w:t>
      </w:r>
      <w:r w:rsidRPr="00E309C6">
        <w:rPr>
          <w:rFonts w:ascii="Tahoma" w:eastAsia="TT10Ao00" w:hAnsi="Tahoma" w:cs="Tahoma"/>
          <w:sz w:val="22"/>
          <w:szCs w:val="22"/>
          <w:lang w:val="pl-PL"/>
        </w:rPr>
        <w:t xml:space="preserve">ć również finansowo </w:t>
      </w:r>
      <w:r w:rsidRPr="00E309C6">
        <w:rPr>
          <w:rFonts w:ascii="Tahoma" w:hAnsi="Tahoma" w:cs="Tahoma"/>
          <w:sz w:val="22"/>
          <w:szCs w:val="22"/>
          <w:lang w:val="pl-PL"/>
        </w:rPr>
        <w:t>za wszelkie spowodowane przez jego działania uszkodzenia urz</w:t>
      </w:r>
      <w:r w:rsidRPr="00E309C6">
        <w:rPr>
          <w:rFonts w:ascii="Tahoma" w:eastAsia="TT10Ao00" w:hAnsi="Tahoma" w:cs="Tahoma"/>
          <w:sz w:val="22"/>
          <w:szCs w:val="22"/>
          <w:lang w:val="pl-PL"/>
        </w:rPr>
        <w:t>ą</w:t>
      </w:r>
      <w:r w:rsidRPr="00E309C6">
        <w:rPr>
          <w:rFonts w:ascii="Tahoma" w:hAnsi="Tahoma" w:cs="Tahoma"/>
          <w:sz w:val="22"/>
          <w:szCs w:val="22"/>
          <w:lang w:val="pl-PL"/>
        </w:rPr>
        <w:t>dze</w:t>
      </w:r>
      <w:r w:rsidRPr="00E309C6">
        <w:rPr>
          <w:rFonts w:ascii="Tahoma" w:eastAsia="TT10Ao00" w:hAnsi="Tahoma" w:cs="Tahoma"/>
          <w:sz w:val="22"/>
          <w:szCs w:val="22"/>
          <w:lang w:val="pl-PL"/>
        </w:rPr>
        <w:t xml:space="preserve">ń </w:t>
      </w:r>
      <w:r w:rsidRPr="00E309C6">
        <w:rPr>
          <w:rFonts w:ascii="Tahoma" w:hAnsi="Tahoma" w:cs="Tahoma"/>
          <w:sz w:val="22"/>
          <w:szCs w:val="22"/>
          <w:lang w:val="pl-PL"/>
        </w:rPr>
        <w:t>podziemnych.</w:t>
      </w:r>
    </w:p>
    <w:p w14:paraId="2148D19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p>
    <w:p w14:paraId="019DCD3A" w14:textId="77777777" w:rsidR="00E309C6" w:rsidRPr="00E309C6" w:rsidRDefault="00E309C6" w:rsidP="00E309C6">
      <w:pPr>
        <w:autoSpaceDE w:val="0"/>
        <w:autoSpaceDN w:val="0"/>
        <w:adjustRightInd w:val="0"/>
        <w:spacing w:line="360" w:lineRule="auto"/>
        <w:jc w:val="both"/>
        <w:rPr>
          <w:rFonts w:ascii="Tahoma" w:hAnsi="Tahoma" w:cs="Tahoma"/>
          <w:sz w:val="22"/>
          <w:szCs w:val="22"/>
          <w:lang w:val="pl-PL"/>
        </w:rPr>
      </w:pPr>
      <w:r w:rsidRPr="00E309C6">
        <w:rPr>
          <w:rFonts w:ascii="Tahoma" w:hAnsi="Tahoma" w:cs="Tahoma"/>
          <w:sz w:val="22"/>
          <w:szCs w:val="22"/>
          <w:lang w:val="pl-PL"/>
        </w:rPr>
        <w:t>Wykonawca odpowiada za pojazdy lub ładunki o nadmiernym obci</w:t>
      </w:r>
      <w:r w:rsidRPr="00E309C6">
        <w:rPr>
          <w:rFonts w:ascii="Tahoma" w:eastAsia="TT10Ao00" w:hAnsi="Tahoma" w:cs="Tahoma"/>
          <w:sz w:val="22"/>
          <w:szCs w:val="22"/>
          <w:lang w:val="pl-PL"/>
        </w:rPr>
        <w:t>ąż</w:t>
      </w:r>
      <w:r w:rsidRPr="00E309C6">
        <w:rPr>
          <w:rFonts w:ascii="Tahoma" w:hAnsi="Tahoma" w:cs="Tahoma"/>
          <w:sz w:val="22"/>
          <w:szCs w:val="22"/>
          <w:lang w:val="pl-PL"/>
        </w:rPr>
        <w:t>eniu, które mogą uszkodzić nowo uko</w:t>
      </w:r>
      <w:r w:rsidRPr="00E309C6">
        <w:rPr>
          <w:rFonts w:ascii="Tahoma" w:eastAsia="TT10Ao00" w:hAnsi="Tahoma" w:cs="Tahoma"/>
          <w:sz w:val="22"/>
          <w:szCs w:val="22"/>
          <w:lang w:val="pl-PL"/>
        </w:rPr>
        <w:t>ń</w:t>
      </w:r>
      <w:r w:rsidRPr="00E309C6">
        <w:rPr>
          <w:rFonts w:ascii="Tahoma" w:hAnsi="Tahoma" w:cs="Tahoma"/>
          <w:sz w:val="22"/>
          <w:szCs w:val="22"/>
          <w:lang w:val="pl-PL"/>
        </w:rPr>
        <w:t>czony zakres robót. W takim przypadku Wykonawca b</w:t>
      </w:r>
      <w:r w:rsidRPr="00E309C6">
        <w:rPr>
          <w:rFonts w:ascii="Tahoma" w:eastAsia="TT10Ao00" w:hAnsi="Tahoma" w:cs="Tahoma"/>
          <w:sz w:val="22"/>
          <w:szCs w:val="22"/>
          <w:lang w:val="pl-PL"/>
        </w:rPr>
        <w:t>ę</w:t>
      </w:r>
      <w:r w:rsidRPr="00E309C6">
        <w:rPr>
          <w:rFonts w:ascii="Tahoma" w:hAnsi="Tahoma" w:cs="Tahoma"/>
          <w:sz w:val="22"/>
          <w:szCs w:val="22"/>
          <w:lang w:val="pl-PL"/>
        </w:rPr>
        <w:t>dzie odpowiedzialny za napraw</w:t>
      </w:r>
      <w:r w:rsidRPr="00E309C6">
        <w:rPr>
          <w:rFonts w:ascii="Tahoma" w:eastAsia="TT10Ao00" w:hAnsi="Tahoma" w:cs="Tahoma"/>
          <w:sz w:val="22"/>
          <w:szCs w:val="22"/>
          <w:lang w:val="pl-PL"/>
        </w:rPr>
        <w:t>ę</w:t>
      </w:r>
      <w:r w:rsidRPr="00E309C6">
        <w:rPr>
          <w:rFonts w:ascii="Tahoma" w:hAnsi="Tahoma" w:cs="Tahoma"/>
          <w:sz w:val="22"/>
          <w:szCs w:val="22"/>
          <w:lang w:val="pl-PL"/>
        </w:rPr>
        <w:t xml:space="preserve"> wszelkich robót w ten sposób uszkodzonych. </w:t>
      </w:r>
    </w:p>
    <w:p w14:paraId="1DD6DA1A" w14:textId="77777777" w:rsidR="00E309C6" w:rsidRPr="00E309C6" w:rsidRDefault="00E309C6" w:rsidP="00E309C6">
      <w:pPr>
        <w:autoSpaceDE w:val="0"/>
        <w:autoSpaceDN w:val="0"/>
        <w:adjustRightInd w:val="0"/>
        <w:jc w:val="both"/>
        <w:rPr>
          <w:rFonts w:ascii="Tahoma" w:hAnsi="Tahoma" w:cs="Tahoma"/>
          <w:sz w:val="22"/>
          <w:szCs w:val="22"/>
          <w:lang w:val="pl-PL"/>
        </w:rPr>
      </w:pPr>
    </w:p>
    <w:p w14:paraId="5679DB7B"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b</w:t>
      </w:r>
      <w:r w:rsidRPr="00E309C6">
        <w:rPr>
          <w:rFonts w:ascii="Tahoma" w:eastAsia="TT10Ao00" w:hAnsi="Tahoma" w:cs="Tahoma"/>
        </w:rPr>
        <w:t>ę</w:t>
      </w:r>
      <w:r w:rsidRPr="00E309C6">
        <w:rPr>
          <w:rFonts w:ascii="Tahoma" w:hAnsi="Tahoma" w:cs="Tahoma"/>
        </w:rPr>
        <w:t>dzie odpowiedzialny za ochron</w:t>
      </w:r>
      <w:r w:rsidRPr="00E309C6">
        <w:rPr>
          <w:rFonts w:ascii="Tahoma" w:eastAsia="TT10Ao00" w:hAnsi="Tahoma" w:cs="Tahoma"/>
        </w:rPr>
        <w:t xml:space="preserve">ę </w:t>
      </w:r>
      <w:r w:rsidRPr="00E309C6">
        <w:rPr>
          <w:rFonts w:ascii="Tahoma" w:hAnsi="Tahoma" w:cs="Tahoma"/>
        </w:rPr>
        <w:t>robót, materiałów i urz</w:t>
      </w:r>
      <w:r w:rsidRPr="00E309C6">
        <w:rPr>
          <w:rFonts w:ascii="Tahoma" w:eastAsia="TT10Ao00" w:hAnsi="Tahoma" w:cs="Tahoma"/>
        </w:rPr>
        <w:t>ą</w:t>
      </w:r>
      <w:r w:rsidRPr="00E309C6">
        <w:rPr>
          <w:rFonts w:ascii="Tahoma" w:hAnsi="Tahoma" w:cs="Tahoma"/>
        </w:rPr>
        <w:t>dzeń w okresie realizacji inwestycji tj. do dnia ich ostatecznego odbioru.</w:t>
      </w:r>
    </w:p>
    <w:p w14:paraId="1BE5E054" w14:textId="77777777" w:rsidR="00E309C6" w:rsidRPr="00E309C6" w:rsidRDefault="00E309C6" w:rsidP="00E309C6">
      <w:pPr>
        <w:pStyle w:val="Akapitzlist"/>
        <w:ind w:left="0"/>
        <w:jc w:val="both"/>
        <w:rPr>
          <w:rFonts w:ascii="Tahoma" w:hAnsi="Tahoma" w:cs="Tahoma"/>
          <w:bCs/>
        </w:rPr>
      </w:pPr>
      <w:r w:rsidRPr="00E309C6">
        <w:rPr>
          <w:rFonts w:ascii="Tahoma" w:hAnsi="Tahoma" w:cs="Tahoma"/>
          <w:bCs/>
        </w:rPr>
        <w:lastRenderedPageBreak/>
        <w:t>Wykonawca odpowiedzialny jest za stosowanie wszystkich przepisów powiązanych z realizacją inwestycji.</w:t>
      </w:r>
    </w:p>
    <w:p w14:paraId="5CDBC231" w14:textId="77777777" w:rsidR="00E309C6" w:rsidRPr="00E309C6" w:rsidRDefault="00E309C6" w:rsidP="00E309C6">
      <w:pPr>
        <w:pStyle w:val="Akapitzlist"/>
        <w:ind w:left="0"/>
        <w:jc w:val="both"/>
        <w:rPr>
          <w:rFonts w:ascii="Tahoma" w:hAnsi="Tahoma" w:cs="Tahoma"/>
        </w:rPr>
      </w:pPr>
      <w:r w:rsidRPr="00E309C6">
        <w:rPr>
          <w:rFonts w:ascii="Tahoma" w:hAnsi="Tahoma" w:cs="Tahoma"/>
          <w:bCs/>
        </w:rPr>
        <w:t xml:space="preserve">Wykonawca odpowiedzialny jest za przestrzeganie praw autorskich i patentowych, w tym za  </w:t>
      </w:r>
      <w:r w:rsidRPr="00E309C6">
        <w:rPr>
          <w:rFonts w:ascii="Tahoma" w:hAnsi="Tahoma" w:cs="Tahoma"/>
        </w:rPr>
        <w:t>wypełnienie wymaga</w:t>
      </w:r>
      <w:r w:rsidRPr="00E309C6">
        <w:rPr>
          <w:rFonts w:ascii="Tahoma" w:eastAsia="TT10Ao00" w:hAnsi="Tahoma" w:cs="Tahoma"/>
        </w:rPr>
        <w:t xml:space="preserve">ń </w:t>
      </w:r>
      <w:r w:rsidRPr="00E309C6">
        <w:rPr>
          <w:rFonts w:ascii="Tahoma" w:hAnsi="Tahoma" w:cs="Tahoma"/>
        </w:rPr>
        <w:t>dotyczących ewentualnego wykorzystania opatentowanych</w:t>
      </w:r>
      <w:r w:rsidRPr="00E309C6">
        <w:rPr>
          <w:rFonts w:ascii="Tahoma" w:hAnsi="Tahoma" w:cs="Tahoma"/>
          <w:bCs/>
        </w:rPr>
        <w:t xml:space="preserve"> </w:t>
      </w:r>
      <w:r w:rsidRPr="00E309C6">
        <w:rPr>
          <w:rFonts w:ascii="Tahoma" w:hAnsi="Tahoma" w:cs="Tahoma"/>
        </w:rPr>
        <w:t>urz</w:t>
      </w:r>
      <w:r w:rsidRPr="00E309C6">
        <w:rPr>
          <w:rFonts w:ascii="Tahoma" w:eastAsia="TT10Ao00" w:hAnsi="Tahoma" w:cs="Tahoma"/>
        </w:rPr>
        <w:t>ą</w:t>
      </w:r>
      <w:r w:rsidRPr="00E309C6">
        <w:rPr>
          <w:rFonts w:ascii="Tahoma" w:hAnsi="Tahoma" w:cs="Tahoma"/>
        </w:rPr>
        <w:t>dze</w:t>
      </w:r>
      <w:r w:rsidRPr="00E309C6">
        <w:rPr>
          <w:rFonts w:ascii="Tahoma" w:eastAsia="TT10Ao00" w:hAnsi="Tahoma" w:cs="Tahoma"/>
        </w:rPr>
        <w:t xml:space="preserve">ń </w:t>
      </w:r>
      <w:r w:rsidRPr="00E309C6">
        <w:rPr>
          <w:rFonts w:ascii="Tahoma" w:hAnsi="Tahoma" w:cs="Tahoma"/>
        </w:rPr>
        <w:t>lub metod i przedstawienie Zamawiającemu zezwole</w:t>
      </w:r>
      <w:r w:rsidRPr="00E309C6">
        <w:rPr>
          <w:rFonts w:ascii="Tahoma" w:eastAsia="TT10Ao00" w:hAnsi="Tahoma" w:cs="Tahoma"/>
        </w:rPr>
        <w:t xml:space="preserve">ń </w:t>
      </w:r>
      <w:r w:rsidRPr="00E309C6">
        <w:rPr>
          <w:rFonts w:ascii="Tahoma" w:hAnsi="Tahoma" w:cs="Tahoma"/>
        </w:rPr>
        <w:t>i innych dokumentów w tym zakresie.</w:t>
      </w:r>
    </w:p>
    <w:p w14:paraId="75B5BD2C" w14:textId="77777777" w:rsidR="00E309C6" w:rsidRPr="00E309C6" w:rsidRDefault="00E309C6" w:rsidP="00E309C6">
      <w:pPr>
        <w:pStyle w:val="Akapitzlist"/>
        <w:ind w:left="0"/>
        <w:jc w:val="both"/>
        <w:rPr>
          <w:rFonts w:ascii="Tahoma" w:hAnsi="Tahoma" w:cs="Tahoma"/>
        </w:rPr>
      </w:pPr>
      <w:r w:rsidRPr="00E309C6">
        <w:rPr>
          <w:rFonts w:ascii="Tahoma" w:hAnsi="Tahoma" w:cs="Tahoma"/>
        </w:rPr>
        <w:t xml:space="preserve">Wykonawca ponosi odpowiedzialność za materiały składowane na terenie budowy lub poza nim, w okresie zanim zostaną wykorzystane do robót objętych zamówieniem, w tym ich jakość, parametry i dostępność do kontroli. Miejsca składowania muszą być uzgodnione z Zamawiającym. </w:t>
      </w:r>
    </w:p>
    <w:p w14:paraId="582725F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sprzęt funkcjonujący na terenie budowy zarówno pod względem jego zgodności z ofertą jak i pod względem spełnienia norm ochrony środowiska i przepisów jego użytkowania. Sprzęt musi posiadać aktualne dokumenty potwierdzające jego możliwość użytkowania.</w:t>
      </w:r>
    </w:p>
    <w:p w14:paraId="70E92F0D"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odpowiada za wymaganą ilość środków transportu niezbędną do sprawnej realizacji przedmiotu zamówienia oraz za posiadanie odpowiednich zezwoleń i badań technicznych do ich użytkowania.</w:t>
      </w:r>
    </w:p>
    <w:p w14:paraId="3CBF0540" w14:textId="77777777" w:rsidR="00E309C6" w:rsidRPr="00E309C6" w:rsidRDefault="00E309C6" w:rsidP="00E309C6">
      <w:pPr>
        <w:pStyle w:val="Akapitzlist"/>
        <w:ind w:left="0"/>
        <w:jc w:val="both"/>
        <w:rPr>
          <w:rFonts w:ascii="Tahoma" w:hAnsi="Tahoma" w:cs="Tahoma"/>
        </w:rPr>
      </w:pPr>
      <w:r w:rsidRPr="00E309C6">
        <w:rPr>
          <w:rFonts w:ascii="Tahoma" w:hAnsi="Tahoma" w:cs="Tahoma"/>
        </w:rPr>
        <w:t>Wykonawca ponosi odpowiedzialność za wysoką jakość wykonanych prac i zastosowanych materiałów i urządzeń zgodnie z dokumentacją techniczną i specyfikacją techniczną wykonania i odbioru robót oraz umową, w tym prac geodezyjnych związanych z wytyczeniem obiektów. Błędy lub braki w dokumentacji technicznej nie zwalniają Wykonawcy z tej odpowiedzialności. O takim przypadku Wykonawca powinien natychmiast powiadomi</w:t>
      </w:r>
      <w:r w:rsidRPr="00E309C6">
        <w:rPr>
          <w:rFonts w:ascii="Tahoma" w:eastAsia="TT10Ao00" w:hAnsi="Tahoma" w:cs="Tahoma"/>
        </w:rPr>
        <w:t xml:space="preserve">ć </w:t>
      </w:r>
      <w:r w:rsidRPr="00E309C6">
        <w:rPr>
          <w:rFonts w:ascii="Tahoma" w:hAnsi="Tahoma" w:cs="Tahoma"/>
        </w:rPr>
        <w:t>inspektora nadzoru i projektanta.</w:t>
      </w:r>
    </w:p>
    <w:p w14:paraId="04AE2F5D" w14:textId="77777777" w:rsidR="003F7F72" w:rsidRPr="00D52D12" w:rsidRDefault="003F7F72" w:rsidP="003F7F72">
      <w:pPr>
        <w:pStyle w:val="Akapitzlist1"/>
        <w:ind w:left="0"/>
        <w:jc w:val="both"/>
        <w:rPr>
          <w:rFonts w:ascii="Tahoma" w:hAnsi="Tahoma" w:cs="Tahoma"/>
          <w:bCs/>
          <w:u w:val="single"/>
        </w:rPr>
      </w:pPr>
      <w:r w:rsidRPr="00D52D12">
        <w:rPr>
          <w:rFonts w:ascii="Tahoma" w:hAnsi="Tahoma" w:cs="Tahoma"/>
          <w:bCs/>
          <w:u w:val="single"/>
        </w:rPr>
        <w:t>Kontrola jako</w:t>
      </w:r>
      <w:r w:rsidRPr="00D52D12">
        <w:rPr>
          <w:rFonts w:ascii="Tahoma" w:hAnsi="Tahoma" w:cs="Tahoma"/>
          <w:u w:val="single"/>
        </w:rPr>
        <w:t>ś</w:t>
      </w:r>
      <w:r w:rsidRPr="00D52D12">
        <w:rPr>
          <w:rFonts w:ascii="Tahoma" w:hAnsi="Tahoma" w:cs="Tahoma"/>
          <w:bCs/>
          <w:u w:val="single"/>
        </w:rPr>
        <w:t>ci robót.</w:t>
      </w:r>
    </w:p>
    <w:p w14:paraId="2F1F1957" w14:textId="77777777" w:rsidR="00E309C6" w:rsidRPr="00E309C6" w:rsidRDefault="00E309C6" w:rsidP="00E309C6">
      <w:pPr>
        <w:pStyle w:val="Akapitzlist"/>
        <w:ind w:left="0"/>
        <w:jc w:val="both"/>
        <w:rPr>
          <w:rFonts w:ascii="Tahoma" w:hAnsi="Tahoma" w:cs="Tahoma"/>
        </w:rPr>
      </w:pPr>
      <w:r w:rsidRPr="00E309C6">
        <w:rPr>
          <w:rFonts w:ascii="Tahoma" w:hAnsi="Tahoma" w:cs="Tahoma"/>
        </w:rPr>
        <w:t>Wszystkie wyroby budowlane wykorzystane do realizacji przedmiotu zamówienia muszą pozostawać w</w:t>
      </w:r>
      <w:r w:rsidRPr="00E309C6">
        <w:rPr>
          <w:rFonts w:ascii="Tahoma" w:eastAsia="TT10Ao00" w:hAnsi="Tahoma" w:cs="Tahoma"/>
        </w:rPr>
        <w:t xml:space="preserve"> </w:t>
      </w:r>
      <w:r w:rsidRPr="00E309C6">
        <w:rPr>
          <w:rFonts w:ascii="Tahoma" w:hAnsi="Tahoma" w:cs="Tahoma"/>
        </w:rPr>
        <w:t>zgodzie z jednym z trzech poniższych dokumentów:</w:t>
      </w:r>
    </w:p>
    <w:p w14:paraId="571BEA82"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kryteriami technicznymi – wyroby podlegaj</w:t>
      </w:r>
      <w:r w:rsidRPr="00E309C6">
        <w:rPr>
          <w:rFonts w:ascii="Tahoma" w:eastAsia="TT10Ao00" w:hAnsi="Tahoma" w:cs="Tahoma"/>
        </w:rPr>
        <w:t>ą</w:t>
      </w:r>
      <w:r w:rsidRPr="00E309C6">
        <w:rPr>
          <w:rFonts w:ascii="Tahoma" w:hAnsi="Tahoma" w:cs="Tahoma"/>
        </w:rPr>
        <w:t>ce certyfikacji na Znak Bezpiecze</w:t>
      </w:r>
      <w:r w:rsidRPr="00E309C6">
        <w:rPr>
          <w:rFonts w:ascii="Tahoma" w:eastAsia="TT10Ao00" w:hAnsi="Tahoma" w:cs="Tahoma"/>
        </w:rPr>
        <w:t>ń</w:t>
      </w:r>
      <w:r w:rsidRPr="00E309C6">
        <w:rPr>
          <w:rFonts w:ascii="Tahoma" w:hAnsi="Tahoma" w:cs="Tahoma"/>
        </w:rPr>
        <w:t>stwa</w:t>
      </w:r>
    </w:p>
    <w:p w14:paraId="65005723" w14:textId="77777777" w:rsidR="00E309C6" w:rsidRPr="00E309C6" w:rsidRDefault="00E309C6" w:rsidP="00E309C6">
      <w:pPr>
        <w:pStyle w:val="Akapitzlist"/>
        <w:ind w:left="0"/>
        <w:jc w:val="both"/>
        <w:rPr>
          <w:rFonts w:ascii="Tahoma" w:eastAsia="TT10Ao00" w:hAnsi="Tahoma" w:cs="Tahoma"/>
        </w:rPr>
      </w:pPr>
      <w:r w:rsidRPr="00E309C6">
        <w:rPr>
          <w:rFonts w:ascii="Tahoma" w:hAnsi="Tahoma" w:cs="Tahoma"/>
        </w:rPr>
        <w:t>- z wła</w:t>
      </w:r>
      <w:r w:rsidRPr="00E309C6">
        <w:rPr>
          <w:rFonts w:ascii="Tahoma" w:eastAsia="TT10Ao00" w:hAnsi="Tahoma" w:cs="Tahoma"/>
        </w:rPr>
        <w:t>ś</w:t>
      </w:r>
      <w:r w:rsidRPr="00E309C6">
        <w:rPr>
          <w:rFonts w:ascii="Tahoma" w:hAnsi="Tahoma" w:cs="Tahoma"/>
        </w:rPr>
        <w:t>ciw</w:t>
      </w:r>
      <w:r w:rsidRPr="00E309C6">
        <w:rPr>
          <w:rFonts w:ascii="Tahoma" w:eastAsia="TT10Ao00" w:hAnsi="Tahoma" w:cs="Tahoma"/>
        </w:rPr>
        <w:t xml:space="preserve">ą </w:t>
      </w:r>
      <w:r w:rsidRPr="00E309C6">
        <w:rPr>
          <w:rFonts w:ascii="Tahoma" w:hAnsi="Tahoma" w:cs="Tahoma"/>
        </w:rPr>
        <w:t>przedmiotowo Polsk</w:t>
      </w:r>
      <w:r w:rsidRPr="00E309C6">
        <w:rPr>
          <w:rFonts w:ascii="Tahoma" w:eastAsia="TT10Ao00" w:hAnsi="Tahoma" w:cs="Tahoma"/>
        </w:rPr>
        <w:t xml:space="preserve">ą </w:t>
      </w:r>
      <w:r w:rsidRPr="00E309C6">
        <w:rPr>
          <w:rFonts w:ascii="Tahoma" w:hAnsi="Tahoma" w:cs="Tahoma"/>
        </w:rPr>
        <w:t>Norm</w:t>
      </w:r>
      <w:r w:rsidRPr="00E309C6">
        <w:rPr>
          <w:rFonts w:ascii="Tahoma" w:eastAsia="TT10Ao00" w:hAnsi="Tahoma" w:cs="Tahoma"/>
        </w:rPr>
        <w:t>ą</w:t>
      </w:r>
    </w:p>
    <w:p w14:paraId="591BD8B8" w14:textId="77777777" w:rsidR="00E309C6" w:rsidRPr="00E309C6" w:rsidRDefault="00E309C6" w:rsidP="00E309C6">
      <w:pPr>
        <w:pStyle w:val="Akapitzlist"/>
        <w:ind w:left="0"/>
        <w:jc w:val="both"/>
        <w:rPr>
          <w:rFonts w:ascii="Tahoma" w:hAnsi="Tahoma" w:cs="Tahoma"/>
        </w:rPr>
      </w:pPr>
      <w:r w:rsidRPr="00E309C6">
        <w:rPr>
          <w:rFonts w:ascii="Tahoma" w:hAnsi="Tahoma" w:cs="Tahoma"/>
        </w:rPr>
        <w:t>- z Aprobat</w:t>
      </w:r>
      <w:r w:rsidRPr="00E309C6">
        <w:rPr>
          <w:rFonts w:ascii="Tahoma" w:eastAsia="TT10Ao00" w:hAnsi="Tahoma" w:cs="Tahoma"/>
        </w:rPr>
        <w:t xml:space="preserve">ą </w:t>
      </w:r>
      <w:r w:rsidRPr="00E309C6">
        <w:rPr>
          <w:rFonts w:ascii="Tahoma" w:hAnsi="Tahoma" w:cs="Tahoma"/>
        </w:rPr>
        <w:t>Techniczn</w:t>
      </w:r>
      <w:r w:rsidRPr="00E309C6">
        <w:rPr>
          <w:rFonts w:ascii="Tahoma" w:eastAsia="TT10Ao00" w:hAnsi="Tahoma" w:cs="Tahoma"/>
        </w:rPr>
        <w:t xml:space="preserve">ą - dla </w:t>
      </w:r>
      <w:r w:rsidRPr="00E309C6">
        <w:rPr>
          <w:rFonts w:ascii="Tahoma" w:hAnsi="Tahoma" w:cs="Tahoma"/>
        </w:rPr>
        <w:t>wyrobów, dla których nie ustanowiono Polskiej Normy lub wyrobów, których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(odnosz</w:t>
      </w:r>
      <w:r w:rsidRPr="00E309C6">
        <w:rPr>
          <w:rFonts w:ascii="Tahoma" w:eastAsia="TT10Ao00" w:hAnsi="Tahoma" w:cs="Tahoma"/>
        </w:rPr>
        <w:t>ą</w:t>
      </w:r>
      <w:r w:rsidRPr="00E309C6">
        <w:rPr>
          <w:rFonts w:ascii="Tahoma" w:hAnsi="Tahoma" w:cs="Tahoma"/>
        </w:rPr>
        <w:t>ce si</w:t>
      </w:r>
      <w:r w:rsidRPr="00E309C6">
        <w:rPr>
          <w:rFonts w:ascii="Tahoma" w:eastAsia="TT10Ao00" w:hAnsi="Tahoma" w:cs="Tahoma"/>
        </w:rPr>
        <w:t xml:space="preserve">ę </w:t>
      </w:r>
      <w:r w:rsidRPr="00E309C6">
        <w:rPr>
          <w:rFonts w:ascii="Tahoma" w:hAnsi="Tahoma" w:cs="Tahoma"/>
        </w:rPr>
        <w:t>do wymaga</w:t>
      </w:r>
      <w:r w:rsidRPr="00E309C6">
        <w:rPr>
          <w:rFonts w:ascii="Tahoma" w:eastAsia="TT10Ao00" w:hAnsi="Tahoma" w:cs="Tahoma"/>
        </w:rPr>
        <w:t xml:space="preserve">ń </w:t>
      </w:r>
      <w:r w:rsidRPr="00E309C6">
        <w:rPr>
          <w:rFonts w:ascii="Tahoma" w:hAnsi="Tahoma" w:cs="Tahoma"/>
        </w:rPr>
        <w:t>podstawowych) ró</w:t>
      </w:r>
      <w:r w:rsidRPr="00E309C6">
        <w:rPr>
          <w:rFonts w:ascii="Tahoma" w:eastAsia="TT10Ao00" w:hAnsi="Tahoma" w:cs="Tahoma"/>
        </w:rPr>
        <w:t>ż</w:t>
      </w:r>
      <w:r w:rsidRPr="00E309C6">
        <w:rPr>
          <w:rFonts w:ascii="Tahoma" w:hAnsi="Tahoma" w:cs="Tahoma"/>
        </w:rPr>
        <w:t>ni</w:t>
      </w:r>
      <w:r w:rsidRPr="00E309C6">
        <w:rPr>
          <w:rFonts w:ascii="Tahoma" w:eastAsia="TT10Ao00" w:hAnsi="Tahoma" w:cs="Tahoma"/>
        </w:rPr>
        <w:t xml:space="preserve">ą </w:t>
      </w:r>
      <w:r w:rsidRPr="00E309C6">
        <w:rPr>
          <w:rFonts w:ascii="Tahoma" w:hAnsi="Tahoma" w:cs="Tahoma"/>
        </w:rPr>
        <w:t>si</w:t>
      </w:r>
      <w:r w:rsidRPr="00E309C6">
        <w:rPr>
          <w:rFonts w:ascii="Tahoma" w:eastAsia="TT10Ao00" w:hAnsi="Tahoma" w:cs="Tahoma"/>
        </w:rPr>
        <w:t xml:space="preserve">ę </w:t>
      </w:r>
      <w:r w:rsidRPr="00E309C6">
        <w:rPr>
          <w:rFonts w:ascii="Tahoma" w:hAnsi="Tahoma" w:cs="Tahoma"/>
        </w:rPr>
        <w:t>istotnie od wła</w:t>
      </w:r>
      <w:r w:rsidRPr="00E309C6">
        <w:rPr>
          <w:rFonts w:ascii="Tahoma" w:eastAsia="TT10Ao00" w:hAnsi="Tahoma" w:cs="Tahoma"/>
        </w:rPr>
        <w:t>ś</w:t>
      </w:r>
      <w:r w:rsidRPr="00E309C6">
        <w:rPr>
          <w:rFonts w:ascii="Tahoma" w:hAnsi="Tahoma" w:cs="Tahoma"/>
        </w:rPr>
        <w:t>ciwo</w:t>
      </w:r>
      <w:r w:rsidRPr="00E309C6">
        <w:rPr>
          <w:rFonts w:ascii="Tahoma" w:eastAsia="TT10Ao00" w:hAnsi="Tahoma" w:cs="Tahoma"/>
        </w:rPr>
        <w:t>ś</w:t>
      </w:r>
      <w:r w:rsidRPr="00E309C6">
        <w:rPr>
          <w:rFonts w:ascii="Tahoma" w:hAnsi="Tahoma" w:cs="Tahoma"/>
        </w:rPr>
        <w:t>ci okre</w:t>
      </w:r>
      <w:r w:rsidRPr="00E309C6">
        <w:rPr>
          <w:rFonts w:ascii="Tahoma" w:eastAsia="TT10Ao00" w:hAnsi="Tahoma" w:cs="Tahoma"/>
        </w:rPr>
        <w:t>ś</w:t>
      </w:r>
      <w:r w:rsidRPr="00E309C6">
        <w:rPr>
          <w:rFonts w:ascii="Tahoma" w:hAnsi="Tahoma" w:cs="Tahoma"/>
        </w:rPr>
        <w:t>lonych w Polskiej Normie</w:t>
      </w:r>
    </w:p>
    <w:p w14:paraId="1C55E01D" w14:textId="77777777" w:rsidR="00E309C6" w:rsidRPr="00E309C6" w:rsidRDefault="00E309C6" w:rsidP="00E309C6">
      <w:pPr>
        <w:pStyle w:val="Akapitzlist"/>
        <w:ind w:left="0"/>
        <w:jc w:val="both"/>
        <w:rPr>
          <w:rFonts w:ascii="Tahoma" w:hAnsi="Tahoma" w:cs="Tahoma"/>
        </w:rPr>
      </w:pPr>
      <w:r w:rsidRPr="00E309C6">
        <w:rPr>
          <w:rFonts w:ascii="Tahoma" w:hAnsi="Tahoma" w:cs="Tahoma"/>
        </w:rPr>
        <w:t>Do kontroli jakości materiałów i urządzeń dostarczanych na budowę do realizacji zamówienia upoważniony jest inspektor nadzoru. Je</w:t>
      </w:r>
      <w:r w:rsidRPr="00E309C6">
        <w:rPr>
          <w:rFonts w:ascii="Tahoma" w:eastAsia="TT10Ao00" w:hAnsi="Tahoma" w:cs="Tahoma"/>
        </w:rPr>
        <w:t>ż</w:t>
      </w:r>
      <w:r w:rsidRPr="00E309C6">
        <w:rPr>
          <w:rFonts w:ascii="Tahoma" w:hAnsi="Tahoma" w:cs="Tahoma"/>
        </w:rPr>
        <w:t>eli w trakcie realizacji umowy inspektor nadzoru zakwestionuje jakość dostarczonych wyrobów, Wykonawca zobowiązany jest wymienić je na zgodne z wymaganiami zamówienia. Wszystkie dodatkowe koszty z tym związane ponosi Wykonawca. Polecenia inspektora nadzoru dotyczące usunięcia wadliwych wyrobów lub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 xml:space="preserve">ą </w:t>
      </w:r>
      <w:r w:rsidRPr="00E309C6">
        <w:rPr>
          <w:rFonts w:ascii="Tahoma" w:hAnsi="Tahoma" w:cs="Tahoma"/>
        </w:rPr>
        <w:t>wykonywane w czasie wyznaczonym przez inspektora nadzoru, pod</w:t>
      </w:r>
      <w:r w:rsidRPr="00E309C6">
        <w:rPr>
          <w:rFonts w:ascii="Tahoma" w:eastAsia="TT10Ao00" w:hAnsi="Tahoma" w:cs="Tahoma"/>
        </w:rPr>
        <w:t xml:space="preserve"> </w:t>
      </w:r>
      <w:r w:rsidRPr="00E309C6">
        <w:rPr>
          <w:rFonts w:ascii="Tahoma" w:hAnsi="Tahoma" w:cs="Tahoma"/>
        </w:rPr>
        <w:t>gro</w:t>
      </w:r>
      <w:r w:rsidRPr="00E309C6">
        <w:rPr>
          <w:rFonts w:ascii="Tahoma" w:eastAsia="TT10Ao00" w:hAnsi="Tahoma" w:cs="Tahoma"/>
        </w:rPr>
        <w:t>ź</w:t>
      </w:r>
      <w:r w:rsidRPr="00E309C6">
        <w:rPr>
          <w:rFonts w:ascii="Tahoma" w:hAnsi="Tahoma" w:cs="Tahoma"/>
        </w:rPr>
        <w:t>b</w:t>
      </w:r>
      <w:r w:rsidRPr="00E309C6">
        <w:rPr>
          <w:rFonts w:ascii="Tahoma" w:eastAsia="TT10Ao00" w:hAnsi="Tahoma" w:cs="Tahoma"/>
        </w:rPr>
        <w:t xml:space="preserve">ą </w:t>
      </w:r>
      <w:r w:rsidRPr="00E309C6">
        <w:rPr>
          <w:rFonts w:ascii="Tahoma" w:hAnsi="Tahoma" w:cs="Tahoma"/>
        </w:rPr>
        <w:t>zatrzymania robót. Skutki finansowe z tego tytułu ponosi Wykonawca. Akceptacja bądź jej odmowa przez inspektora nadzoru przyjęcia materiałów i elementów robót b</w:t>
      </w:r>
      <w:r w:rsidRPr="00E309C6">
        <w:rPr>
          <w:rFonts w:ascii="Tahoma" w:eastAsia="TT10Ao00" w:hAnsi="Tahoma" w:cs="Tahoma"/>
        </w:rPr>
        <w:t>ę</w:t>
      </w:r>
      <w:r w:rsidRPr="00E309C6">
        <w:rPr>
          <w:rFonts w:ascii="Tahoma" w:hAnsi="Tahoma" w:cs="Tahoma"/>
        </w:rPr>
        <w:t>d</w:t>
      </w:r>
      <w:r w:rsidRPr="00E309C6">
        <w:rPr>
          <w:rFonts w:ascii="Tahoma" w:eastAsia="TT10Ao00" w:hAnsi="Tahoma" w:cs="Tahoma"/>
        </w:rPr>
        <w:t>ą wynikały z</w:t>
      </w:r>
      <w:r w:rsidRPr="00E309C6">
        <w:rPr>
          <w:rFonts w:ascii="Tahoma" w:hAnsi="Tahoma" w:cs="Tahoma"/>
        </w:rPr>
        <w:t xml:space="preserve"> </w:t>
      </w:r>
      <w:r w:rsidRPr="00E309C6">
        <w:rPr>
          <w:rFonts w:ascii="Tahoma" w:hAnsi="Tahoma" w:cs="Tahoma"/>
        </w:rPr>
        <w:lastRenderedPageBreak/>
        <w:t xml:space="preserve">wymagań zawartych w dokumentacji projektowej, specyfikacjach technicznych oraz odpowiednich przepisach i normach. </w:t>
      </w:r>
    </w:p>
    <w:p w14:paraId="25838723" w14:textId="77777777" w:rsidR="00E309C6" w:rsidRPr="00D52D12" w:rsidRDefault="00E309C6" w:rsidP="00E309C6">
      <w:pPr>
        <w:pStyle w:val="Akapitzlist"/>
        <w:ind w:left="0"/>
        <w:jc w:val="both"/>
        <w:rPr>
          <w:rFonts w:ascii="Tahoma" w:hAnsi="Tahoma" w:cs="Tahoma"/>
          <w:bCs/>
          <w:u w:val="single"/>
        </w:rPr>
      </w:pPr>
      <w:r w:rsidRPr="00D52D12">
        <w:rPr>
          <w:rFonts w:ascii="Tahoma" w:hAnsi="Tahoma" w:cs="Tahoma"/>
          <w:bCs/>
          <w:u w:val="single"/>
        </w:rPr>
        <w:t>Nadzór archeologiczny.</w:t>
      </w:r>
    </w:p>
    <w:p w14:paraId="41E411F2" w14:textId="77777777" w:rsidR="00E309C6" w:rsidRPr="00E309C6" w:rsidRDefault="00E309C6" w:rsidP="00E309C6">
      <w:pPr>
        <w:pStyle w:val="Akapitzlist"/>
        <w:ind w:left="0"/>
        <w:jc w:val="both"/>
        <w:rPr>
          <w:rFonts w:ascii="Tahoma" w:hAnsi="Tahoma" w:cs="Tahoma"/>
        </w:rPr>
      </w:pPr>
      <w:r w:rsidRPr="00E309C6">
        <w:rPr>
          <w:rFonts w:ascii="Tahoma" w:hAnsi="Tahoma" w:cs="Tahoma"/>
        </w:rPr>
        <w:t>Zobowiązuje się Wykonawcę do natychmiastowego przerwania prowadzonych robót w przypadkach natrafienia na obiekty archeologiczne i powiadomienia o tym Zamawiaj</w:t>
      </w:r>
      <w:r w:rsidRPr="00E309C6">
        <w:rPr>
          <w:rFonts w:ascii="Tahoma" w:eastAsia="TT10Ao00" w:hAnsi="Tahoma" w:cs="Tahoma"/>
        </w:rPr>
        <w:t>ą</w:t>
      </w:r>
      <w:r w:rsidRPr="00E309C6">
        <w:rPr>
          <w:rFonts w:ascii="Tahoma" w:hAnsi="Tahoma" w:cs="Tahoma"/>
        </w:rPr>
        <w:t>cego i Konserwatora Zabytków. Roboty mogą zostać wznowione po uzyskaniu pisemnej zgody Zamawiającego. W przypadku konieczności dalszego prowadzenia robót przy dziale nadzoru archeologicznego, koszty z tym związane obciążają Wykonawcę.</w:t>
      </w:r>
    </w:p>
    <w:p w14:paraId="6A55CA69" w14:textId="77777777" w:rsidR="003F7F72" w:rsidRPr="00D52D12" w:rsidRDefault="003F7F72" w:rsidP="003F7F72">
      <w:pPr>
        <w:spacing w:line="360" w:lineRule="auto"/>
        <w:ind w:firstLine="708"/>
        <w:jc w:val="both"/>
        <w:rPr>
          <w:rFonts w:ascii="Tahoma" w:hAnsi="Tahoma"/>
          <w:sz w:val="22"/>
          <w:szCs w:val="22"/>
          <w:u w:val="single"/>
          <w:lang w:val="pl-PL"/>
        </w:rPr>
      </w:pPr>
      <w:r w:rsidRPr="00D52D12">
        <w:rPr>
          <w:rFonts w:ascii="Tahoma" w:hAnsi="Tahoma"/>
          <w:sz w:val="22"/>
          <w:szCs w:val="22"/>
          <w:u w:val="single"/>
          <w:lang w:val="pl-PL"/>
        </w:rPr>
        <w:t>W ramach zadania Zamawiający zapewni:</w:t>
      </w:r>
    </w:p>
    <w:p w14:paraId="632B3732"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uzyskanie zgód właścicieli na realizację na ich terenie Przedmiotu Zamówienia;</w:t>
      </w:r>
    </w:p>
    <w:p w14:paraId="0BF170E7"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nadzór inwestorski;</w:t>
      </w:r>
    </w:p>
    <w:p w14:paraId="48850B6F"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współdziałanie w zakresie niezbędnym dla realizacji Przedmiotu Zamówienia;</w:t>
      </w:r>
    </w:p>
    <w:p w14:paraId="3314800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zaopiniowanie i ustosunkowywanie się do uwag i wniosków Wykonawcy;</w:t>
      </w:r>
    </w:p>
    <w:p w14:paraId="3480A386"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wskazanie miejsc poboru energii elektrycznej i wody;</w:t>
      </w:r>
    </w:p>
    <w:p w14:paraId="460E25B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przeprowadzanie odbiorów;</w:t>
      </w:r>
    </w:p>
    <w:p w14:paraId="2AB170F9"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oraz:</w:t>
      </w:r>
    </w:p>
    <w:p w14:paraId="7447CFCE"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wskaże lokalizację wykonania Przedmiotu Zamówienia</w:t>
      </w:r>
    </w:p>
    <w:p w14:paraId="01FBF964"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umożliwi wstęp na teren realizacji inwestycji;</w:t>
      </w:r>
    </w:p>
    <w:p w14:paraId="3A9B2601" w14:textId="77777777" w:rsidR="00591F9E" w:rsidRPr="00591F9E" w:rsidRDefault="00591F9E" w:rsidP="00591F9E">
      <w:pPr>
        <w:autoSpaceDE w:val="0"/>
        <w:autoSpaceDN w:val="0"/>
        <w:adjustRightInd w:val="0"/>
        <w:spacing w:line="360" w:lineRule="auto"/>
        <w:jc w:val="both"/>
        <w:rPr>
          <w:rFonts w:ascii="Tahoma" w:hAnsi="Tahoma" w:cs="Tahoma"/>
          <w:sz w:val="22"/>
          <w:szCs w:val="22"/>
          <w:lang w:val="pl-PL"/>
        </w:rPr>
      </w:pPr>
      <w:r w:rsidRPr="00591F9E">
        <w:rPr>
          <w:rFonts w:ascii="Tahoma" w:hAnsi="Tahoma" w:cs="Tahoma"/>
          <w:sz w:val="22"/>
          <w:szCs w:val="22"/>
          <w:lang w:val="pl-PL"/>
        </w:rPr>
        <w:t>- zapewni dojazd do terenu budowy.</w:t>
      </w:r>
    </w:p>
    <w:p w14:paraId="119E2AE7" w14:textId="77777777" w:rsidR="00D52D12" w:rsidRDefault="00D52D12" w:rsidP="00D52D12">
      <w:pPr>
        <w:pStyle w:val="Tekstpodstawowy"/>
        <w:spacing w:after="0" w:line="300" w:lineRule="auto"/>
        <w:jc w:val="both"/>
        <w:rPr>
          <w:rFonts w:ascii="Tahoma" w:hAnsi="Tahoma"/>
          <w:b/>
          <w:sz w:val="22"/>
          <w:lang w:val="pl-PL"/>
        </w:rPr>
      </w:pPr>
      <w:r>
        <w:rPr>
          <w:rFonts w:ascii="Tahoma" w:hAnsi="Tahoma"/>
          <w:b/>
          <w:sz w:val="22"/>
          <w:lang w:val="pl-PL"/>
        </w:rPr>
        <w:t xml:space="preserve">Szczegółowy zakres robót wynika z załączonych do SIWZ: Projektów budowlanych (załącznik nr 2), specyfikacji technicznych wykonania i odbioru robót (załącznik nr 1), kosztorysów nakładczych (załącznik nr 3). </w:t>
      </w:r>
    </w:p>
    <w:p w14:paraId="7BE098A3" w14:textId="77777777" w:rsidR="00D52D12" w:rsidRDefault="00D52D12" w:rsidP="00D52D12">
      <w:pPr>
        <w:pStyle w:val="Tekstpodstawowy"/>
        <w:tabs>
          <w:tab w:val="left" w:pos="2268"/>
        </w:tabs>
        <w:spacing w:after="0" w:line="300" w:lineRule="auto"/>
        <w:jc w:val="both"/>
        <w:rPr>
          <w:rFonts w:ascii="Tahoma" w:hAnsi="Tahoma"/>
          <w:b/>
          <w:sz w:val="22"/>
          <w:szCs w:val="22"/>
          <w:lang w:val="pl-PL"/>
        </w:rPr>
      </w:pPr>
    </w:p>
    <w:p w14:paraId="724C924F"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Zamawiający zaleca, aby Wykonawca dokonał wizji w terenie celem sprawdzenia warunków na placu budowy, w tym warunków związanych z wykonaniem robót będących przedmiotem zamówienia, czy też uzyskania dodatkowych informacji koniecznych i przydatnych do oceny zakresu robót niezbędnych do kompleksowego wykonania pełnego zakresu zamówienia. </w:t>
      </w:r>
    </w:p>
    <w:p w14:paraId="7E95CC84"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r>
        <w:rPr>
          <w:rFonts w:ascii="Tahoma" w:hAnsi="Tahoma"/>
          <w:sz w:val="22"/>
          <w:szCs w:val="22"/>
          <w:lang w:val="pl-PL"/>
        </w:rPr>
        <w:t xml:space="preserve">Przed rozpoczęciem robót Wykonawca zobowiązany jest do sporządzenia inwentaryzacji fotograficznej placu budowy, polegającej w szczególności na uwidocznieniu jego stanu. Inwentaryzację należy przekazać Zamawiającemu przed przystąpieniem do robót. </w:t>
      </w:r>
    </w:p>
    <w:p w14:paraId="53D3F2D7" w14:textId="77777777" w:rsidR="00D52D12" w:rsidRDefault="00D52D12" w:rsidP="00D52D12">
      <w:pPr>
        <w:pStyle w:val="Tekstpodstawowy"/>
        <w:tabs>
          <w:tab w:val="left" w:pos="2268"/>
        </w:tabs>
        <w:spacing w:after="0" w:line="300" w:lineRule="auto"/>
        <w:jc w:val="both"/>
        <w:rPr>
          <w:rFonts w:ascii="Tahoma" w:hAnsi="Tahoma"/>
          <w:sz w:val="22"/>
          <w:szCs w:val="22"/>
          <w:lang w:val="pl-PL"/>
        </w:rPr>
      </w:pPr>
    </w:p>
    <w:p w14:paraId="05180AEF" w14:textId="77777777" w:rsidR="00D52D12" w:rsidRDefault="00D52D12" w:rsidP="00D52D12">
      <w:pPr>
        <w:pStyle w:val="Tekstpodstawowy"/>
        <w:tabs>
          <w:tab w:val="left" w:pos="2268"/>
        </w:tabs>
        <w:spacing w:after="0" w:line="300" w:lineRule="auto"/>
        <w:jc w:val="both"/>
        <w:rPr>
          <w:rFonts w:ascii="Tahoma" w:hAnsi="Tahoma"/>
          <w:b/>
          <w:bCs/>
          <w:kern w:val="2"/>
          <w:sz w:val="22"/>
          <w:szCs w:val="22"/>
          <w:lang w:val="pl-PL"/>
        </w:rPr>
      </w:pPr>
      <w:r>
        <w:rPr>
          <w:rFonts w:ascii="Tahoma" w:hAnsi="Tahoma"/>
          <w:b/>
          <w:bCs/>
          <w:sz w:val="22"/>
          <w:szCs w:val="22"/>
          <w:lang w:val="pl-PL"/>
        </w:rPr>
        <w:t xml:space="preserve">Ewentualne, zamieszczone w SIWZ, w szczególności w dokumentacji projektowej, STWOR czy kosztorysach nakładczych, nazwy własne producentów nie są wiążące dla wykonawcy, należy je traktować wyłącznie jako przykładowe dla zobrazowania opisywanych parametrów i wymogów technicznych. Zamawiający dopuszcza zastosowanie materiałów, urządzeń równoważnych, tj. o parametrach funkcjonalnych nie gorszych niż wskazane przez Zamawiającego. Wszystkie przewidziane w dokumentacji zamówienia parametry i wymogi techniczne przykładowych materiałów, urządzeń są parametrami minimalnymi, </w:t>
      </w:r>
      <w:r>
        <w:rPr>
          <w:rFonts w:ascii="Tahoma" w:hAnsi="Tahoma"/>
          <w:b/>
          <w:bCs/>
          <w:sz w:val="22"/>
          <w:szCs w:val="22"/>
          <w:lang w:val="pl-PL"/>
        </w:rPr>
        <w:lastRenderedPageBreak/>
        <w:t xml:space="preserve">chyba że zapis mówi inaczej. </w:t>
      </w:r>
    </w:p>
    <w:p w14:paraId="06682AB9" w14:textId="77777777" w:rsidR="00D52D12" w:rsidRDefault="00D52D12" w:rsidP="00D52D12">
      <w:pPr>
        <w:pStyle w:val="Tekstpodstawowy"/>
        <w:tabs>
          <w:tab w:val="left" w:pos="2268"/>
        </w:tabs>
        <w:spacing w:after="0" w:line="300" w:lineRule="auto"/>
        <w:jc w:val="both"/>
        <w:rPr>
          <w:rFonts w:ascii="Tahoma" w:hAnsi="Tahoma"/>
          <w:b/>
          <w:bCs/>
          <w:sz w:val="22"/>
          <w:szCs w:val="22"/>
          <w:lang w:val="pl-PL"/>
        </w:rPr>
      </w:pPr>
    </w:p>
    <w:p w14:paraId="653BC203" w14:textId="77777777" w:rsidR="00D52D12" w:rsidRDefault="00D52D12" w:rsidP="00D52D12">
      <w:pPr>
        <w:pStyle w:val="Tekstpodstawowy"/>
        <w:tabs>
          <w:tab w:val="left" w:pos="2268"/>
        </w:tabs>
        <w:spacing w:after="0" w:line="300" w:lineRule="auto"/>
        <w:jc w:val="both"/>
        <w:rPr>
          <w:rFonts w:ascii="Tahoma" w:hAnsi="Tahoma"/>
          <w:b/>
          <w:bCs/>
          <w:i/>
          <w:iCs/>
          <w:sz w:val="22"/>
          <w:szCs w:val="22"/>
          <w:lang w:val="pl-PL"/>
        </w:rPr>
      </w:pPr>
      <w:r>
        <w:rPr>
          <w:rFonts w:ascii="Tahoma" w:hAnsi="Tahoma"/>
          <w:b/>
          <w:bCs/>
          <w:i/>
          <w:iCs/>
          <w:sz w:val="22"/>
          <w:szCs w:val="22"/>
          <w:lang w:val="pl-PL"/>
        </w:rPr>
        <w:t xml:space="preserve">Jeżeli w dokumentacji zamówienia pojawią się ewentualnie wskazania znaków towarowych, patentów lub pochodzenia, to określają one minimalny standard jakości materiałów lub urządzeń przyjętych do wyceny. Zamawiający dopuszcza możliwość zaoferowania przez Wykonawcę materiałów i urządzeń </w:t>
      </w:r>
      <w:r>
        <w:rPr>
          <w:rFonts w:ascii="Tahoma" w:hAnsi="Tahoma"/>
          <w:b/>
          <w:bCs/>
          <w:i/>
          <w:iCs/>
          <w:sz w:val="22"/>
          <w:szCs w:val="22"/>
          <w:u w:val="single"/>
          <w:lang w:val="pl-PL"/>
        </w:rPr>
        <w:t>równoważnych</w:t>
      </w:r>
      <w:r>
        <w:rPr>
          <w:rFonts w:ascii="Tahoma" w:hAnsi="Tahoma"/>
          <w:b/>
          <w:bCs/>
          <w:i/>
          <w:iCs/>
          <w:sz w:val="22"/>
          <w:szCs w:val="22"/>
          <w:lang w:val="pl-PL"/>
        </w:rPr>
        <w:t xml:space="preserve"> o parametrach nie gorszych od wymaganych. Oferowane materiały i urządzenia muszą być równoważne jakościowo tym podanym w specyfikacji istotnych warunków zamówienia (SIWZ). Ciężar udowodnienia równoważności zaoferowanego przedmiotu spoczywa na Wykonawcy (art.30 ust.5 ustawy Prawo zamówień publicznych). W przypadku wątpliwości dotyczących równoważności oferowanych produktów zamawiający wezwie Wykonawcę do złożenia we wskazanym terminie wyjaśnień dotyczących treści oferty.</w:t>
      </w:r>
    </w:p>
    <w:p w14:paraId="408EDFE1" w14:textId="77777777" w:rsidR="00D52D12" w:rsidRDefault="00D52D12" w:rsidP="00D52D12">
      <w:pPr>
        <w:widowControl/>
        <w:tabs>
          <w:tab w:val="left" w:pos="1440"/>
        </w:tabs>
        <w:spacing w:line="276" w:lineRule="auto"/>
        <w:ind w:right="-18"/>
        <w:jc w:val="both"/>
        <w:rPr>
          <w:rFonts w:ascii="Tahoma" w:hAnsi="Tahoma"/>
          <w:sz w:val="22"/>
          <w:szCs w:val="22"/>
          <w:lang w:val="pl-PL"/>
        </w:rPr>
      </w:pPr>
    </w:p>
    <w:p w14:paraId="442F9F11" w14:textId="77777777" w:rsidR="00D52D12" w:rsidRDefault="00D52D12" w:rsidP="00D52D12">
      <w:pPr>
        <w:widowControl/>
        <w:spacing w:before="120" w:line="276" w:lineRule="auto"/>
        <w:ind w:right="-17"/>
        <w:jc w:val="both"/>
        <w:rPr>
          <w:rFonts w:ascii="Tahoma" w:hAnsi="Tahoma"/>
          <w:color w:val="00000A"/>
          <w:kern w:val="2"/>
          <w:sz w:val="22"/>
          <w:szCs w:val="22"/>
          <w:lang w:val="pl-PL"/>
        </w:rPr>
      </w:pPr>
      <w:r>
        <w:rPr>
          <w:rFonts w:ascii="Tahoma" w:hAnsi="Tahoma"/>
          <w:sz w:val="22"/>
          <w:szCs w:val="22"/>
          <w:lang w:val="pl-PL"/>
        </w:rPr>
        <w:t xml:space="preserve">Zamawiający dopuszcza możliwość zaoferowania materiałów i urządzeń równoważnych w stosunku  </w:t>
      </w:r>
      <w:r>
        <w:rPr>
          <w:rFonts w:ascii="Tahoma" w:hAnsi="Tahoma"/>
          <w:color w:val="00000A"/>
          <w:sz w:val="22"/>
          <w:szCs w:val="22"/>
          <w:lang w:val="pl-PL"/>
        </w:rPr>
        <w:t>do określonych w dokumentacji technicznej, STWOR, przez wskazanie znaków towarowych, patentów lub pochodzenia, źródła lub szczególnego procesu, którymi charakteryzują się produkty lub usługi dostarczone przez konkretnego wykonawcę, pod warunkiem:</w:t>
      </w:r>
    </w:p>
    <w:p w14:paraId="71F63154" w14:textId="77777777" w:rsidR="00D52D12" w:rsidRDefault="00D52D12" w:rsidP="003309CD">
      <w:pPr>
        <w:widowControl/>
        <w:numPr>
          <w:ilvl w:val="0"/>
          <w:numId w:val="35"/>
        </w:numPr>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zastosowania wyrobów budowlanych, urządzeń, materiałów i elementów wyposażenia o parametrach technicznych i jakościowych nie gorszych niż wyroby budowlane i urządzenia wskazane w dokumentacji technicznej, STWOR,</w:t>
      </w:r>
    </w:p>
    <w:p w14:paraId="0CCF61C6" w14:textId="77777777" w:rsidR="00D52D12" w:rsidRDefault="00D52D12" w:rsidP="003309CD">
      <w:pPr>
        <w:widowControl/>
        <w:numPr>
          <w:ilvl w:val="0"/>
          <w:numId w:val="35"/>
        </w:numPr>
        <w:tabs>
          <w:tab w:val="left" w:pos="900"/>
        </w:tabs>
        <w:spacing w:before="120" w:line="276" w:lineRule="auto"/>
        <w:ind w:left="900" w:right="-17" w:hanging="360"/>
        <w:jc w:val="both"/>
        <w:rPr>
          <w:rFonts w:ascii="Tahoma" w:hAnsi="Tahoma"/>
          <w:color w:val="00000A"/>
          <w:sz w:val="22"/>
          <w:szCs w:val="22"/>
          <w:lang w:val="pl-PL"/>
        </w:rPr>
      </w:pPr>
      <w:r>
        <w:rPr>
          <w:rFonts w:ascii="Tahoma" w:hAnsi="Tahoma"/>
          <w:color w:val="00000A"/>
          <w:sz w:val="22"/>
          <w:szCs w:val="22"/>
          <w:lang w:val="pl-PL"/>
        </w:rPr>
        <w:t xml:space="preserve">wykazania, że zastosowane wyroby budowlane i urządzenia spełniają wymagania określone w dokumentacji technicznej, STWOR (zgodnie z art. 30 ust. 5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0AE69EF5" w14:textId="024BF749" w:rsidR="00D52D12" w:rsidRPr="007A21EA" w:rsidRDefault="00D52D12" w:rsidP="00D52D12">
      <w:pPr>
        <w:widowControl/>
        <w:spacing w:before="120" w:line="276" w:lineRule="auto"/>
        <w:ind w:left="900" w:right="-17"/>
        <w:jc w:val="both"/>
        <w:rPr>
          <w:rStyle w:val="StylStandardArialZnak"/>
          <w:rFonts w:ascii="Tahoma" w:eastAsia="Arial Unicode MS" w:hAnsi="Tahoma"/>
          <w:sz w:val="22"/>
          <w:szCs w:val="22"/>
          <w:lang w:val="pl-PL"/>
        </w:rPr>
      </w:pPr>
      <w:r>
        <w:rPr>
          <w:rStyle w:val="StylStandardArialZnak"/>
          <w:rFonts w:ascii="Tahoma" w:eastAsia="Arial Unicode MS" w:hAnsi="Tahoma"/>
          <w:color w:val="00000A"/>
          <w:sz w:val="22"/>
          <w:szCs w:val="22"/>
          <w:lang w:val="pl-PL"/>
        </w:rPr>
        <w:t>W przypadku propozycji urządzeń/ materiałów równoważnych/ zamiennych Wykonawca zobowiązany jest do złożenia razem z ofertą, kart katalogowych, dokumentów potwierdzających dane techniczne/ certyfikaty zgodności/ krajowe deklaracje zgodności lub krajowe deklaracje właściwości użytkowych wyrobu budowlanego lub krajowe oceny techniczne wydawane na podstawie ustawy z dnia 16 kwietnia 2004 r. o wyrobach budowlanych /Dz. U. z 2014 r. poz. 883 ze zm./ tych urządzeń/materiałów</w:t>
      </w:r>
      <w:r>
        <w:rPr>
          <w:rStyle w:val="StylStandardArialZnak"/>
          <w:rFonts w:ascii="Tahoma" w:eastAsia="Arial Unicode MS" w:hAnsi="Tahoma"/>
          <w:color w:val="00000A"/>
          <w:sz w:val="22"/>
          <w:szCs w:val="22"/>
          <w:u w:val="single"/>
          <w:lang w:val="pl-PL"/>
        </w:rPr>
        <w:t>. W tym celu Wykonawca jest zobowiązany do załączenia do oferty, tabeli porównawczej (tabeli równoważności)</w:t>
      </w:r>
      <w:r>
        <w:rPr>
          <w:rStyle w:val="StylStandardArialZnak"/>
          <w:rFonts w:ascii="Tahoma" w:eastAsia="Arial Unicode MS" w:hAnsi="Tahoma"/>
          <w:color w:val="00000A"/>
          <w:sz w:val="22"/>
          <w:szCs w:val="22"/>
          <w:lang w:val="pl-PL"/>
        </w:rPr>
        <w:t xml:space="preserve"> dla następujących urządzeń/materiałów, zawierającej w jednej kolumnie wyszczególnione poniżej parametry, zgodne z dokumentacją techniczną/STWOR, zaś w drugiej – parametry urządzeń/materiałów oferowanych w celu potwierdzenia, że of</w:t>
      </w:r>
      <w:r w:rsidR="00A74298">
        <w:rPr>
          <w:rStyle w:val="StylStandardArialZnak"/>
          <w:rFonts w:ascii="Tahoma" w:eastAsia="Arial Unicode MS" w:hAnsi="Tahoma"/>
          <w:color w:val="00000A"/>
          <w:sz w:val="22"/>
          <w:szCs w:val="22"/>
          <w:lang w:val="pl-PL"/>
        </w:rPr>
        <w:t>erta jest zgodna z treścią SIWZ.</w:t>
      </w:r>
    </w:p>
    <w:p w14:paraId="0FAEADE5" w14:textId="77777777" w:rsidR="00D9647F" w:rsidRDefault="00D9647F" w:rsidP="000B459D">
      <w:pPr>
        <w:pStyle w:val="Tekstpodstawowy"/>
        <w:spacing w:after="0" w:line="300" w:lineRule="auto"/>
        <w:jc w:val="both"/>
        <w:rPr>
          <w:rFonts w:ascii="Tahoma" w:hAnsi="Tahoma"/>
          <w:sz w:val="22"/>
          <w:lang w:val="pl-PL"/>
        </w:rPr>
      </w:pPr>
    </w:p>
    <w:p w14:paraId="505454B4" w14:textId="77777777" w:rsidR="00805DDE" w:rsidRDefault="00805DDE" w:rsidP="00805DDE">
      <w:pPr>
        <w:pStyle w:val="Tekstpodstawowy"/>
        <w:spacing w:after="0" w:line="300" w:lineRule="auto"/>
        <w:rPr>
          <w:rFonts w:ascii="Tahoma" w:hAnsi="Tahoma"/>
          <w:b/>
          <w:sz w:val="22"/>
          <w:szCs w:val="22"/>
          <w:lang w:val="pl-PL"/>
        </w:rPr>
      </w:pPr>
      <w:r>
        <w:rPr>
          <w:rFonts w:ascii="Tahoma" w:hAnsi="Tahoma"/>
          <w:b/>
          <w:sz w:val="22"/>
          <w:szCs w:val="22"/>
          <w:lang w:val="pl-PL"/>
        </w:rPr>
        <w:t>Ustalenia dodatkowe:</w:t>
      </w:r>
    </w:p>
    <w:p w14:paraId="42A0A789" w14:textId="7DF25FC1" w:rsidR="00864848" w:rsidRPr="00864848" w:rsidRDefault="00805DDE" w:rsidP="003309CD">
      <w:pPr>
        <w:pStyle w:val="Akapitzlist"/>
        <w:numPr>
          <w:ilvl w:val="0"/>
          <w:numId w:val="34"/>
        </w:numPr>
        <w:tabs>
          <w:tab w:val="left" w:pos="2836"/>
        </w:tabs>
        <w:spacing w:line="300" w:lineRule="auto"/>
        <w:jc w:val="both"/>
        <w:rPr>
          <w:rFonts w:ascii="Tahoma" w:hAnsi="Tahoma"/>
          <w:bCs/>
        </w:rPr>
      </w:pPr>
      <w:r w:rsidRPr="00864848">
        <w:rPr>
          <w:rFonts w:ascii="Tahoma" w:hAnsi="Tahoma"/>
          <w:bCs/>
        </w:rPr>
        <w:t>dla zamówienia objętego niniejszym postępowaniem należy przyjąć podatek VAT 23%</w:t>
      </w:r>
      <w:r w:rsidR="00EA0874">
        <w:rPr>
          <w:rFonts w:ascii="Tahoma" w:hAnsi="Tahoma"/>
          <w:bCs/>
        </w:rPr>
        <w:t>.</w:t>
      </w:r>
    </w:p>
    <w:p w14:paraId="64412B46" w14:textId="56506294" w:rsidR="00805DDE" w:rsidRDefault="00EA0874" w:rsidP="00805DDE">
      <w:pPr>
        <w:tabs>
          <w:tab w:val="left" w:pos="709"/>
        </w:tabs>
        <w:spacing w:line="300" w:lineRule="auto"/>
        <w:jc w:val="both"/>
        <w:rPr>
          <w:rFonts w:ascii="Tahoma" w:hAnsi="Tahoma"/>
          <w:bCs/>
          <w:sz w:val="22"/>
          <w:szCs w:val="22"/>
          <w:lang w:val="pl-PL"/>
        </w:rPr>
      </w:pPr>
      <w:r>
        <w:rPr>
          <w:lang w:val="pl-PL"/>
        </w:rPr>
        <w:lastRenderedPageBreak/>
        <w:t xml:space="preserve">     </w:t>
      </w:r>
      <w:r w:rsidR="00805DDE">
        <w:rPr>
          <w:rFonts w:ascii="Tahoma" w:hAnsi="Tahoma"/>
          <w:bCs/>
          <w:sz w:val="22"/>
          <w:szCs w:val="22"/>
          <w:lang w:val="pl-PL"/>
        </w:rPr>
        <w:t xml:space="preserve">b) </w:t>
      </w:r>
      <w:r w:rsidR="00805DDE">
        <w:rPr>
          <w:rFonts w:ascii="Tahoma" w:hAnsi="Tahoma"/>
          <w:bCs/>
          <w:sz w:val="22"/>
          <w:szCs w:val="22"/>
          <w:lang w:val="pl-PL"/>
        </w:rPr>
        <w:tab/>
        <w:t xml:space="preserve">cena ofertowa stanowi sumę wszystkich składowych przedmiotu zamówienia.  </w:t>
      </w:r>
    </w:p>
    <w:p w14:paraId="33260435" w14:textId="77777777" w:rsidR="00805DDE" w:rsidRDefault="00805DDE" w:rsidP="00805DDE">
      <w:pPr>
        <w:tabs>
          <w:tab w:val="left" w:pos="1276"/>
        </w:tabs>
        <w:spacing w:line="300" w:lineRule="auto"/>
        <w:jc w:val="both"/>
        <w:rPr>
          <w:rFonts w:ascii="Tahoma" w:hAnsi="Tahoma"/>
          <w:bCs/>
          <w:sz w:val="22"/>
          <w:szCs w:val="22"/>
          <w:lang w:val="pl-PL"/>
        </w:rPr>
      </w:pPr>
    </w:p>
    <w:p w14:paraId="3FAE8CAC" w14:textId="36247BA7" w:rsidR="00A74298" w:rsidRDefault="00805DDE" w:rsidP="00A74298">
      <w:pPr>
        <w:tabs>
          <w:tab w:val="left" w:pos="1276"/>
        </w:tabs>
        <w:spacing w:line="300" w:lineRule="auto"/>
        <w:jc w:val="both"/>
        <w:rPr>
          <w:rFonts w:ascii="Tahoma" w:hAnsi="Tahoma"/>
          <w:bCs/>
          <w:sz w:val="22"/>
          <w:szCs w:val="22"/>
          <w:lang w:val="pl-PL"/>
        </w:rPr>
      </w:pPr>
      <w:r>
        <w:rPr>
          <w:rFonts w:ascii="Tahoma" w:hAnsi="Tahoma"/>
          <w:bCs/>
          <w:sz w:val="22"/>
          <w:szCs w:val="22"/>
          <w:lang w:val="pl-PL"/>
        </w:rPr>
        <w:t>Zamawiający wskazuje, że wymagane do złożenia w ramach oferty kosztorysy ofertowe, wobec zastosowanej w postępowaniu i wymaganej ceny ryczałtowej, stanowią jedynie materiał poglądowy Zamawiającego. Zamawiający wymaga złożenia kosztorysów ofertowych, ponieważ mogą one stanowić podstawę do rozliczenia się z wykonawcą w przypadku ograniczenia zakresu rzeczowego zamówienia, rozwiązania umowy przed wykonaniem zamówienia z przyczyn wskazanych w Umowie, jak również mogą służyć jako pomoc w rozliczeniu inwestycji.</w:t>
      </w:r>
    </w:p>
    <w:p w14:paraId="01FB7F65" w14:textId="019A3E93" w:rsidR="00A74298" w:rsidRPr="00A74298" w:rsidRDefault="00A74298" w:rsidP="00A74298">
      <w:pPr>
        <w:tabs>
          <w:tab w:val="left" w:pos="1276"/>
        </w:tabs>
        <w:spacing w:line="300" w:lineRule="auto"/>
        <w:jc w:val="both"/>
        <w:rPr>
          <w:rFonts w:ascii="Tahoma" w:hAnsi="Tahoma"/>
          <w:bCs/>
          <w:sz w:val="22"/>
          <w:szCs w:val="22"/>
          <w:lang w:val="pl-PL"/>
        </w:rPr>
      </w:pPr>
      <w:r w:rsidRPr="00A74298">
        <w:rPr>
          <w:rFonts w:ascii="Tahoma" w:hAnsi="Tahoma"/>
          <w:sz w:val="22"/>
          <w:szCs w:val="22"/>
          <w:lang w:val="pl-PL"/>
        </w:rPr>
        <w:t>c) całość robót wykonać zgodnie z projektem budowlanym oraz obowiązującymi przepisami</w:t>
      </w:r>
    </w:p>
    <w:p w14:paraId="3B17C9B7" w14:textId="77777777" w:rsidR="00805DDE" w:rsidRDefault="00805DDE" w:rsidP="00805DDE">
      <w:pPr>
        <w:tabs>
          <w:tab w:val="left" w:pos="1276"/>
        </w:tabs>
        <w:spacing w:line="300" w:lineRule="auto"/>
        <w:jc w:val="both"/>
        <w:rPr>
          <w:rFonts w:ascii="Tahoma" w:hAnsi="Tahoma"/>
          <w:bCs/>
          <w:sz w:val="22"/>
          <w:szCs w:val="22"/>
          <w:lang w:val="pl-PL"/>
        </w:rPr>
      </w:pPr>
    </w:p>
    <w:p w14:paraId="1AA238AA" w14:textId="00C4BAE0" w:rsidR="00805DDE" w:rsidRDefault="00A74298" w:rsidP="00805DDE">
      <w:pPr>
        <w:tabs>
          <w:tab w:val="left" w:pos="1276"/>
        </w:tabs>
        <w:spacing w:line="300" w:lineRule="auto"/>
        <w:jc w:val="both"/>
        <w:rPr>
          <w:rFonts w:ascii="Tahoma" w:hAnsi="Tahoma"/>
          <w:sz w:val="22"/>
          <w:szCs w:val="22"/>
          <w:lang w:val="pl-PL"/>
        </w:rPr>
      </w:pPr>
      <w:r>
        <w:rPr>
          <w:rFonts w:ascii="Tahoma" w:hAnsi="Tahoma"/>
          <w:bCs/>
          <w:sz w:val="22"/>
          <w:szCs w:val="22"/>
          <w:lang w:val="pl-PL"/>
        </w:rPr>
        <w:t>d</w:t>
      </w:r>
      <w:r w:rsidR="00805DDE">
        <w:rPr>
          <w:rFonts w:ascii="Tahoma" w:hAnsi="Tahoma"/>
          <w:bCs/>
          <w:sz w:val="22"/>
          <w:szCs w:val="22"/>
          <w:lang w:val="pl-PL"/>
        </w:rPr>
        <w:t xml:space="preserve">) </w:t>
      </w:r>
      <w:r w:rsidR="00805DDE">
        <w:rPr>
          <w:rFonts w:ascii="Tahoma" w:hAnsi="Tahoma"/>
          <w:sz w:val="22"/>
          <w:szCs w:val="22"/>
          <w:lang w:val="pl-PL"/>
        </w:rPr>
        <w:t xml:space="preserve">zastosowane urządzenia i materiały muszą być dopuszczone do obrotu na rynku polskim oraz posiadać wszelkie wymagane prawem atesty, dopuszczenia do obrotu oraz certyfikaty.                 </w:t>
      </w:r>
    </w:p>
    <w:p w14:paraId="5C649AA9" w14:textId="77777777" w:rsidR="00805DDE" w:rsidRDefault="00805DDE" w:rsidP="00805DDE">
      <w:pPr>
        <w:tabs>
          <w:tab w:val="left" w:pos="1276"/>
        </w:tabs>
        <w:spacing w:line="300" w:lineRule="auto"/>
        <w:jc w:val="both"/>
        <w:rPr>
          <w:rFonts w:ascii="Tahoma" w:hAnsi="Tahoma"/>
          <w:bCs/>
          <w:sz w:val="22"/>
          <w:szCs w:val="22"/>
          <w:lang w:val="pl-PL"/>
        </w:rPr>
      </w:pPr>
    </w:p>
    <w:p w14:paraId="1A8E3B7C" w14:textId="75A738C5" w:rsidR="00805DDE" w:rsidRDefault="00A74298" w:rsidP="00805DDE">
      <w:pPr>
        <w:tabs>
          <w:tab w:val="left" w:pos="1276"/>
        </w:tabs>
        <w:spacing w:line="300" w:lineRule="auto"/>
        <w:jc w:val="both"/>
        <w:rPr>
          <w:rFonts w:ascii="Tahoma" w:hAnsi="Tahoma"/>
          <w:b/>
          <w:sz w:val="22"/>
          <w:szCs w:val="22"/>
          <w:lang w:val="pl-PL"/>
        </w:rPr>
      </w:pPr>
      <w:r>
        <w:rPr>
          <w:rFonts w:ascii="Tahoma" w:hAnsi="Tahoma"/>
          <w:bCs/>
          <w:sz w:val="22"/>
          <w:szCs w:val="22"/>
          <w:lang w:val="pl-PL"/>
        </w:rPr>
        <w:t>e</w:t>
      </w:r>
      <w:r w:rsidR="00805DDE">
        <w:rPr>
          <w:rFonts w:ascii="Tahoma" w:hAnsi="Tahoma"/>
          <w:bCs/>
          <w:sz w:val="22"/>
          <w:szCs w:val="22"/>
          <w:lang w:val="pl-PL"/>
        </w:rPr>
        <w:t>)</w:t>
      </w:r>
      <w:r w:rsidR="00805DDE">
        <w:rPr>
          <w:rFonts w:ascii="Tahoma" w:hAnsi="Tahoma"/>
          <w:sz w:val="22"/>
          <w:szCs w:val="22"/>
          <w:lang w:val="pl-PL"/>
        </w:rPr>
        <w:t xml:space="preserve"> </w:t>
      </w:r>
      <w:r w:rsidR="00805DDE" w:rsidRPr="00805DDE">
        <w:rPr>
          <w:rFonts w:ascii="Tahoma" w:hAnsi="Tahoma"/>
          <w:b/>
          <w:sz w:val="22"/>
          <w:szCs w:val="22"/>
          <w:lang w:val="pl-PL"/>
        </w:rPr>
        <w:t>Na wszystkie roboty wykonane w ramach kontraktu</w:t>
      </w:r>
      <w:r w:rsidR="00805DDE">
        <w:rPr>
          <w:rFonts w:ascii="Tahoma" w:hAnsi="Tahoma"/>
          <w:b/>
          <w:sz w:val="22"/>
          <w:szCs w:val="22"/>
          <w:lang w:val="pl-PL"/>
        </w:rPr>
        <w:t xml:space="preserve"> </w:t>
      </w:r>
      <w:r w:rsidR="00805DDE">
        <w:rPr>
          <w:rStyle w:val="StylStandardArialZnak"/>
          <w:rFonts w:ascii="Tahoma" w:eastAsia="Arial Unicode MS" w:hAnsi="Tahoma"/>
          <w:b w:val="0"/>
          <w:sz w:val="22"/>
          <w:szCs w:val="22"/>
          <w:lang w:val="pl-PL"/>
        </w:rPr>
        <w:t>tj. na wykonane roboty i wbudowane materiały</w:t>
      </w:r>
      <w:r w:rsidR="00805DDE" w:rsidRPr="00805DDE">
        <w:rPr>
          <w:rFonts w:ascii="Tahoma" w:hAnsi="Tahoma"/>
          <w:b/>
          <w:sz w:val="22"/>
          <w:szCs w:val="22"/>
          <w:lang w:val="pl-PL"/>
        </w:rPr>
        <w:t xml:space="preserve"> Wykonawca udziela</w:t>
      </w:r>
      <w:r w:rsidR="009F54A6">
        <w:rPr>
          <w:rFonts w:ascii="Tahoma" w:hAnsi="Tahoma"/>
          <w:b/>
          <w:sz w:val="22"/>
          <w:szCs w:val="22"/>
          <w:lang w:val="pl-PL"/>
        </w:rPr>
        <w:t xml:space="preserve"> </w:t>
      </w:r>
      <w:r w:rsidR="009F54A6">
        <w:rPr>
          <w:rFonts w:ascii="Tahoma" w:hAnsi="Tahoma"/>
          <w:b/>
          <w:sz w:val="22"/>
          <w:szCs w:val="22"/>
          <w:u w:val="single"/>
          <w:lang w:val="pl-PL"/>
        </w:rPr>
        <w:t>60 miesię</w:t>
      </w:r>
      <w:r w:rsidR="00805DDE" w:rsidRPr="00805DDE">
        <w:rPr>
          <w:rFonts w:ascii="Tahoma" w:hAnsi="Tahoma"/>
          <w:b/>
          <w:sz w:val="22"/>
          <w:szCs w:val="22"/>
          <w:u w:val="single"/>
          <w:lang w:val="pl-PL"/>
        </w:rPr>
        <w:t xml:space="preserve">cznej albo 72 miesięcznej </w:t>
      </w:r>
      <w:r w:rsidR="00805DDE" w:rsidRPr="00805DDE">
        <w:rPr>
          <w:rFonts w:ascii="Tahoma" w:hAnsi="Tahoma"/>
          <w:b/>
          <w:sz w:val="22"/>
          <w:szCs w:val="22"/>
          <w:lang w:val="pl-PL"/>
        </w:rPr>
        <w:t xml:space="preserve"> gwarancji </w:t>
      </w:r>
      <w:r w:rsidR="00805DDE">
        <w:rPr>
          <w:rFonts w:ascii="Tahoma" w:hAnsi="Tahoma"/>
          <w:b/>
          <w:sz w:val="22"/>
          <w:szCs w:val="22"/>
          <w:lang w:val="pl-PL"/>
        </w:rPr>
        <w:t xml:space="preserve">od dnia dokonania odbioru ostatecznego przez Zamawiającego. </w:t>
      </w:r>
    </w:p>
    <w:p w14:paraId="5D8CC1B6" w14:textId="77777777" w:rsidR="00805DDE" w:rsidRDefault="00805DDE" w:rsidP="00805DDE">
      <w:pPr>
        <w:tabs>
          <w:tab w:val="left" w:pos="1276"/>
        </w:tabs>
        <w:spacing w:line="300" w:lineRule="auto"/>
        <w:jc w:val="both"/>
        <w:rPr>
          <w:rFonts w:ascii="Tahoma" w:hAnsi="Tahoma"/>
          <w:color w:val="00000A"/>
          <w:sz w:val="22"/>
          <w:szCs w:val="22"/>
          <w:lang w:val="pl-PL"/>
        </w:rPr>
      </w:pPr>
    </w:p>
    <w:p w14:paraId="7BF04FC3" w14:textId="75DB5D65" w:rsidR="00805DDE" w:rsidRDefault="00A74298" w:rsidP="00805DDE">
      <w:pPr>
        <w:spacing w:line="300" w:lineRule="auto"/>
        <w:jc w:val="both"/>
        <w:rPr>
          <w:rFonts w:ascii="Tahoma" w:hAnsi="Tahoma"/>
          <w:bCs/>
          <w:sz w:val="22"/>
          <w:szCs w:val="22"/>
          <w:lang w:val="pl-PL"/>
        </w:rPr>
      </w:pPr>
      <w:r>
        <w:rPr>
          <w:rFonts w:ascii="Tahoma" w:hAnsi="Tahoma"/>
          <w:sz w:val="22"/>
          <w:szCs w:val="22"/>
          <w:lang w:val="pl-PL"/>
        </w:rPr>
        <w:t>f</w:t>
      </w:r>
      <w:r w:rsidR="00805DDE">
        <w:rPr>
          <w:rFonts w:ascii="Tahoma" w:hAnsi="Tahoma"/>
          <w:sz w:val="22"/>
          <w:szCs w:val="22"/>
          <w:lang w:val="pl-PL"/>
        </w:rPr>
        <w:t xml:space="preserve">)   </w:t>
      </w:r>
      <w:r w:rsidR="00805DDE">
        <w:rPr>
          <w:rFonts w:ascii="Tahoma" w:hAnsi="Tahoma"/>
          <w:sz w:val="22"/>
          <w:szCs w:val="22"/>
          <w:lang w:val="pl-PL"/>
        </w:rPr>
        <w:tab/>
      </w:r>
      <w:r w:rsidR="00805DDE">
        <w:rPr>
          <w:rFonts w:ascii="Tahoma" w:hAnsi="Tahoma"/>
          <w:bCs/>
          <w:sz w:val="22"/>
          <w:szCs w:val="22"/>
          <w:lang w:val="pl-PL"/>
        </w:rPr>
        <w:t>płatność za wykonanie przedmiotu zamówienia :</w:t>
      </w:r>
    </w:p>
    <w:p w14:paraId="4D30D437" w14:textId="2162A9A8" w:rsidR="00805DDE" w:rsidRDefault="00805DDE" w:rsidP="00805DDE">
      <w:pPr>
        <w:pStyle w:val="Tekstpodstawowy21"/>
        <w:spacing w:line="300" w:lineRule="auto"/>
        <w:rPr>
          <w:rFonts w:ascii="Tahoma" w:hAnsi="Tahoma"/>
          <w:sz w:val="22"/>
          <w:szCs w:val="22"/>
        </w:rPr>
      </w:pPr>
      <w:r>
        <w:rPr>
          <w:rFonts w:ascii="Tahoma" w:hAnsi="Tahoma"/>
          <w:sz w:val="22"/>
          <w:szCs w:val="22"/>
        </w:rPr>
        <w:t xml:space="preserve">        - </w:t>
      </w:r>
      <w:r w:rsidR="002F275F">
        <w:rPr>
          <w:rFonts w:ascii="Tahoma" w:hAnsi="Tahoma"/>
          <w:sz w:val="22"/>
          <w:szCs w:val="22"/>
        </w:rPr>
        <w:t xml:space="preserve">jednorazowo – na zakończenie </w:t>
      </w:r>
      <w:r>
        <w:rPr>
          <w:rFonts w:ascii="Tahoma" w:hAnsi="Tahoma"/>
          <w:sz w:val="22"/>
          <w:szCs w:val="22"/>
        </w:rPr>
        <w:t>b</w:t>
      </w:r>
      <w:r w:rsidR="002F275F">
        <w:rPr>
          <w:rFonts w:ascii="Tahoma" w:hAnsi="Tahoma"/>
          <w:sz w:val="22"/>
          <w:szCs w:val="22"/>
        </w:rPr>
        <w:t>udowy, po podpisaniu, bezusterkowego protokołu odbioru końcowego i uzyskaniu pozwolenia na użytkowanie/zgłoszeniu infrastruktury do użytkowania  – faktura k</w:t>
      </w:r>
      <w:r w:rsidR="00A74298">
        <w:rPr>
          <w:rFonts w:ascii="Tahoma" w:hAnsi="Tahoma"/>
          <w:sz w:val="22"/>
          <w:szCs w:val="22"/>
        </w:rPr>
        <w:t>ońcowa w grudniu</w:t>
      </w:r>
      <w:r w:rsidR="00D57302">
        <w:rPr>
          <w:rFonts w:ascii="Tahoma" w:hAnsi="Tahoma"/>
          <w:sz w:val="22"/>
          <w:szCs w:val="22"/>
        </w:rPr>
        <w:t xml:space="preserve"> 2018r. </w:t>
      </w:r>
    </w:p>
    <w:p w14:paraId="21C3BB9A" w14:textId="6D00C1F5" w:rsidR="00A74298" w:rsidRDefault="00805DDE" w:rsidP="00A74298">
      <w:pPr>
        <w:pStyle w:val="Tekstpodstawowy31"/>
        <w:spacing w:line="300" w:lineRule="auto"/>
        <w:ind w:left="360" w:hanging="360"/>
        <w:jc w:val="both"/>
        <w:rPr>
          <w:rFonts w:ascii="Tahoma" w:hAnsi="Tahoma"/>
          <w:bCs/>
          <w:sz w:val="22"/>
          <w:szCs w:val="22"/>
          <w:lang w:val="pl-PL"/>
        </w:rPr>
      </w:pPr>
      <w:r>
        <w:rPr>
          <w:rFonts w:ascii="Tahoma" w:hAnsi="Tahoma"/>
          <w:bCs/>
          <w:sz w:val="22"/>
          <w:szCs w:val="22"/>
          <w:lang w:val="pl-PL"/>
        </w:rPr>
        <w:t xml:space="preserve">         - Termin realizacji faktur</w:t>
      </w:r>
      <w:r w:rsidR="00A74298">
        <w:rPr>
          <w:rFonts w:ascii="Tahoma" w:hAnsi="Tahoma"/>
          <w:bCs/>
          <w:sz w:val="22"/>
          <w:szCs w:val="22"/>
          <w:lang w:val="pl-PL"/>
        </w:rPr>
        <w:t>y</w:t>
      </w:r>
      <w:r>
        <w:rPr>
          <w:rFonts w:ascii="Tahoma" w:hAnsi="Tahoma"/>
          <w:bCs/>
          <w:sz w:val="22"/>
          <w:szCs w:val="22"/>
          <w:lang w:val="pl-PL"/>
        </w:rPr>
        <w:t xml:space="preserve"> 30 dni od daty wpływu prawidłowo wystawionej  faktury do </w:t>
      </w:r>
      <w:r w:rsidR="00D57302">
        <w:rPr>
          <w:rFonts w:ascii="Tahoma" w:hAnsi="Tahoma"/>
          <w:bCs/>
          <w:sz w:val="22"/>
          <w:szCs w:val="22"/>
          <w:lang w:val="pl-PL"/>
        </w:rPr>
        <w:br/>
        <w:t xml:space="preserve">     </w:t>
      </w:r>
      <w:r>
        <w:rPr>
          <w:rFonts w:ascii="Tahoma" w:hAnsi="Tahoma"/>
          <w:bCs/>
          <w:sz w:val="22"/>
          <w:szCs w:val="22"/>
          <w:lang w:val="pl-PL"/>
        </w:rPr>
        <w:t>Zamawiającego</w:t>
      </w:r>
    </w:p>
    <w:p w14:paraId="511DCAFD" w14:textId="0080EB91" w:rsidR="00A74298" w:rsidRDefault="00A74298" w:rsidP="00A74298">
      <w:pPr>
        <w:spacing w:line="300" w:lineRule="auto"/>
        <w:ind w:left="705" w:hanging="705"/>
        <w:jc w:val="both"/>
        <w:rPr>
          <w:rFonts w:ascii="Tahoma" w:hAnsi="Tahoma"/>
          <w:b/>
          <w:bCs/>
          <w:sz w:val="22"/>
          <w:szCs w:val="22"/>
          <w:lang w:val="pl-PL"/>
        </w:rPr>
      </w:pPr>
      <w:r>
        <w:rPr>
          <w:rFonts w:ascii="Tahoma" w:hAnsi="Tahoma"/>
          <w:sz w:val="22"/>
          <w:szCs w:val="22"/>
          <w:lang w:val="pl-PL"/>
        </w:rPr>
        <w:t>g</w:t>
      </w:r>
      <w:r w:rsidR="00805DDE">
        <w:rPr>
          <w:rFonts w:ascii="Tahoma" w:hAnsi="Tahoma"/>
          <w:sz w:val="22"/>
          <w:szCs w:val="22"/>
          <w:lang w:val="pl-PL"/>
        </w:rPr>
        <w:t xml:space="preserve">) </w:t>
      </w:r>
      <w:r w:rsidR="00805DDE">
        <w:rPr>
          <w:rFonts w:ascii="Tahoma" w:hAnsi="Tahoma"/>
          <w:sz w:val="22"/>
          <w:szCs w:val="22"/>
          <w:lang w:val="pl-PL"/>
        </w:rPr>
        <w:tab/>
      </w:r>
      <w:r w:rsidR="00805DDE">
        <w:rPr>
          <w:rFonts w:ascii="Tahoma" w:hAnsi="Tahoma"/>
          <w:sz w:val="22"/>
          <w:szCs w:val="22"/>
          <w:lang w:val="pl-PL"/>
        </w:rPr>
        <w:tab/>
      </w:r>
      <w:r w:rsidR="00805DDE">
        <w:rPr>
          <w:rFonts w:ascii="Tahoma" w:hAnsi="Tahoma"/>
          <w:b/>
          <w:bCs/>
          <w:sz w:val="22"/>
          <w:szCs w:val="22"/>
          <w:lang w:val="pl-PL"/>
        </w:rPr>
        <w:t>Projekt jest współfinansowany ze środków Unii Eu</w:t>
      </w:r>
      <w:r w:rsidR="009F54A6">
        <w:rPr>
          <w:rFonts w:ascii="Tahoma" w:hAnsi="Tahoma"/>
          <w:b/>
          <w:bCs/>
          <w:sz w:val="22"/>
          <w:szCs w:val="22"/>
          <w:lang w:val="pl-PL"/>
        </w:rPr>
        <w:t>ropejskiej w ramach RPO WŁ</w:t>
      </w:r>
      <w:r w:rsidR="00805DDE">
        <w:rPr>
          <w:rFonts w:ascii="Tahoma" w:hAnsi="Tahoma"/>
          <w:b/>
          <w:bCs/>
          <w:sz w:val="22"/>
          <w:szCs w:val="22"/>
          <w:lang w:val="pl-PL"/>
        </w:rPr>
        <w:t xml:space="preserve"> na lata 2014-2020.</w:t>
      </w:r>
    </w:p>
    <w:p w14:paraId="77163939" w14:textId="7AE51FBC" w:rsidR="00805DDE" w:rsidRDefault="00A74298" w:rsidP="00805DDE">
      <w:pPr>
        <w:spacing w:line="300" w:lineRule="auto"/>
        <w:ind w:left="705" w:hanging="705"/>
        <w:jc w:val="both"/>
        <w:rPr>
          <w:rFonts w:ascii="Tahoma" w:hAnsi="Tahoma"/>
          <w:sz w:val="22"/>
          <w:szCs w:val="22"/>
          <w:lang w:val="pl-PL"/>
        </w:rPr>
      </w:pPr>
      <w:r>
        <w:rPr>
          <w:rFonts w:ascii="Tahoma" w:hAnsi="Tahoma"/>
          <w:sz w:val="22"/>
          <w:szCs w:val="22"/>
          <w:lang w:val="pl-PL"/>
        </w:rPr>
        <w:t>h</w:t>
      </w:r>
      <w:r w:rsidR="00805DDE">
        <w:rPr>
          <w:rFonts w:ascii="Tahoma" w:hAnsi="Tahoma"/>
          <w:sz w:val="22"/>
          <w:szCs w:val="22"/>
          <w:lang w:val="pl-PL"/>
        </w:rPr>
        <w:t>) Wykonawca jest zobowiązany zapewnić na czas trwania robót, kierownictwo robót posiadające odpowiednie uprawnienia.</w:t>
      </w:r>
    </w:p>
    <w:p w14:paraId="423CB5B9" w14:textId="5ABBE663" w:rsidR="00A74298" w:rsidRDefault="00A74298" w:rsidP="00A74298">
      <w:pPr>
        <w:pStyle w:val="Tekstpodstawowy31"/>
        <w:autoSpaceDE w:val="0"/>
        <w:spacing w:line="300" w:lineRule="auto"/>
        <w:ind w:left="360" w:hanging="360"/>
        <w:jc w:val="both"/>
        <w:rPr>
          <w:rFonts w:ascii="Tahoma" w:hAnsi="Tahoma"/>
          <w:sz w:val="22"/>
          <w:szCs w:val="22"/>
          <w:lang w:val="pl-PL"/>
        </w:rPr>
      </w:pPr>
      <w:r>
        <w:rPr>
          <w:rFonts w:ascii="Tahoma" w:hAnsi="Tahoma"/>
          <w:sz w:val="22"/>
          <w:szCs w:val="22"/>
          <w:lang w:val="pl-PL"/>
        </w:rPr>
        <w:t>i</w:t>
      </w:r>
      <w:r w:rsidRPr="007F67B2">
        <w:rPr>
          <w:rFonts w:ascii="Tahoma" w:hAnsi="Tahoma"/>
          <w:sz w:val="22"/>
          <w:szCs w:val="22"/>
          <w:lang w:val="pl-PL"/>
        </w:rPr>
        <w:t xml:space="preserve">)      Wszystkie oferowane materiały i urządzenia muszą pochodzić </w:t>
      </w:r>
      <w:r>
        <w:rPr>
          <w:rFonts w:ascii="Tahoma" w:hAnsi="Tahoma"/>
          <w:sz w:val="22"/>
          <w:szCs w:val="22"/>
          <w:lang w:val="pl-PL"/>
        </w:rPr>
        <w:t>z roku produkcji nie wcześniej</w:t>
      </w:r>
      <w:r w:rsidRPr="007F67B2">
        <w:rPr>
          <w:rFonts w:ascii="Tahoma" w:hAnsi="Tahoma"/>
          <w:sz w:val="22"/>
          <w:szCs w:val="22"/>
          <w:lang w:val="pl-PL"/>
        </w:rPr>
        <w:t xml:space="preserve"> niż</w:t>
      </w:r>
      <w:r>
        <w:rPr>
          <w:rFonts w:ascii="Tahoma" w:hAnsi="Tahoma"/>
          <w:sz w:val="22"/>
          <w:szCs w:val="22"/>
          <w:lang w:val="pl-PL"/>
        </w:rPr>
        <w:t xml:space="preserve"> 2017</w:t>
      </w:r>
    </w:p>
    <w:p w14:paraId="2A9E398B" w14:textId="20EE74FC" w:rsidR="00805DDE" w:rsidRDefault="00A74298" w:rsidP="00805DDE">
      <w:pPr>
        <w:spacing w:line="300" w:lineRule="auto"/>
        <w:ind w:left="705" w:hanging="705"/>
        <w:jc w:val="both"/>
        <w:rPr>
          <w:rFonts w:ascii="Tahoma" w:hAnsi="Tahoma"/>
          <w:sz w:val="22"/>
          <w:szCs w:val="22"/>
          <w:lang w:val="pl-PL"/>
        </w:rPr>
      </w:pPr>
      <w:r>
        <w:rPr>
          <w:rFonts w:ascii="Tahoma" w:hAnsi="Tahoma"/>
          <w:sz w:val="22"/>
          <w:szCs w:val="22"/>
          <w:lang w:val="pl-PL"/>
        </w:rPr>
        <w:t>j</w:t>
      </w:r>
      <w:r w:rsidR="00805DDE">
        <w:rPr>
          <w:rFonts w:ascii="Tahoma" w:hAnsi="Tahoma"/>
          <w:sz w:val="22"/>
          <w:szCs w:val="22"/>
          <w:lang w:val="pl-PL"/>
        </w:rPr>
        <w:t>) Wykonawca zobowiązany jest do uwzględnienia w cenie oferty wszystkich czynności i obowiązkó</w:t>
      </w:r>
      <w:r w:rsidR="009F54A6">
        <w:rPr>
          <w:rFonts w:ascii="Tahoma" w:hAnsi="Tahoma"/>
          <w:sz w:val="22"/>
          <w:szCs w:val="22"/>
          <w:lang w:val="pl-PL"/>
        </w:rPr>
        <w:t>w wynikających z</w:t>
      </w:r>
      <w:r w:rsidR="00805DDE">
        <w:rPr>
          <w:rFonts w:ascii="Tahoma" w:hAnsi="Tahoma"/>
          <w:sz w:val="22"/>
          <w:szCs w:val="22"/>
          <w:lang w:val="pl-PL"/>
        </w:rPr>
        <w:t xml:space="preserve"> SIWZ i wszystkich załączników do SIWZ, obowiązujących przepisów prawa, a także z warunków prowadzenia robót. </w:t>
      </w:r>
    </w:p>
    <w:p w14:paraId="13124A76" w14:textId="7ACBEE42" w:rsidR="00805DDE" w:rsidRPr="00A74298" w:rsidRDefault="00805DDE" w:rsidP="003309CD">
      <w:pPr>
        <w:pStyle w:val="Akapitzlist"/>
        <w:numPr>
          <w:ilvl w:val="0"/>
          <w:numId w:val="36"/>
        </w:numPr>
        <w:spacing w:line="300" w:lineRule="auto"/>
        <w:jc w:val="both"/>
        <w:rPr>
          <w:rFonts w:ascii="Tahoma" w:hAnsi="Tahoma"/>
          <w:bCs/>
        </w:rPr>
      </w:pPr>
      <w:r w:rsidRPr="00A74298">
        <w:rPr>
          <w:rFonts w:ascii="Tahoma" w:hAnsi="Tahoma"/>
          <w:bCs/>
        </w:rPr>
        <w:t xml:space="preserve">Zamawiający </w:t>
      </w:r>
      <w:r w:rsidRPr="00A74298">
        <w:rPr>
          <w:rFonts w:ascii="Tahoma" w:hAnsi="Tahoma"/>
          <w:bCs/>
          <w:u w:val="single"/>
        </w:rPr>
        <w:t>nie przewiduje</w:t>
      </w:r>
      <w:r w:rsidRPr="00A74298">
        <w:rPr>
          <w:rFonts w:ascii="Tahoma" w:hAnsi="Tahoma"/>
          <w:bCs/>
        </w:rPr>
        <w:t xml:space="preserve"> udzielenia zaliczek na poczet wykonania zamówienia.</w:t>
      </w:r>
    </w:p>
    <w:p w14:paraId="3FBF56DA" w14:textId="69AE9408" w:rsidR="00805DDE" w:rsidRPr="00A74298" w:rsidRDefault="00805DDE" w:rsidP="003309CD">
      <w:pPr>
        <w:pStyle w:val="Akapitzlist"/>
        <w:numPr>
          <w:ilvl w:val="0"/>
          <w:numId w:val="36"/>
        </w:numPr>
        <w:spacing w:line="300" w:lineRule="auto"/>
        <w:jc w:val="both"/>
        <w:rPr>
          <w:rFonts w:ascii="Tahoma" w:hAnsi="Tahoma"/>
          <w:bCs/>
          <w:spacing w:val="11"/>
        </w:rPr>
      </w:pPr>
      <w:r w:rsidRPr="00A74298">
        <w:rPr>
          <w:rFonts w:ascii="Tahoma" w:hAnsi="Tahoma"/>
          <w:bCs/>
          <w:spacing w:val="11"/>
        </w:rPr>
        <w:t>Zamawiający nie przewiduje wyboru najkorzystniejszej oferty z zastosowaniem aukcji elektronicznej.</w:t>
      </w:r>
    </w:p>
    <w:p w14:paraId="2A73B5B3" w14:textId="77777777" w:rsidR="00805DDE" w:rsidRDefault="00805DDE" w:rsidP="003309CD">
      <w:pPr>
        <w:numPr>
          <w:ilvl w:val="0"/>
          <w:numId w:val="36"/>
        </w:numPr>
        <w:spacing w:line="300" w:lineRule="auto"/>
        <w:jc w:val="both"/>
        <w:rPr>
          <w:rFonts w:ascii="Tahoma" w:hAnsi="Tahoma"/>
          <w:bCs/>
          <w:spacing w:val="11"/>
          <w:sz w:val="22"/>
          <w:szCs w:val="22"/>
          <w:lang w:val="pl-PL"/>
        </w:rPr>
      </w:pPr>
      <w:r>
        <w:rPr>
          <w:rFonts w:ascii="Tahoma" w:hAnsi="Tahoma"/>
          <w:bCs/>
          <w:spacing w:val="11"/>
          <w:sz w:val="22"/>
          <w:szCs w:val="22"/>
          <w:lang w:val="pl-PL"/>
        </w:rPr>
        <w:t>Nie ogranicza się możliwości ubiegania się o zamówienie tylko dla Wykonawców, u których ponad 50 % pracowników stanowią osoby niepełnosprawne.</w:t>
      </w:r>
    </w:p>
    <w:p w14:paraId="340E58F6" w14:textId="77777777" w:rsidR="00805DDE" w:rsidRDefault="00805DDE" w:rsidP="003309CD">
      <w:pPr>
        <w:numPr>
          <w:ilvl w:val="0"/>
          <w:numId w:val="36"/>
        </w:numPr>
        <w:spacing w:line="300" w:lineRule="auto"/>
        <w:jc w:val="both"/>
        <w:rPr>
          <w:rFonts w:ascii="Tahoma" w:hAnsi="Tahoma"/>
          <w:bCs/>
          <w:spacing w:val="11"/>
          <w:sz w:val="22"/>
          <w:szCs w:val="22"/>
          <w:lang w:val="pl-PL"/>
        </w:rPr>
      </w:pPr>
      <w:r>
        <w:rPr>
          <w:rFonts w:ascii="Tahoma" w:hAnsi="Tahoma"/>
          <w:bCs/>
          <w:spacing w:val="11"/>
          <w:sz w:val="22"/>
          <w:szCs w:val="22"/>
          <w:lang w:val="pl-PL"/>
        </w:rPr>
        <w:t xml:space="preserve">Zamawiający nie zamierza zawrzeć umowy ramowej. </w:t>
      </w:r>
    </w:p>
    <w:p w14:paraId="2577B367" w14:textId="77777777" w:rsidR="00805DDE" w:rsidRDefault="00805DDE" w:rsidP="00805DDE">
      <w:pPr>
        <w:pStyle w:val="Default"/>
        <w:rPr>
          <w:sz w:val="22"/>
          <w:szCs w:val="22"/>
        </w:rPr>
      </w:pPr>
    </w:p>
    <w:p w14:paraId="5DF0CC96" w14:textId="77777777" w:rsidR="00D52D12" w:rsidRDefault="00D52D12" w:rsidP="00D52D12">
      <w:pPr>
        <w:pStyle w:val="Tekstpodstawowy"/>
        <w:spacing w:after="0" w:line="300" w:lineRule="auto"/>
        <w:rPr>
          <w:rFonts w:ascii="Tahoma" w:hAnsi="Tahoma" w:cs="Times New Roman"/>
          <w:b/>
          <w:sz w:val="22"/>
          <w:lang w:val="pl-PL"/>
        </w:rPr>
      </w:pPr>
      <w:r>
        <w:rPr>
          <w:rFonts w:ascii="Tahoma" w:hAnsi="Tahoma" w:cs="Times New Roman"/>
          <w:b/>
          <w:sz w:val="22"/>
          <w:lang w:val="pl-PL"/>
        </w:rPr>
        <w:lastRenderedPageBreak/>
        <w:t xml:space="preserve">Zamówienia, o których mowa w art. 67 ust. 1 pkt. 6 ustawy </w:t>
      </w:r>
      <w:proofErr w:type="spellStart"/>
      <w:r>
        <w:rPr>
          <w:rFonts w:ascii="Tahoma" w:hAnsi="Tahoma" w:cs="Times New Roman"/>
          <w:b/>
          <w:sz w:val="22"/>
          <w:lang w:val="pl-PL"/>
        </w:rPr>
        <w:t>pzp</w:t>
      </w:r>
      <w:proofErr w:type="spellEnd"/>
    </w:p>
    <w:p w14:paraId="79E57546" w14:textId="4D0313F7" w:rsidR="00D52D12" w:rsidRDefault="00D52D12" w:rsidP="00D52D12">
      <w:pPr>
        <w:shd w:val="clear" w:color="auto" w:fill="FFFFFF"/>
        <w:spacing w:before="120" w:line="276" w:lineRule="auto"/>
        <w:ind w:right="23"/>
        <w:jc w:val="both"/>
        <w:rPr>
          <w:rFonts w:ascii="Tahoma" w:hAnsi="Tahoma"/>
          <w:sz w:val="22"/>
          <w:szCs w:val="22"/>
          <w:lang w:val="pl-PL"/>
        </w:rPr>
      </w:pPr>
      <w:r>
        <w:rPr>
          <w:rFonts w:ascii="Tahoma" w:hAnsi="Tahoma"/>
          <w:b/>
          <w:bCs/>
          <w:color w:val="00000A"/>
          <w:spacing w:val="-1"/>
          <w:sz w:val="22"/>
          <w:szCs w:val="22"/>
          <w:lang w:val="pl-PL"/>
        </w:rPr>
        <w:t xml:space="preserve">Zamawiający zastrzega możliwość udzielenia w okresie 3 lat od dnia udzielenia zamówienia podstawowego, dotychczasowemu wykonawcy robót budowlanych lub usług, zamówienia polegającego na powtórzeniu podobnych robót budowlanych lub usług, zgodnie z art. 67 ust. 1 </w:t>
      </w:r>
      <w:r>
        <w:rPr>
          <w:rFonts w:ascii="Tahoma" w:hAnsi="Tahoma"/>
          <w:b/>
          <w:bCs/>
          <w:color w:val="00000A"/>
          <w:spacing w:val="-2"/>
          <w:sz w:val="22"/>
          <w:szCs w:val="22"/>
          <w:lang w:val="pl-PL"/>
        </w:rPr>
        <w:t xml:space="preserve">pkt. 6 Ustawy z dnia 29 stycznia 2004 r. Prawo </w:t>
      </w:r>
      <w:r>
        <w:rPr>
          <w:rFonts w:ascii="Tahoma" w:hAnsi="Tahoma"/>
          <w:b/>
          <w:bCs/>
          <w:color w:val="00000A"/>
          <w:spacing w:val="-3"/>
          <w:sz w:val="22"/>
          <w:szCs w:val="22"/>
          <w:lang w:val="pl-PL"/>
        </w:rPr>
        <w:t>Zamówień Publicznych (tekst jedn. Dz. U. z 201</w:t>
      </w:r>
      <w:r w:rsidR="00D21E42">
        <w:rPr>
          <w:rFonts w:ascii="Tahoma" w:hAnsi="Tahoma"/>
          <w:b/>
          <w:bCs/>
          <w:color w:val="00000A"/>
          <w:spacing w:val="-3"/>
          <w:sz w:val="22"/>
          <w:szCs w:val="22"/>
          <w:lang w:val="pl-PL"/>
        </w:rPr>
        <w:t>7</w:t>
      </w:r>
      <w:r>
        <w:rPr>
          <w:rFonts w:ascii="Tahoma" w:hAnsi="Tahoma"/>
          <w:b/>
          <w:bCs/>
          <w:color w:val="00000A"/>
          <w:spacing w:val="-3"/>
          <w:sz w:val="22"/>
          <w:szCs w:val="22"/>
          <w:lang w:val="pl-PL"/>
        </w:rPr>
        <w:t>, poz. 1</w:t>
      </w:r>
      <w:r w:rsidR="00D21E42">
        <w:rPr>
          <w:rFonts w:ascii="Tahoma" w:hAnsi="Tahoma"/>
          <w:b/>
          <w:bCs/>
          <w:color w:val="00000A"/>
          <w:spacing w:val="-3"/>
          <w:sz w:val="22"/>
          <w:szCs w:val="22"/>
          <w:lang w:val="pl-PL"/>
        </w:rPr>
        <w:t>579</w:t>
      </w:r>
      <w:r>
        <w:rPr>
          <w:rFonts w:ascii="Tahoma" w:hAnsi="Tahoma"/>
          <w:b/>
          <w:bCs/>
          <w:color w:val="00000A"/>
          <w:spacing w:val="-3"/>
          <w:sz w:val="22"/>
          <w:szCs w:val="22"/>
          <w:lang w:val="pl-PL"/>
        </w:rPr>
        <w:t xml:space="preserve"> ze zm.).</w:t>
      </w:r>
      <w:r>
        <w:rPr>
          <w:rFonts w:ascii="Tahoma" w:hAnsi="Tahoma"/>
          <w:sz w:val="22"/>
          <w:szCs w:val="22"/>
          <w:lang w:val="pl-PL"/>
        </w:rPr>
        <w:t xml:space="preserve"> Zakres w/w prac może dotyczyć wszystkich rodzajów robót objętych zamówieniem podstawowym. </w:t>
      </w:r>
    </w:p>
    <w:p w14:paraId="72D0F603" w14:textId="77777777" w:rsidR="00D52D12" w:rsidRDefault="00D52D12" w:rsidP="00D52D12">
      <w:pPr>
        <w:widowControl/>
        <w:suppressAutoHyphens w:val="0"/>
        <w:spacing w:line="276" w:lineRule="auto"/>
        <w:jc w:val="both"/>
        <w:rPr>
          <w:rFonts w:ascii="Tahoma" w:hAnsi="Tahoma"/>
          <w:sz w:val="22"/>
          <w:szCs w:val="22"/>
          <w:lang w:val="pl-PL"/>
        </w:rPr>
      </w:pPr>
      <w:r>
        <w:rPr>
          <w:rFonts w:ascii="Tahoma" w:hAnsi="Tahoma"/>
          <w:sz w:val="22"/>
          <w:szCs w:val="22"/>
          <w:lang w:val="pl-PL"/>
        </w:rPr>
        <w:t>W/w roboty zostaną udzielone na podstawie aneksu do umowy podstawowej na podstawie opracowanego przez Wykonawcę i przyjętego przez Zamawiającego kosztorysu ofertowego sporządzonego w oparciu o ceny jednostkowe przyjęte w kosztorysie ofertowym zamówienia podstawowego, a jeżeli roboty nie występowały w kosztorysie ofertowym, podstawą kalkulacji będzie opracowanie oparta na średnich:</w:t>
      </w:r>
    </w:p>
    <w:p w14:paraId="557ACD65"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narzutach zysku, </w:t>
      </w:r>
    </w:p>
    <w:p w14:paraId="632682B7" w14:textId="77777777" w:rsidR="00D52D12" w:rsidRDefault="00D52D12" w:rsidP="00D52D12">
      <w:pPr>
        <w:widowControl/>
        <w:suppressAutoHyphens w:val="0"/>
        <w:spacing w:line="276" w:lineRule="auto"/>
        <w:ind w:firstLine="284"/>
        <w:jc w:val="both"/>
        <w:rPr>
          <w:rFonts w:ascii="Tahoma" w:hAnsi="Tahoma"/>
          <w:sz w:val="22"/>
          <w:szCs w:val="22"/>
          <w:lang w:val="pl-PL"/>
        </w:rPr>
      </w:pPr>
      <w:r>
        <w:rPr>
          <w:rFonts w:ascii="Tahoma" w:hAnsi="Tahoma"/>
          <w:sz w:val="22"/>
          <w:szCs w:val="22"/>
          <w:lang w:val="pl-PL"/>
        </w:rPr>
        <w:t xml:space="preserve">- kosztach pośrednich, </w:t>
      </w:r>
    </w:p>
    <w:p w14:paraId="57719D51"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stawkach ( przyjętych dla robót </w:t>
      </w:r>
      <w:proofErr w:type="spellStart"/>
      <w:r>
        <w:rPr>
          <w:rFonts w:ascii="Tahoma" w:hAnsi="Tahoma"/>
          <w:sz w:val="22"/>
          <w:szCs w:val="22"/>
          <w:lang w:val="pl-PL"/>
        </w:rPr>
        <w:t>ogólnobudowlano</w:t>
      </w:r>
      <w:proofErr w:type="spellEnd"/>
      <w:r>
        <w:rPr>
          <w:rFonts w:ascii="Tahoma" w:hAnsi="Tahoma"/>
          <w:sz w:val="22"/>
          <w:szCs w:val="22"/>
          <w:lang w:val="pl-PL"/>
        </w:rPr>
        <w:t xml:space="preserve"> -remontowych dla miejscowości województwa</w:t>
      </w:r>
      <w:r>
        <w:rPr>
          <w:rFonts w:ascii="Tahoma" w:hAnsi="Tahoma"/>
          <w:sz w:val="22"/>
          <w:szCs w:val="22"/>
          <w:lang w:val="pl-PL"/>
        </w:rPr>
        <w:br/>
        <w:t>łódzkiego),</w:t>
      </w:r>
    </w:p>
    <w:p w14:paraId="3CAD096A" w14:textId="77777777" w:rsidR="00D52D12" w:rsidRDefault="00D52D12" w:rsidP="00D52D12">
      <w:pPr>
        <w:widowControl/>
        <w:suppressAutoHyphens w:val="0"/>
        <w:spacing w:line="276" w:lineRule="auto"/>
        <w:ind w:left="426" w:hanging="142"/>
        <w:jc w:val="both"/>
        <w:rPr>
          <w:rFonts w:ascii="Tahoma" w:hAnsi="Tahoma"/>
          <w:sz w:val="22"/>
          <w:szCs w:val="22"/>
          <w:lang w:val="pl-PL"/>
        </w:rPr>
      </w:pPr>
      <w:r>
        <w:rPr>
          <w:rFonts w:ascii="Tahoma" w:hAnsi="Tahoma"/>
          <w:sz w:val="22"/>
          <w:szCs w:val="22"/>
          <w:lang w:val="pl-PL"/>
        </w:rPr>
        <w:t xml:space="preserve">- cenach publikowanych przez kwartalnik SEKOCENBUD aktualny  na czas wykonywania robót, a dla materiałów specjalistycznych wg faktur zakupu. Natomiast nakłady robocizny i nakłady rzeczowe z odpowiednich katalogów (KNR-ów), a dla robót specjalistycznych wg kalkulacji własnej. </w:t>
      </w:r>
    </w:p>
    <w:p w14:paraId="71EB0BB5" w14:textId="77777777" w:rsidR="00805DDE" w:rsidRDefault="00805DDE" w:rsidP="00805DDE">
      <w:pPr>
        <w:pStyle w:val="Tekstpodstawowy"/>
        <w:spacing w:after="0" w:line="300" w:lineRule="auto"/>
        <w:jc w:val="both"/>
        <w:rPr>
          <w:rFonts w:ascii="Tahoma" w:hAnsi="Tahoma" w:cs="Times New Roman"/>
          <w:sz w:val="22"/>
          <w:lang w:val="pl-PL"/>
        </w:rPr>
      </w:pPr>
    </w:p>
    <w:p w14:paraId="612D173D"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3. Oferty częściowe</w:t>
      </w:r>
    </w:p>
    <w:p w14:paraId="19E15C00" w14:textId="77777777" w:rsidR="00805DDE" w:rsidRDefault="00805DDE" w:rsidP="00805DDE">
      <w:pPr>
        <w:spacing w:line="300" w:lineRule="auto"/>
        <w:ind w:left="360" w:hanging="360"/>
        <w:rPr>
          <w:rFonts w:ascii="Tahoma" w:hAnsi="Tahoma" w:cs="Verdana"/>
          <w:sz w:val="22"/>
          <w:lang w:val="pl-PL"/>
        </w:rPr>
      </w:pPr>
    </w:p>
    <w:p w14:paraId="7593217F"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częściowych.</w:t>
      </w:r>
    </w:p>
    <w:p w14:paraId="2878F981"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40880C9"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4. Oferty wariantowe</w:t>
      </w:r>
    </w:p>
    <w:p w14:paraId="15417E55" w14:textId="77777777" w:rsidR="00805DDE" w:rsidRDefault="00805DDE" w:rsidP="00805DDE">
      <w:pPr>
        <w:spacing w:line="300" w:lineRule="auto"/>
        <w:ind w:left="360" w:hanging="360"/>
        <w:rPr>
          <w:rFonts w:ascii="Tahoma" w:hAnsi="Tahoma" w:cs="Verdana"/>
          <w:sz w:val="22"/>
          <w:lang w:val="pl-PL"/>
        </w:rPr>
      </w:pPr>
    </w:p>
    <w:p w14:paraId="0C983828" w14:textId="77777777" w:rsidR="00805DDE" w:rsidRDefault="00805DDE" w:rsidP="00805DDE">
      <w:pPr>
        <w:spacing w:line="300" w:lineRule="auto"/>
        <w:jc w:val="both"/>
        <w:rPr>
          <w:rFonts w:ascii="Tahoma" w:hAnsi="Tahoma" w:cs="Verdana"/>
          <w:sz w:val="22"/>
          <w:lang w:val="pl-PL"/>
        </w:rPr>
      </w:pPr>
      <w:r>
        <w:rPr>
          <w:rFonts w:ascii="Tahoma" w:hAnsi="Tahoma" w:cs="Verdana"/>
          <w:sz w:val="22"/>
          <w:lang w:val="pl-PL"/>
        </w:rPr>
        <w:t xml:space="preserve">Zamawiający </w:t>
      </w:r>
      <w:r>
        <w:rPr>
          <w:rFonts w:ascii="Tahoma" w:hAnsi="Tahoma" w:cs="Verdana"/>
          <w:b/>
          <w:sz w:val="22"/>
          <w:lang w:val="pl-PL"/>
        </w:rPr>
        <w:t>nie dopuszcza</w:t>
      </w:r>
      <w:r>
        <w:rPr>
          <w:rFonts w:ascii="Tahoma" w:hAnsi="Tahoma" w:cs="Verdana"/>
          <w:sz w:val="22"/>
          <w:lang w:val="pl-PL"/>
        </w:rPr>
        <w:t xml:space="preserve"> składania ofert wariantowych.</w:t>
      </w:r>
    </w:p>
    <w:p w14:paraId="46AF0FA0"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z w:val="22"/>
          <w:szCs w:val="20"/>
          <w:lang w:val="pl-PL"/>
        </w:rPr>
      </w:pPr>
    </w:p>
    <w:p w14:paraId="44F756B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5. Termin wykonania zamówienia</w:t>
      </w:r>
    </w:p>
    <w:p w14:paraId="508B6B5F" w14:textId="5246F433" w:rsidR="00D52D12" w:rsidRPr="00D52D12" w:rsidRDefault="00805DDE" w:rsidP="00D52D12">
      <w:pPr>
        <w:spacing w:line="300" w:lineRule="auto"/>
        <w:jc w:val="both"/>
        <w:rPr>
          <w:rFonts w:ascii="Tahoma" w:hAnsi="Tahoma"/>
          <w:bCs/>
          <w:sz w:val="22"/>
          <w:lang w:val="pl-PL"/>
        </w:rPr>
      </w:pPr>
      <w:r>
        <w:rPr>
          <w:rFonts w:ascii="Tahoma" w:hAnsi="Tahoma"/>
          <w:bCs/>
          <w:sz w:val="22"/>
          <w:lang w:val="pl-PL"/>
        </w:rPr>
        <w:t xml:space="preserve">Rozpoczęcie – z dniem zawarcia </w:t>
      </w:r>
      <w:r w:rsidR="00192964">
        <w:rPr>
          <w:rFonts w:ascii="Tahoma" w:hAnsi="Tahoma"/>
          <w:bCs/>
          <w:sz w:val="22"/>
          <w:lang w:val="pl-PL"/>
        </w:rPr>
        <w:t xml:space="preserve">umowy; </w:t>
      </w:r>
      <w:r w:rsidR="00D52D12" w:rsidRPr="00D52D12">
        <w:rPr>
          <w:rFonts w:ascii="Tahoma" w:hAnsi="Tahoma"/>
          <w:bCs/>
          <w:sz w:val="22"/>
          <w:lang w:val="pl-PL"/>
        </w:rPr>
        <w:t>- zakończ</w:t>
      </w:r>
      <w:r w:rsidR="00EC7CA6">
        <w:rPr>
          <w:rFonts w:ascii="Tahoma" w:hAnsi="Tahoma"/>
          <w:bCs/>
          <w:sz w:val="22"/>
          <w:lang w:val="pl-PL"/>
        </w:rPr>
        <w:t>enie robót budowlanych – dnia 30</w:t>
      </w:r>
      <w:r w:rsidR="00D52D12" w:rsidRPr="00D52D12">
        <w:rPr>
          <w:rFonts w:ascii="Tahoma" w:hAnsi="Tahoma"/>
          <w:bCs/>
          <w:sz w:val="22"/>
          <w:lang w:val="pl-PL"/>
        </w:rPr>
        <w:t xml:space="preserve"> </w:t>
      </w:r>
      <w:r w:rsidR="00EC7CA6">
        <w:rPr>
          <w:rFonts w:ascii="Tahoma" w:hAnsi="Tahoma"/>
          <w:bCs/>
          <w:sz w:val="22"/>
          <w:lang w:val="pl-PL"/>
        </w:rPr>
        <w:t>listopada</w:t>
      </w:r>
      <w:r w:rsidR="00D52D12" w:rsidRPr="00D52D12">
        <w:rPr>
          <w:rFonts w:ascii="Tahoma" w:hAnsi="Tahoma"/>
          <w:bCs/>
          <w:sz w:val="22"/>
          <w:lang w:val="pl-PL"/>
        </w:rPr>
        <w:t xml:space="preserve"> 2018 r. zakończone podpisaniem bezusterkowego końcowego protokołu odbioru</w:t>
      </w:r>
    </w:p>
    <w:p w14:paraId="0FA30BC2" w14:textId="73E298FE" w:rsidR="00D52D12" w:rsidRPr="00D52D12" w:rsidRDefault="00D52D12" w:rsidP="00D52D12">
      <w:pPr>
        <w:spacing w:line="300" w:lineRule="auto"/>
        <w:jc w:val="both"/>
        <w:rPr>
          <w:rFonts w:ascii="Tahoma" w:hAnsi="Tahoma"/>
          <w:bCs/>
          <w:sz w:val="22"/>
          <w:lang w:val="pl-PL"/>
        </w:rPr>
      </w:pPr>
      <w:r w:rsidRPr="00D52D12">
        <w:rPr>
          <w:rFonts w:ascii="Tahoma" w:hAnsi="Tahoma"/>
          <w:bCs/>
          <w:sz w:val="22"/>
          <w:lang w:val="pl-PL"/>
        </w:rPr>
        <w:t>- oddanie infrastruktury d</w:t>
      </w:r>
      <w:r w:rsidR="00EC7CA6">
        <w:rPr>
          <w:rFonts w:ascii="Tahoma" w:hAnsi="Tahoma"/>
          <w:bCs/>
          <w:sz w:val="22"/>
          <w:lang w:val="pl-PL"/>
        </w:rPr>
        <w:t>o użytkowania – dnia 15 grudnia</w:t>
      </w:r>
      <w:r w:rsidRPr="00D52D12">
        <w:rPr>
          <w:rFonts w:ascii="Tahoma" w:hAnsi="Tahoma"/>
          <w:bCs/>
          <w:sz w:val="22"/>
          <w:lang w:val="pl-PL"/>
        </w:rPr>
        <w:t xml:space="preserve"> 2018r.</w:t>
      </w:r>
    </w:p>
    <w:p w14:paraId="466B7CD9" w14:textId="0123AC08" w:rsidR="00805DDE" w:rsidRDefault="00805DDE" w:rsidP="00805DDE">
      <w:pPr>
        <w:spacing w:line="300" w:lineRule="auto"/>
        <w:jc w:val="both"/>
        <w:rPr>
          <w:rFonts w:ascii="Tahoma" w:hAnsi="Tahoma" w:cs="Verdana"/>
          <w:i/>
          <w:sz w:val="22"/>
          <w:u w:val="single"/>
          <w:lang w:val="pl-PL"/>
        </w:rPr>
      </w:pPr>
    </w:p>
    <w:p w14:paraId="24A16102" w14:textId="77777777" w:rsidR="00805DDE" w:rsidRDefault="00805DDE" w:rsidP="00805DDE">
      <w:pPr>
        <w:pStyle w:val="Nagwek2"/>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6. Informacja o podwykonawcach</w:t>
      </w:r>
    </w:p>
    <w:p w14:paraId="5E134AD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1. Wykonawca może powierzyć wykonanie części zamówienia podwykonawcom. </w:t>
      </w:r>
    </w:p>
    <w:p w14:paraId="252AEE07"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2. Zamawiający żąda, wskazania w formularzu ofertowym przez Wykonawcę którą część zamówienia zamierza zlecić do wykonania podwykonawcy i podania przez wykonawcę firm podwykonawców, zgodnie z art. 36b) ust. 1 ustawy.</w:t>
      </w:r>
    </w:p>
    <w:p w14:paraId="7AFA46CD"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 xml:space="preserve">3. Jeżeli powierzenie podwykonawcy wykonania części zamówienia na roboty budowlane nastąpi w trakcie jego realizacji, Wykonawca na żądanie Zamawiającego przedstawi oświadczenie, o którym mowa w art. 25a ust. 1 ustawy, lub oświadczenia lub dokumenty potwierdzające brak podstaw wykluczenia wobec tego podwykonawcy. Jeżeli Zamawiający </w:t>
      </w:r>
      <w:r>
        <w:rPr>
          <w:rFonts w:ascii="Tahoma" w:hAnsi="Tahoma"/>
          <w:sz w:val="22"/>
          <w:szCs w:val="22"/>
          <w:lang w:val="pl-PL"/>
        </w:rPr>
        <w:lastRenderedPageBreak/>
        <w:t>stwierdzi, że wobec danego podwykonawcy zachodzą podstawy wykluczenia, wykonawca obowiązany jest zastąpić tego podwykonawcę innym podmiotem, wobec którego nie zachodzą podstawy wykluczenia lub zrezygnować z powierzenia wykonania części zamówienia podwykonawcy.</w:t>
      </w:r>
    </w:p>
    <w:p w14:paraId="6E7B1284"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4. Warunki realizacji zamówienia przy udziale Podwykonawców określają postanowienia wzoru umowy.</w:t>
      </w:r>
    </w:p>
    <w:p w14:paraId="02824F76"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5. 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Zamawiający ma prawo do żądania usunięcia z placu budowy każdego z pracowników Wykonawcy lub Podwykonawców, którzy przez swoje zachowania lub jakość wykonywanej pracy naruszają postanowienia wzoru umowy lub powszechnie obowiązujących przepisów prawa.</w:t>
      </w:r>
    </w:p>
    <w:p w14:paraId="5C2F1EEF" w14:textId="77777777" w:rsidR="00805DDE" w:rsidRDefault="00805DDE" w:rsidP="00805DDE">
      <w:pPr>
        <w:widowControl/>
        <w:numPr>
          <w:ilvl w:val="0"/>
          <w:numId w:val="3"/>
        </w:numPr>
        <w:suppressAutoHyphens w:val="0"/>
        <w:jc w:val="both"/>
        <w:rPr>
          <w:rFonts w:ascii="Tahoma" w:hAnsi="Tahoma"/>
          <w:sz w:val="22"/>
          <w:szCs w:val="22"/>
          <w:lang w:val="pl-PL"/>
        </w:rPr>
      </w:pPr>
      <w:r>
        <w:rPr>
          <w:rFonts w:ascii="Tahoma" w:hAnsi="Tahoma"/>
          <w:sz w:val="22"/>
          <w:szCs w:val="22"/>
          <w:lang w:val="pl-PL"/>
        </w:rPr>
        <w:t>6.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C29218"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p>
    <w:p w14:paraId="416B4FF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7. Wykonawcy wspólnie ubiegający się o zamówienie</w:t>
      </w:r>
    </w:p>
    <w:p w14:paraId="4CE7F892" w14:textId="77777777" w:rsidR="00805DDE" w:rsidRDefault="00805DDE" w:rsidP="003309CD">
      <w:pPr>
        <w:numPr>
          <w:ilvl w:val="0"/>
          <w:numId w:val="12"/>
        </w:numPr>
        <w:tabs>
          <w:tab w:val="left" w:pos="567"/>
        </w:tabs>
        <w:ind w:left="567" w:hanging="283"/>
        <w:jc w:val="both"/>
        <w:rPr>
          <w:rFonts w:ascii="Tahoma" w:hAnsi="Tahoma"/>
          <w:sz w:val="22"/>
          <w:szCs w:val="22"/>
          <w:lang w:val="pl-PL"/>
        </w:rPr>
      </w:pPr>
      <w:r>
        <w:rPr>
          <w:rFonts w:ascii="Tahoma" w:hAnsi="Tahoma"/>
          <w:sz w:val="22"/>
          <w:szCs w:val="22"/>
          <w:lang w:val="pl-PL"/>
        </w:rPr>
        <w:t>W przypadku wykonawców wspólnie ubiegających się o udzielenie zamówienia Wykonawcy ci ustanawiają pełnomocnika do reprezentowania ich w postępowaniu o udzielenie zamówienia albo reprezentowania w postępowaniu i zawarcia umowy w sprawie zamówienia publicznego.</w:t>
      </w:r>
    </w:p>
    <w:p w14:paraId="7A37CF34" w14:textId="77777777" w:rsidR="00805DDE" w:rsidRDefault="00805DDE" w:rsidP="003309CD">
      <w:pPr>
        <w:numPr>
          <w:ilvl w:val="0"/>
          <w:numId w:val="12"/>
        </w:numPr>
        <w:tabs>
          <w:tab w:val="left" w:pos="567"/>
        </w:tabs>
        <w:ind w:left="567" w:hanging="283"/>
        <w:jc w:val="both"/>
        <w:rPr>
          <w:rFonts w:ascii="Tahoma" w:hAnsi="Tahoma"/>
          <w:bCs/>
          <w:iCs/>
          <w:sz w:val="22"/>
          <w:szCs w:val="22"/>
          <w:lang w:val="pl-PL"/>
        </w:rPr>
      </w:pPr>
      <w:r>
        <w:rPr>
          <w:rFonts w:ascii="Tahoma" w:hAnsi="Tahoma"/>
          <w:bCs/>
          <w:iCs/>
          <w:sz w:val="22"/>
          <w:szCs w:val="22"/>
          <w:lang w:val="pl-PL"/>
        </w:rPr>
        <w:t>W przypadku wykonawców wspólnie ubiegających się o udzielenie zamówienia warunki udziału w postępowaniu zostaną spełnione, jeżeli:</w:t>
      </w:r>
    </w:p>
    <w:p w14:paraId="4A14F9BF" w14:textId="77777777" w:rsidR="00805DDE" w:rsidRDefault="00805DDE" w:rsidP="003309CD">
      <w:pPr>
        <w:numPr>
          <w:ilvl w:val="0"/>
          <w:numId w:val="13"/>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 xml:space="preserve">warunek opisany w rozdziale 10 pkt. 2.3)1), pkt. 2 3. 2) i pkt. 2.2)  - wystarczające jest, aby dowolny Wykonawca/Wykonawcy wspólnie ubiegający się o zamówienie wykazał spełnianie tego warunku; </w:t>
      </w:r>
    </w:p>
    <w:p w14:paraId="21BDF7F8" w14:textId="77777777" w:rsidR="00805DDE" w:rsidRDefault="00805DDE" w:rsidP="003309CD">
      <w:pPr>
        <w:numPr>
          <w:ilvl w:val="0"/>
          <w:numId w:val="13"/>
        </w:numPr>
        <w:shd w:val="clear" w:color="auto" w:fill="FFFFFF"/>
        <w:tabs>
          <w:tab w:val="left" w:pos="709"/>
        </w:tabs>
        <w:ind w:left="709" w:hanging="283"/>
        <w:jc w:val="both"/>
        <w:rPr>
          <w:rFonts w:ascii="Tahoma" w:hAnsi="Tahoma"/>
          <w:sz w:val="22"/>
          <w:szCs w:val="22"/>
          <w:lang w:val="pl-PL"/>
        </w:rPr>
      </w:pPr>
      <w:r>
        <w:rPr>
          <w:rFonts w:ascii="Tahoma" w:hAnsi="Tahoma"/>
          <w:sz w:val="22"/>
          <w:szCs w:val="22"/>
          <w:lang w:val="pl-PL"/>
        </w:rPr>
        <w:t>warunki określone w art. 24 ust. 1 ustawy powinien spełnić każdy z Wykonawców wspólnie ubiegających się o zamówienia samodzielnie;</w:t>
      </w:r>
    </w:p>
    <w:p w14:paraId="0FDEA7EF" w14:textId="77777777" w:rsidR="00805DDE" w:rsidRDefault="00805DDE" w:rsidP="003309CD">
      <w:pPr>
        <w:numPr>
          <w:ilvl w:val="0"/>
          <w:numId w:val="13"/>
        </w:numPr>
        <w:shd w:val="clear" w:color="auto" w:fill="FFFFFF"/>
        <w:tabs>
          <w:tab w:val="left" w:pos="709"/>
        </w:tabs>
        <w:ind w:left="709" w:hanging="283"/>
        <w:jc w:val="both"/>
        <w:rPr>
          <w:rFonts w:ascii="Tahoma" w:hAnsi="Tahoma"/>
          <w:color w:val="2E74B5"/>
          <w:sz w:val="22"/>
          <w:szCs w:val="22"/>
          <w:lang w:val="pl-PL"/>
        </w:rPr>
      </w:pPr>
      <w:r>
        <w:rPr>
          <w:rFonts w:ascii="Tahoma" w:hAnsi="Tahoma"/>
          <w:sz w:val="22"/>
          <w:szCs w:val="22"/>
          <w:lang w:val="pl-PL"/>
        </w:rPr>
        <w:t xml:space="preserve"> </w:t>
      </w:r>
      <w:r>
        <w:rPr>
          <w:rFonts w:ascii="Tahoma" w:hAnsi="Tahoma"/>
          <w:sz w:val="22"/>
          <w:szCs w:val="22"/>
          <w:u w:val="single"/>
          <w:lang w:val="pl-PL"/>
        </w:rPr>
        <w:t>każdy</w:t>
      </w:r>
      <w:r>
        <w:rPr>
          <w:rFonts w:ascii="Tahoma" w:hAnsi="Tahoma"/>
          <w:sz w:val="22"/>
          <w:szCs w:val="22"/>
          <w:lang w:val="pl-PL"/>
        </w:rPr>
        <w:t xml:space="preserve"> z Wykonawców wspólnie ubiegających się o zamówienie zobowiązany jest złożyć oddzielną listę podmiotów należących do grupy kapitałowej (rozdział dot. wymaganych dokumentów rozdział 11 pkt 3; 6)).</w:t>
      </w:r>
      <w:r>
        <w:rPr>
          <w:rFonts w:ascii="Tahoma" w:hAnsi="Tahoma"/>
          <w:color w:val="2E74B5"/>
          <w:sz w:val="22"/>
          <w:szCs w:val="22"/>
          <w:lang w:val="pl-PL"/>
        </w:rPr>
        <w:tab/>
      </w:r>
    </w:p>
    <w:p w14:paraId="6BDD3032" w14:textId="77777777" w:rsidR="00805DDE" w:rsidRPr="00805DDE" w:rsidRDefault="00805DDE" w:rsidP="00805DDE">
      <w:pPr>
        <w:spacing w:before="120"/>
        <w:ind w:left="426" w:right="5" w:hanging="1"/>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xml:space="preserve">Ocena spełniania w/w warunków dokonana zostanie w oparciu o informacje zawarte </w:t>
      </w:r>
      <w:r w:rsidRPr="00805DDE">
        <w:rPr>
          <w:rStyle w:val="dane1"/>
          <w:rFonts w:ascii="Tahoma" w:hAnsi="Tahoma" w:cs="Tahoma"/>
          <w:bCs/>
          <w:color w:val="00000A"/>
          <w:sz w:val="22"/>
          <w:szCs w:val="22"/>
          <w:lang w:val="pl-PL"/>
        </w:rPr>
        <w:br/>
        <w:t>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1F8EED18" w14:textId="77777777" w:rsidR="00805DDE" w:rsidRPr="00805DDE" w:rsidRDefault="00805DDE" w:rsidP="00805DDE">
      <w:pPr>
        <w:spacing w:before="120"/>
        <w:ind w:left="426" w:right="5" w:hanging="1"/>
        <w:jc w:val="both"/>
        <w:rPr>
          <w:rFonts w:ascii="Tahoma" w:hAnsi="Tahoma" w:cs="Tahoma"/>
          <w:bCs/>
          <w:sz w:val="22"/>
          <w:szCs w:val="22"/>
          <w:lang w:val="pl-PL"/>
        </w:rPr>
      </w:pPr>
      <w:r w:rsidRPr="00805DDE">
        <w:rPr>
          <w:rFonts w:ascii="Tahoma" w:hAnsi="Tahoma" w:cs="Tahoma"/>
          <w:bCs/>
          <w:sz w:val="22"/>
          <w:szCs w:val="22"/>
          <w:lang w:val="pl-PL"/>
        </w:rPr>
        <w:t xml:space="preserve">Niespełnienie chociażby jednego warunku skutkować będzie wykluczeniem Wykonawcy </w:t>
      </w:r>
      <w:r w:rsidRPr="00805DDE">
        <w:rPr>
          <w:rFonts w:ascii="Tahoma" w:hAnsi="Tahoma" w:cs="Tahoma"/>
          <w:bCs/>
          <w:sz w:val="22"/>
          <w:szCs w:val="22"/>
          <w:lang w:val="pl-PL"/>
        </w:rPr>
        <w:br/>
        <w:t>z postępowania.</w:t>
      </w:r>
    </w:p>
    <w:p w14:paraId="492A802B" w14:textId="77777777" w:rsidR="00805DDE" w:rsidRDefault="00805DDE" w:rsidP="00805DDE">
      <w:pPr>
        <w:spacing w:line="300" w:lineRule="auto"/>
        <w:jc w:val="both"/>
        <w:rPr>
          <w:rFonts w:ascii="Tahoma" w:hAnsi="Tahoma" w:cs="Verdana"/>
          <w:b/>
          <w:i/>
          <w:sz w:val="22"/>
          <w:u w:val="single"/>
          <w:lang w:val="pl-PL"/>
        </w:rPr>
      </w:pPr>
    </w:p>
    <w:p w14:paraId="7E83D246" w14:textId="77777777" w:rsidR="00805DDE" w:rsidRDefault="00805DDE" w:rsidP="00805DDE">
      <w:pPr>
        <w:spacing w:line="300" w:lineRule="auto"/>
        <w:jc w:val="both"/>
        <w:rPr>
          <w:rFonts w:ascii="Tahoma" w:hAnsi="Tahoma" w:cs="Verdana"/>
          <w:b/>
          <w:i/>
          <w:sz w:val="22"/>
          <w:u w:val="single"/>
          <w:lang w:val="pl-PL"/>
        </w:rPr>
      </w:pPr>
      <w:r>
        <w:rPr>
          <w:rFonts w:ascii="Tahoma" w:hAnsi="Tahoma" w:cs="Verdana"/>
          <w:b/>
          <w:i/>
          <w:sz w:val="22"/>
          <w:u w:val="single"/>
          <w:lang w:val="pl-PL"/>
        </w:rPr>
        <w:t>Rozdział 8. Wykonawca mający siedzibę lub miejsce zamieszkania poza terytorium Rzeczypospolitej Polskiej</w:t>
      </w:r>
    </w:p>
    <w:p w14:paraId="2226D3C6" w14:textId="77777777" w:rsidR="00805DDE" w:rsidRDefault="00805DDE" w:rsidP="00805DDE">
      <w:pPr>
        <w:spacing w:line="300" w:lineRule="auto"/>
        <w:ind w:left="360" w:hanging="360"/>
        <w:rPr>
          <w:rFonts w:ascii="Tahoma" w:hAnsi="Tahoma" w:cs="Verdana"/>
          <w:sz w:val="22"/>
          <w:u w:val="single"/>
          <w:lang w:val="pl-PL"/>
        </w:rPr>
      </w:pPr>
    </w:p>
    <w:p w14:paraId="46970EA6"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w:t>
      </w:r>
      <w:r>
        <w:rPr>
          <w:rFonts w:ascii="Tahoma" w:hAnsi="Tahoma"/>
          <w:sz w:val="22"/>
          <w:szCs w:val="22"/>
          <w:lang w:val="pl-PL"/>
        </w:rPr>
        <w:lastRenderedPageBreak/>
        <w:t xml:space="preserve">Rzeczypospolitej Polskiej zamiast dokumentów, o których mowa: </w:t>
      </w:r>
    </w:p>
    <w:p w14:paraId="2C19C73B"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73FCDC80"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b) w rozdziale 11 pkt. 3; 2) – 3; 4) składa dokument lub dokumenty, wystawione w kraju, w którym wykonawca ma siedzibę lub miejsce zamieszkania, potwierdzające odpowiednio, że:</w:t>
      </w:r>
    </w:p>
    <w:p w14:paraId="46A411F0"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F50EC59"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E87C2BB"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2) Jeżeli w kraju, w którym Wykonawca ma siedzibę lub miejsce zamieszkania lub miejsce zamieszkania ma osoba, której dokument dotyczy, nie wydaje się dokumentów, o których mowa w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39468D2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3) Wykonawca mający siedzibę na terytorium Rzeczypospolitej Polskiej, w odniesieniu do osoby, mającej miejsce zamieszkania poza terytorium Rzeczypospolitej Polskie , której dotyczy dokument wskazany w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2A2B9F5"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17C4D834" w14:textId="77777777" w:rsidR="00805DDE" w:rsidRDefault="00805DDE" w:rsidP="00805DDE">
      <w:pPr>
        <w:ind w:left="567" w:right="6"/>
        <w:rPr>
          <w:rFonts w:ascii="Tahoma" w:hAnsi="Tahoma"/>
          <w:sz w:val="22"/>
          <w:szCs w:val="22"/>
          <w:lang w:val="pl-PL"/>
        </w:rPr>
      </w:pPr>
    </w:p>
    <w:p w14:paraId="75A70174"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22EFB2AF"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60A69AA5"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lastRenderedPageBreak/>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7287992F"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570C99D5" w14:textId="77777777" w:rsidR="00805DDE" w:rsidRDefault="00805DDE" w:rsidP="00805DDE">
      <w:pPr>
        <w:spacing w:line="300" w:lineRule="auto"/>
        <w:rPr>
          <w:rFonts w:ascii="Tahoma" w:hAnsi="Tahoma" w:cs="Verdana"/>
          <w:sz w:val="22"/>
          <w:lang w:val="pl-PL"/>
        </w:rPr>
      </w:pPr>
    </w:p>
    <w:p w14:paraId="197660A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9. Waluta, w jakiej będą prowadzone rozliczenia związane z realizacją niniejszego zamówienia publicznego</w:t>
      </w:r>
    </w:p>
    <w:p w14:paraId="6D671CE4" w14:textId="77777777" w:rsidR="00805DDE" w:rsidRDefault="00805DDE" w:rsidP="00805DDE">
      <w:pPr>
        <w:spacing w:line="300" w:lineRule="auto"/>
        <w:ind w:left="360" w:hanging="360"/>
        <w:rPr>
          <w:rFonts w:ascii="Tahoma" w:hAnsi="Tahoma" w:cs="Verdana"/>
          <w:sz w:val="22"/>
          <w:u w:val="single"/>
          <w:lang w:val="pl-PL"/>
        </w:rPr>
      </w:pPr>
    </w:p>
    <w:p w14:paraId="27CC4D71" w14:textId="77777777" w:rsidR="00805DDE" w:rsidRDefault="00805DDE" w:rsidP="00805DDE">
      <w:pPr>
        <w:pStyle w:val="Tekstpodstawowywcity"/>
        <w:spacing w:after="0" w:line="300" w:lineRule="auto"/>
        <w:ind w:left="0"/>
        <w:jc w:val="both"/>
        <w:rPr>
          <w:rFonts w:ascii="Tahoma" w:hAnsi="Tahoma" w:cs="Times New Roman"/>
          <w:sz w:val="22"/>
          <w:lang w:val="pl-PL"/>
        </w:rPr>
      </w:pPr>
      <w:r>
        <w:rPr>
          <w:rFonts w:ascii="Tahoma" w:hAnsi="Tahoma" w:cs="Times New Roman"/>
          <w:sz w:val="22"/>
          <w:lang w:val="pl-PL"/>
        </w:rPr>
        <w:t xml:space="preserve">Wszelkie rozliczenia związane z realizacją niniejszego zamówienia dokonywane będą w złotych polskich [ </w:t>
      </w:r>
      <w:r>
        <w:rPr>
          <w:rFonts w:ascii="Tahoma" w:hAnsi="Tahoma" w:cs="Times New Roman"/>
          <w:b/>
          <w:sz w:val="22"/>
          <w:lang w:val="pl-PL"/>
        </w:rPr>
        <w:t xml:space="preserve">PLN </w:t>
      </w:r>
      <w:r>
        <w:rPr>
          <w:rFonts w:ascii="Tahoma" w:hAnsi="Tahoma" w:cs="Times New Roman"/>
          <w:sz w:val="22"/>
          <w:lang w:val="pl-PL"/>
        </w:rPr>
        <w:t>].</w:t>
      </w:r>
    </w:p>
    <w:p w14:paraId="63C3B034" w14:textId="77777777" w:rsidR="00805DDE" w:rsidRDefault="00805DDE" w:rsidP="00805DDE">
      <w:pPr>
        <w:spacing w:line="300" w:lineRule="auto"/>
        <w:jc w:val="both"/>
        <w:rPr>
          <w:rFonts w:ascii="Century Gothic" w:hAnsi="Century Gothic"/>
          <w:lang w:val="pl-PL"/>
        </w:rPr>
      </w:pPr>
    </w:p>
    <w:p w14:paraId="654BB805" w14:textId="77777777" w:rsidR="00805DDE" w:rsidRDefault="00805DDE" w:rsidP="00805DDE">
      <w:pPr>
        <w:tabs>
          <w:tab w:val="left" w:pos="567"/>
          <w:tab w:val="left" w:pos="3119"/>
        </w:tabs>
        <w:spacing w:line="300" w:lineRule="auto"/>
        <w:jc w:val="both"/>
        <w:rPr>
          <w:rFonts w:ascii="Tahoma" w:hAnsi="Tahoma"/>
          <w:sz w:val="22"/>
          <w:szCs w:val="22"/>
          <w:lang w:val="pl-PL"/>
        </w:rPr>
      </w:pPr>
      <w:r>
        <w:rPr>
          <w:rFonts w:ascii="Tahoma" w:hAnsi="Tahoma"/>
          <w:sz w:val="22"/>
          <w:szCs w:val="22"/>
          <w:lang w:val="pl-PL"/>
        </w:rPr>
        <w:t xml:space="preserve">W przypadku złożenia przez Wykonawców dokumentów potwierdzających spełnianie warunków udziału w postępowaniu zawierających dane w innych walutach niż PLN, Zamawiający jako kurs przeliczeniowy waluty przyjmie średni kurs Narodowego Banku Polskiego z dnia wszczęcia postępowania, tj. przekazania ogłoszenia do Dziennika Publikacji Unii Europejskiej. Ten sam kurs Zamawiający przyjmie przy przeliczaniu wszelkich innych danych finansowych. </w:t>
      </w:r>
    </w:p>
    <w:p w14:paraId="24DF7EB2" w14:textId="77777777" w:rsidR="00805DDE" w:rsidRDefault="00805DDE" w:rsidP="00805DDE">
      <w:pPr>
        <w:pStyle w:val="Tekstpodstawowywcity"/>
        <w:spacing w:after="0" w:line="300" w:lineRule="auto"/>
        <w:ind w:left="0"/>
        <w:jc w:val="both"/>
        <w:rPr>
          <w:rFonts w:ascii="Tahoma" w:hAnsi="Tahoma" w:cs="Times New Roman"/>
          <w:sz w:val="22"/>
          <w:lang w:val="pl-PL"/>
        </w:rPr>
      </w:pPr>
    </w:p>
    <w:p w14:paraId="2D0C3534" w14:textId="77777777" w:rsidR="00805DDE" w:rsidRDefault="00805DDE" w:rsidP="00805DDE">
      <w:pPr>
        <w:pStyle w:val="Nagwek1"/>
        <w:numPr>
          <w:ilvl w:val="0"/>
          <w:numId w:val="0"/>
        </w:numPr>
        <w:tabs>
          <w:tab w:val="left" w:pos="0"/>
        </w:tabs>
        <w:spacing w:line="300" w:lineRule="auto"/>
        <w:jc w:val="both"/>
        <w:rPr>
          <w:rFonts w:ascii="Tahoma" w:hAnsi="Tahoma"/>
          <w:sz w:val="22"/>
          <w:szCs w:val="24"/>
          <w:u w:val="single"/>
          <w:lang w:val="pl-PL"/>
        </w:rPr>
      </w:pPr>
      <w:r>
        <w:rPr>
          <w:rFonts w:ascii="Tahoma" w:hAnsi="Tahoma"/>
          <w:sz w:val="22"/>
          <w:szCs w:val="24"/>
          <w:u w:val="single"/>
          <w:lang w:val="pl-PL"/>
        </w:rPr>
        <w:t>Rozdział 10. Opis warunków udziału w postępowaniu oraz opis sposobu dokonania oceny spełnienia tych warunków.</w:t>
      </w:r>
    </w:p>
    <w:p w14:paraId="4861CAC1" w14:textId="77777777" w:rsidR="00805DDE" w:rsidRDefault="00805DDE" w:rsidP="00805DDE">
      <w:pPr>
        <w:spacing w:before="120" w:line="276" w:lineRule="auto"/>
        <w:ind w:right="45"/>
        <w:jc w:val="both"/>
        <w:rPr>
          <w:rFonts w:ascii="Tahoma" w:hAnsi="Tahoma"/>
          <w:b/>
          <w:color w:val="00000A"/>
          <w:sz w:val="22"/>
          <w:szCs w:val="22"/>
          <w:lang w:val="pl-PL"/>
        </w:rPr>
      </w:pPr>
      <w:r>
        <w:rPr>
          <w:rFonts w:ascii="Tahoma" w:hAnsi="Tahoma"/>
          <w:b/>
          <w:color w:val="00000A"/>
          <w:sz w:val="22"/>
          <w:szCs w:val="22"/>
          <w:lang w:val="pl-PL"/>
        </w:rPr>
        <w:t xml:space="preserve">1. O udzielenie zamówienia mogą ubiegać się Wykonawcy, którzy: </w:t>
      </w:r>
    </w:p>
    <w:p w14:paraId="6AAC3729" w14:textId="77777777" w:rsidR="00805DDE" w:rsidRDefault="00805DDE" w:rsidP="00805DDE">
      <w:pPr>
        <w:tabs>
          <w:tab w:val="left" w:pos="284"/>
        </w:tabs>
        <w:suppressAutoHyphens w:val="0"/>
        <w:jc w:val="both"/>
        <w:rPr>
          <w:rFonts w:ascii="Tahoma" w:hAnsi="Tahoma"/>
          <w:color w:val="00000A"/>
          <w:sz w:val="22"/>
          <w:szCs w:val="22"/>
          <w:lang w:val="pl-PL"/>
        </w:rPr>
      </w:pPr>
      <w:r>
        <w:rPr>
          <w:rFonts w:ascii="Tahoma" w:hAnsi="Tahoma"/>
          <w:color w:val="00000A"/>
          <w:sz w:val="22"/>
          <w:szCs w:val="22"/>
          <w:lang w:val="pl-PL"/>
        </w:rPr>
        <w:t xml:space="preserve">            1. Nie podlegają wykluczeniu z postępowania o udzielenie zamówienia publicznego</w:t>
      </w:r>
    </w:p>
    <w:p w14:paraId="6BCD130F" w14:textId="77777777" w:rsidR="00805DDE" w:rsidRDefault="00805DDE" w:rsidP="00805DDE">
      <w:pPr>
        <w:tabs>
          <w:tab w:val="left" w:pos="284"/>
        </w:tabs>
        <w:suppressAutoHyphens w:val="0"/>
        <w:jc w:val="both"/>
        <w:rPr>
          <w:rFonts w:ascii="Tahoma" w:hAnsi="Tahoma"/>
          <w:bCs/>
          <w:iCs/>
          <w:color w:val="00000A"/>
          <w:sz w:val="22"/>
          <w:szCs w:val="22"/>
          <w:lang w:val="pl-PL"/>
        </w:rPr>
      </w:pPr>
      <w:r>
        <w:rPr>
          <w:rFonts w:ascii="Tahoma" w:hAnsi="Tahoma"/>
          <w:color w:val="00000A"/>
          <w:sz w:val="22"/>
          <w:szCs w:val="22"/>
          <w:lang w:val="pl-PL"/>
        </w:rPr>
        <w:t xml:space="preserve">            2. </w:t>
      </w:r>
      <w:r>
        <w:rPr>
          <w:rFonts w:ascii="Tahoma" w:hAnsi="Tahoma"/>
          <w:bCs/>
          <w:iCs/>
          <w:color w:val="00000A"/>
          <w:sz w:val="22"/>
          <w:szCs w:val="22"/>
          <w:lang w:val="pl-PL"/>
        </w:rPr>
        <w:t xml:space="preserve"> Spełniają warunki udziału w postępowaniu.</w:t>
      </w:r>
    </w:p>
    <w:p w14:paraId="35610742" w14:textId="77777777" w:rsidR="00805DDE" w:rsidRDefault="00805DDE" w:rsidP="00805DDE">
      <w:pPr>
        <w:spacing w:line="300" w:lineRule="auto"/>
        <w:jc w:val="both"/>
        <w:rPr>
          <w:rFonts w:ascii="Tahoma" w:hAnsi="Tahoma" w:cs="Times New Roman"/>
          <w:sz w:val="22"/>
          <w:lang w:val="pl-PL"/>
        </w:rPr>
      </w:pPr>
    </w:p>
    <w:p w14:paraId="66603C86" w14:textId="77777777" w:rsidR="00805DDE" w:rsidRDefault="00805DDE" w:rsidP="00805DDE">
      <w:pPr>
        <w:tabs>
          <w:tab w:val="left" w:pos="2268"/>
        </w:tabs>
        <w:spacing w:line="300" w:lineRule="auto"/>
        <w:jc w:val="both"/>
        <w:rPr>
          <w:rFonts w:ascii="Tahoma" w:hAnsi="Tahoma" w:cs="Times New Roman"/>
          <w:b/>
          <w:sz w:val="22"/>
          <w:lang w:val="pl-PL"/>
        </w:rPr>
      </w:pPr>
      <w:r>
        <w:rPr>
          <w:rFonts w:ascii="Tahoma" w:hAnsi="Tahoma" w:cs="Times New Roman"/>
          <w:b/>
          <w:sz w:val="22"/>
          <w:lang w:val="pl-PL"/>
        </w:rPr>
        <w:t>2.  Opis sposobu dokonywania oceny spełnienia warunków udziału w postępowaniu.</w:t>
      </w:r>
    </w:p>
    <w:p w14:paraId="14FEE0CF" w14:textId="77777777" w:rsidR="00805DDE" w:rsidRDefault="00805DDE" w:rsidP="00805DDE">
      <w:pPr>
        <w:spacing w:line="300" w:lineRule="auto"/>
        <w:jc w:val="both"/>
        <w:rPr>
          <w:rFonts w:ascii="Tahoma" w:hAnsi="Tahoma" w:cs="Times New Roman"/>
          <w:sz w:val="22"/>
          <w:lang w:val="pl-PL"/>
        </w:rPr>
      </w:pPr>
    </w:p>
    <w:p w14:paraId="11032FE8" w14:textId="77777777" w:rsidR="00805DDE" w:rsidRDefault="00805DDE" w:rsidP="003309CD">
      <w:pPr>
        <w:widowControl/>
        <w:numPr>
          <w:ilvl w:val="0"/>
          <w:numId w:val="16"/>
        </w:numPr>
        <w:suppressAutoHyphens w:val="0"/>
        <w:ind w:left="567" w:hanging="283"/>
        <w:jc w:val="both"/>
        <w:rPr>
          <w:rFonts w:ascii="Tahoma" w:hAnsi="Tahoma"/>
          <w:b/>
          <w:sz w:val="22"/>
          <w:szCs w:val="22"/>
          <w:u w:val="single"/>
          <w:lang w:val="pl-PL"/>
        </w:rPr>
      </w:pPr>
      <w:r>
        <w:rPr>
          <w:rFonts w:ascii="Tahoma" w:hAnsi="Tahoma"/>
          <w:b/>
          <w:sz w:val="22"/>
          <w:szCs w:val="22"/>
          <w:u w:val="single"/>
          <w:lang w:val="pl-PL"/>
        </w:rPr>
        <w:t>Posiadanie kompetencji lub uprawnień do prowadzenia określonej działalności zawodowej, o ile wynika to z odrębnych przepisów.</w:t>
      </w:r>
    </w:p>
    <w:p w14:paraId="42518E6E" w14:textId="77777777" w:rsidR="00805DDE" w:rsidRDefault="00805DDE" w:rsidP="00805DDE">
      <w:pPr>
        <w:ind w:left="567"/>
        <w:rPr>
          <w:rFonts w:ascii="Tahoma" w:hAnsi="Tahoma"/>
          <w:sz w:val="22"/>
          <w:szCs w:val="22"/>
          <w:lang w:val="pl-PL"/>
        </w:rPr>
      </w:pPr>
    </w:p>
    <w:p w14:paraId="4DD1DFD0" w14:textId="77777777" w:rsidR="00805DDE" w:rsidRDefault="00805DDE" w:rsidP="00805DDE">
      <w:pPr>
        <w:ind w:left="567"/>
        <w:rPr>
          <w:rFonts w:ascii="Tahoma" w:hAnsi="Tahoma"/>
          <w:sz w:val="22"/>
          <w:szCs w:val="22"/>
          <w:lang w:val="pl-PL"/>
        </w:rPr>
      </w:pPr>
      <w:r>
        <w:rPr>
          <w:rFonts w:ascii="Tahoma" w:hAnsi="Tahoma"/>
          <w:sz w:val="22"/>
          <w:szCs w:val="22"/>
          <w:lang w:val="pl-PL"/>
        </w:rPr>
        <w:t>Zamawiający nie określił wymagań.</w:t>
      </w:r>
    </w:p>
    <w:p w14:paraId="0783FDD7" w14:textId="77777777" w:rsidR="00805DDE" w:rsidRDefault="00805DDE" w:rsidP="00805DDE">
      <w:pPr>
        <w:ind w:left="567" w:hanging="283"/>
        <w:rPr>
          <w:rFonts w:ascii="Tahoma" w:hAnsi="Tahoma"/>
          <w:sz w:val="22"/>
          <w:szCs w:val="22"/>
          <w:lang w:val="pl-PL"/>
        </w:rPr>
      </w:pPr>
    </w:p>
    <w:p w14:paraId="6DADDB53" w14:textId="77777777" w:rsidR="00805DDE" w:rsidRDefault="00805DDE" w:rsidP="003309CD">
      <w:pPr>
        <w:widowControl/>
        <w:numPr>
          <w:ilvl w:val="0"/>
          <w:numId w:val="16"/>
        </w:numPr>
        <w:suppressAutoHyphens w:val="0"/>
        <w:ind w:left="567" w:hanging="283"/>
        <w:jc w:val="both"/>
        <w:rPr>
          <w:rFonts w:ascii="Tahoma" w:hAnsi="Tahoma"/>
          <w:b/>
          <w:sz w:val="22"/>
          <w:szCs w:val="22"/>
          <w:u w:val="single"/>
        </w:rPr>
      </w:pPr>
      <w:proofErr w:type="spellStart"/>
      <w:r>
        <w:rPr>
          <w:rFonts w:ascii="Tahoma" w:hAnsi="Tahoma"/>
          <w:b/>
          <w:sz w:val="22"/>
          <w:szCs w:val="22"/>
          <w:u w:val="single"/>
        </w:rPr>
        <w:t>Sytuacja</w:t>
      </w:r>
      <w:proofErr w:type="spellEnd"/>
      <w:r>
        <w:rPr>
          <w:rFonts w:ascii="Tahoma" w:hAnsi="Tahoma"/>
          <w:b/>
          <w:sz w:val="22"/>
          <w:szCs w:val="22"/>
          <w:u w:val="single"/>
        </w:rPr>
        <w:t xml:space="preserve"> </w:t>
      </w:r>
      <w:proofErr w:type="spellStart"/>
      <w:r>
        <w:rPr>
          <w:rFonts w:ascii="Tahoma" w:hAnsi="Tahoma"/>
          <w:b/>
          <w:sz w:val="22"/>
          <w:szCs w:val="22"/>
          <w:u w:val="single"/>
        </w:rPr>
        <w:t>ekonomiczna</w:t>
      </w:r>
      <w:proofErr w:type="spellEnd"/>
      <w:r>
        <w:rPr>
          <w:rFonts w:ascii="Tahoma" w:hAnsi="Tahoma"/>
          <w:b/>
          <w:sz w:val="22"/>
          <w:szCs w:val="22"/>
          <w:u w:val="single"/>
        </w:rPr>
        <w:t xml:space="preserve"> </w:t>
      </w:r>
      <w:proofErr w:type="spellStart"/>
      <w:r>
        <w:rPr>
          <w:rFonts w:ascii="Tahoma" w:hAnsi="Tahoma"/>
          <w:b/>
          <w:sz w:val="22"/>
          <w:szCs w:val="22"/>
          <w:u w:val="single"/>
        </w:rPr>
        <w:t>i</w:t>
      </w:r>
      <w:proofErr w:type="spellEnd"/>
      <w:r>
        <w:rPr>
          <w:rFonts w:ascii="Tahoma" w:hAnsi="Tahoma"/>
          <w:b/>
          <w:sz w:val="22"/>
          <w:szCs w:val="22"/>
          <w:u w:val="single"/>
        </w:rPr>
        <w:t xml:space="preserve"> </w:t>
      </w:r>
      <w:proofErr w:type="spellStart"/>
      <w:r>
        <w:rPr>
          <w:rFonts w:ascii="Tahoma" w:hAnsi="Tahoma"/>
          <w:b/>
          <w:sz w:val="22"/>
          <w:szCs w:val="22"/>
          <w:u w:val="single"/>
        </w:rPr>
        <w:t>finansowa</w:t>
      </w:r>
      <w:proofErr w:type="spellEnd"/>
    </w:p>
    <w:p w14:paraId="41C3DE29" w14:textId="77777777" w:rsidR="00805DDE" w:rsidRDefault="00805DDE" w:rsidP="00805DDE">
      <w:pPr>
        <w:widowControl/>
        <w:suppressAutoHyphens w:val="0"/>
        <w:ind w:left="567"/>
        <w:jc w:val="both"/>
        <w:rPr>
          <w:rFonts w:ascii="Tahoma" w:hAnsi="Tahoma"/>
          <w:sz w:val="22"/>
          <w:szCs w:val="22"/>
          <w:u w:val="single"/>
        </w:rPr>
      </w:pPr>
    </w:p>
    <w:p w14:paraId="122EB106"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2449FCC3" w14:textId="7614B991" w:rsidR="00805DDE" w:rsidRDefault="00805DDE" w:rsidP="003309CD">
      <w:pPr>
        <w:widowControl/>
        <w:numPr>
          <w:ilvl w:val="0"/>
          <w:numId w:val="17"/>
        </w:numPr>
        <w:shd w:val="clear" w:color="auto" w:fill="FFFFFF"/>
        <w:tabs>
          <w:tab w:val="left" w:pos="835"/>
        </w:tabs>
        <w:suppressAutoHyphens w:val="0"/>
        <w:jc w:val="both"/>
        <w:rPr>
          <w:rFonts w:ascii="Tahoma" w:hAnsi="Tahoma"/>
          <w:sz w:val="22"/>
          <w:szCs w:val="22"/>
          <w:lang w:val="pl-PL"/>
        </w:rPr>
      </w:pPr>
      <w:r>
        <w:rPr>
          <w:rFonts w:ascii="Tahoma" w:hAnsi="Tahoma"/>
          <w:sz w:val="22"/>
          <w:szCs w:val="22"/>
          <w:lang w:val="pl-PL"/>
        </w:rPr>
        <w:t>posiadania środków finansowych lub zdolności kredyt</w:t>
      </w:r>
      <w:r w:rsidR="00EC7CA6">
        <w:rPr>
          <w:rFonts w:ascii="Tahoma" w:hAnsi="Tahoma"/>
          <w:sz w:val="22"/>
          <w:szCs w:val="22"/>
          <w:lang w:val="pl-PL"/>
        </w:rPr>
        <w:t>owej w wysokości co najmniej 6</w:t>
      </w:r>
      <w:r>
        <w:rPr>
          <w:rFonts w:ascii="Tahoma" w:hAnsi="Tahoma"/>
          <w:sz w:val="22"/>
          <w:szCs w:val="22"/>
          <w:lang w:val="pl-PL"/>
        </w:rPr>
        <w:t>00 0</w:t>
      </w:r>
      <w:r w:rsidR="00BF35B9">
        <w:rPr>
          <w:rFonts w:ascii="Tahoma" w:hAnsi="Tahoma"/>
          <w:sz w:val="22"/>
          <w:szCs w:val="22"/>
          <w:lang w:val="pl-PL"/>
        </w:rPr>
        <w:t>00,00</w:t>
      </w:r>
      <w:r w:rsidR="00EC7CA6">
        <w:rPr>
          <w:rFonts w:ascii="Tahoma" w:hAnsi="Tahoma"/>
          <w:sz w:val="22"/>
          <w:szCs w:val="22"/>
          <w:lang w:val="pl-PL"/>
        </w:rPr>
        <w:t xml:space="preserve">  zł. (słownie: sześć</w:t>
      </w:r>
      <w:r w:rsidR="00F15F74">
        <w:rPr>
          <w:rFonts w:ascii="Tahoma" w:hAnsi="Tahoma"/>
          <w:sz w:val="22"/>
          <w:szCs w:val="22"/>
          <w:lang w:val="pl-PL"/>
        </w:rPr>
        <w:t>set</w:t>
      </w:r>
      <w:r>
        <w:rPr>
          <w:rFonts w:ascii="Tahoma" w:hAnsi="Tahoma"/>
          <w:sz w:val="22"/>
          <w:szCs w:val="22"/>
          <w:lang w:val="pl-PL"/>
        </w:rPr>
        <w:t xml:space="preserve"> </w:t>
      </w:r>
      <w:r w:rsidR="00EC7CA6">
        <w:rPr>
          <w:rFonts w:ascii="Tahoma" w:hAnsi="Tahoma"/>
          <w:sz w:val="22"/>
          <w:szCs w:val="22"/>
          <w:lang w:val="pl-PL"/>
        </w:rPr>
        <w:t xml:space="preserve">tysięcy </w:t>
      </w:r>
      <w:proofErr w:type="spellStart"/>
      <w:r>
        <w:rPr>
          <w:rFonts w:ascii="Tahoma" w:hAnsi="Tahoma"/>
          <w:sz w:val="22"/>
          <w:szCs w:val="22"/>
          <w:lang w:val="pl-PL"/>
        </w:rPr>
        <w:t>pln</w:t>
      </w:r>
      <w:proofErr w:type="spellEnd"/>
      <w:r>
        <w:rPr>
          <w:rFonts w:ascii="Tahoma" w:hAnsi="Tahoma"/>
          <w:sz w:val="22"/>
          <w:szCs w:val="22"/>
          <w:lang w:val="pl-PL"/>
        </w:rPr>
        <w:t>)</w:t>
      </w:r>
    </w:p>
    <w:p w14:paraId="4572868D" w14:textId="1D1E4BBC" w:rsidR="00805DDE" w:rsidRDefault="00805DDE" w:rsidP="003309CD">
      <w:pPr>
        <w:widowControl/>
        <w:numPr>
          <w:ilvl w:val="0"/>
          <w:numId w:val="17"/>
        </w:numPr>
        <w:spacing w:before="120" w:line="276" w:lineRule="auto"/>
        <w:jc w:val="both"/>
        <w:rPr>
          <w:rFonts w:ascii="Tahoma" w:hAnsi="Tahoma"/>
          <w:sz w:val="22"/>
          <w:szCs w:val="22"/>
          <w:lang w:val="pl-PL"/>
        </w:rPr>
      </w:pPr>
      <w:r>
        <w:rPr>
          <w:rFonts w:ascii="Tahoma" w:hAnsi="Tahoma"/>
          <w:sz w:val="22"/>
          <w:szCs w:val="22"/>
          <w:lang w:val="pl-PL"/>
        </w:rPr>
        <w:t xml:space="preserve">opłaconego ubezpieczenia Wykonawcy od odpowiedzialności cywilnej w zakresie prowadzonej działalności związanej z przedmiotem zamówienia na sumę </w:t>
      </w:r>
      <w:r w:rsidR="00EC7CA6">
        <w:rPr>
          <w:rFonts w:ascii="Tahoma" w:hAnsi="Tahoma"/>
          <w:sz w:val="22"/>
          <w:szCs w:val="22"/>
          <w:lang w:val="pl-PL"/>
        </w:rPr>
        <w:t>gwarancyjną nie mniejszą niż 6</w:t>
      </w:r>
      <w:r>
        <w:rPr>
          <w:rFonts w:ascii="Tahoma" w:hAnsi="Tahoma"/>
          <w:sz w:val="22"/>
          <w:szCs w:val="22"/>
          <w:lang w:val="pl-PL"/>
        </w:rPr>
        <w:t xml:space="preserve">00 </w:t>
      </w:r>
      <w:r w:rsidR="00EC7CA6">
        <w:rPr>
          <w:rFonts w:ascii="Tahoma" w:hAnsi="Tahoma"/>
          <w:sz w:val="22"/>
          <w:szCs w:val="22"/>
          <w:lang w:val="pl-PL"/>
        </w:rPr>
        <w:t>000,00 zł (słownie: sześ</w:t>
      </w:r>
      <w:r w:rsidR="00F15F74">
        <w:rPr>
          <w:rFonts w:ascii="Tahoma" w:hAnsi="Tahoma"/>
          <w:sz w:val="22"/>
          <w:szCs w:val="22"/>
          <w:lang w:val="pl-PL"/>
        </w:rPr>
        <w:t>ćset</w:t>
      </w:r>
      <w:r w:rsidR="00EC7CA6">
        <w:rPr>
          <w:rFonts w:ascii="Tahoma" w:hAnsi="Tahoma"/>
          <w:sz w:val="22"/>
          <w:szCs w:val="22"/>
          <w:lang w:val="pl-PL"/>
        </w:rPr>
        <w:t xml:space="preserve"> tysięcy</w:t>
      </w:r>
      <w:r>
        <w:rPr>
          <w:rFonts w:ascii="Tahoma" w:hAnsi="Tahoma"/>
          <w:sz w:val="22"/>
          <w:szCs w:val="22"/>
          <w:lang w:val="pl-PL"/>
        </w:rPr>
        <w:t xml:space="preserve"> </w:t>
      </w:r>
      <w:proofErr w:type="spellStart"/>
      <w:r>
        <w:rPr>
          <w:rFonts w:ascii="Tahoma" w:hAnsi="Tahoma"/>
          <w:sz w:val="22"/>
          <w:szCs w:val="22"/>
          <w:lang w:val="pl-PL"/>
        </w:rPr>
        <w:t>pln</w:t>
      </w:r>
      <w:proofErr w:type="spellEnd"/>
      <w:r>
        <w:rPr>
          <w:rFonts w:ascii="Tahoma" w:hAnsi="Tahoma"/>
          <w:sz w:val="22"/>
          <w:szCs w:val="22"/>
          <w:lang w:val="pl-PL"/>
        </w:rPr>
        <w:t xml:space="preserve">) </w:t>
      </w:r>
    </w:p>
    <w:p w14:paraId="55A0B486" w14:textId="77777777" w:rsidR="00805DDE" w:rsidRDefault="00805DDE" w:rsidP="00805DDE">
      <w:pPr>
        <w:shd w:val="clear" w:color="auto" w:fill="FFFFFF"/>
        <w:tabs>
          <w:tab w:val="left" w:pos="835"/>
        </w:tabs>
        <w:ind w:left="567" w:hanging="283"/>
        <w:rPr>
          <w:rFonts w:ascii="Tahoma" w:hAnsi="Tahoma"/>
          <w:b/>
          <w:sz w:val="22"/>
          <w:szCs w:val="22"/>
          <w:lang w:val="pl-PL"/>
        </w:rPr>
      </w:pPr>
    </w:p>
    <w:p w14:paraId="113A68B3" w14:textId="77777777" w:rsidR="00805DDE" w:rsidRDefault="00805DDE" w:rsidP="003309CD">
      <w:pPr>
        <w:widowControl/>
        <w:numPr>
          <w:ilvl w:val="0"/>
          <w:numId w:val="16"/>
        </w:numPr>
        <w:suppressAutoHyphens w:val="0"/>
        <w:ind w:left="567" w:hanging="283"/>
        <w:jc w:val="both"/>
        <w:rPr>
          <w:rFonts w:ascii="Tahoma" w:hAnsi="Tahoma"/>
          <w:b/>
          <w:sz w:val="22"/>
          <w:szCs w:val="22"/>
          <w:u w:val="single"/>
        </w:rPr>
      </w:pPr>
      <w:r>
        <w:rPr>
          <w:rFonts w:ascii="Tahoma" w:hAnsi="Tahoma"/>
          <w:b/>
          <w:sz w:val="22"/>
          <w:szCs w:val="22"/>
          <w:u w:val="single"/>
          <w:lang w:val="pl-PL"/>
        </w:rPr>
        <w:lastRenderedPageBreak/>
        <w:t xml:space="preserve"> </w:t>
      </w:r>
      <w:proofErr w:type="spellStart"/>
      <w:r>
        <w:rPr>
          <w:rFonts w:ascii="Tahoma" w:hAnsi="Tahoma"/>
          <w:b/>
          <w:sz w:val="22"/>
          <w:szCs w:val="22"/>
          <w:u w:val="single"/>
        </w:rPr>
        <w:t>Zdolność</w:t>
      </w:r>
      <w:proofErr w:type="spellEnd"/>
      <w:r>
        <w:rPr>
          <w:rFonts w:ascii="Tahoma" w:hAnsi="Tahoma"/>
          <w:b/>
          <w:sz w:val="22"/>
          <w:szCs w:val="22"/>
          <w:u w:val="single"/>
        </w:rPr>
        <w:t xml:space="preserve"> </w:t>
      </w:r>
      <w:proofErr w:type="spellStart"/>
      <w:r>
        <w:rPr>
          <w:rFonts w:ascii="Tahoma" w:hAnsi="Tahoma"/>
          <w:b/>
          <w:sz w:val="22"/>
          <w:szCs w:val="22"/>
          <w:u w:val="single"/>
        </w:rPr>
        <w:t>techniczna</w:t>
      </w:r>
      <w:proofErr w:type="spellEnd"/>
      <w:r>
        <w:rPr>
          <w:rFonts w:ascii="Tahoma" w:hAnsi="Tahoma"/>
          <w:b/>
          <w:sz w:val="22"/>
          <w:szCs w:val="22"/>
          <w:u w:val="single"/>
        </w:rPr>
        <w:t xml:space="preserve"> </w:t>
      </w:r>
      <w:proofErr w:type="spellStart"/>
      <w:r>
        <w:rPr>
          <w:rFonts w:ascii="Tahoma" w:hAnsi="Tahoma"/>
          <w:b/>
          <w:sz w:val="22"/>
          <w:szCs w:val="22"/>
          <w:u w:val="single"/>
        </w:rPr>
        <w:t>lub</w:t>
      </w:r>
      <w:proofErr w:type="spellEnd"/>
      <w:r>
        <w:rPr>
          <w:rFonts w:ascii="Tahoma" w:hAnsi="Tahoma"/>
          <w:b/>
          <w:sz w:val="22"/>
          <w:szCs w:val="22"/>
          <w:u w:val="single"/>
        </w:rPr>
        <w:t xml:space="preserve"> </w:t>
      </w:r>
      <w:proofErr w:type="spellStart"/>
      <w:r>
        <w:rPr>
          <w:rFonts w:ascii="Tahoma" w:hAnsi="Tahoma"/>
          <w:b/>
          <w:sz w:val="22"/>
          <w:szCs w:val="22"/>
          <w:u w:val="single"/>
        </w:rPr>
        <w:t>zawodowa</w:t>
      </w:r>
      <w:proofErr w:type="spellEnd"/>
      <w:r>
        <w:rPr>
          <w:rFonts w:ascii="Tahoma" w:hAnsi="Tahoma"/>
          <w:b/>
          <w:sz w:val="22"/>
          <w:szCs w:val="22"/>
          <w:u w:val="single"/>
        </w:rPr>
        <w:t>:</w:t>
      </w:r>
    </w:p>
    <w:p w14:paraId="08CF63B6" w14:textId="77777777" w:rsidR="00805DDE" w:rsidRDefault="00805DDE" w:rsidP="00805DDE">
      <w:pPr>
        <w:widowControl/>
        <w:suppressAutoHyphens w:val="0"/>
        <w:ind w:left="567"/>
        <w:jc w:val="both"/>
        <w:rPr>
          <w:b/>
          <w:u w:val="single"/>
        </w:rPr>
      </w:pPr>
    </w:p>
    <w:p w14:paraId="1730F7F0" w14:textId="77777777" w:rsidR="00805DDE" w:rsidRDefault="00805DDE" w:rsidP="00805DDE">
      <w:pPr>
        <w:spacing w:line="264" w:lineRule="auto"/>
        <w:ind w:left="567" w:hanging="283"/>
        <w:rPr>
          <w:rFonts w:ascii="Tahoma" w:hAnsi="Tahoma"/>
          <w:sz w:val="22"/>
          <w:szCs w:val="22"/>
          <w:lang w:val="pl-PL"/>
        </w:rPr>
      </w:pPr>
      <w:r>
        <w:rPr>
          <w:rFonts w:ascii="Tahoma" w:hAnsi="Tahoma"/>
          <w:sz w:val="22"/>
          <w:szCs w:val="22"/>
          <w:lang w:val="pl-PL"/>
        </w:rPr>
        <w:t xml:space="preserve">          W zakresie spełnienia warunku wymagane jest wykazanie:</w:t>
      </w:r>
    </w:p>
    <w:p w14:paraId="4CA47C37" w14:textId="77777777" w:rsidR="00805DDE" w:rsidRDefault="00805DDE" w:rsidP="00805DDE">
      <w:pPr>
        <w:widowControl/>
        <w:tabs>
          <w:tab w:val="left" w:pos="993"/>
        </w:tabs>
        <w:suppressAutoHyphens w:val="0"/>
        <w:spacing w:line="264" w:lineRule="auto"/>
        <w:ind w:left="567"/>
        <w:jc w:val="both"/>
        <w:rPr>
          <w:b/>
          <w:lang w:val="pl-PL"/>
        </w:rPr>
      </w:pPr>
    </w:p>
    <w:p w14:paraId="5D3E3580" w14:textId="77777777" w:rsidR="00805DDE" w:rsidRDefault="00805DDE" w:rsidP="003309CD">
      <w:pPr>
        <w:widowControl/>
        <w:numPr>
          <w:ilvl w:val="2"/>
          <w:numId w:val="15"/>
        </w:numPr>
        <w:tabs>
          <w:tab w:val="left" w:pos="993"/>
        </w:tabs>
        <w:suppressAutoHyphens w:val="0"/>
        <w:spacing w:line="264" w:lineRule="auto"/>
        <w:ind w:left="567" w:firstLine="0"/>
        <w:jc w:val="both"/>
        <w:rPr>
          <w:rFonts w:ascii="Tahoma" w:hAnsi="Tahoma"/>
          <w:b/>
          <w:sz w:val="22"/>
          <w:szCs w:val="22"/>
        </w:rPr>
      </w:pPr>
      <w:proofErr w:type="spellStart"/>
      <w:r>
        <w:rPr>
          <w:rFonts w:ascii="Tahoma" w:hAnsi="Tahoma"/>
          <w:b/>
          <w:sz w:val="22"/>
          <w:szCs w:val="22"/>
        </w:rPr>
        <w:t>Posiadania</w:t>
      </w:r>
      <w:proofErr w:type="spellEnd"/>
      <w:r>
        <w:rPr>
          <w:rFonts w:ascii="Tahoma" w:hAnsi="Tahoma"/>
          <w:b/>
          <w:sz w:val="22"/>
          <w:szCs w:val="22"/>
        </w:rPr>
        <w:t xml:space="preserve"> </w:t>
      </w:r>
      <w:proofErr w:type="spellStart"/>
      <w:r>
        <w:rPr>
          <w:rFonts w:ascii="Tahoma" w:hAnsi="Tahoma"/>
          <w:b/>
          <w:sz w:val="22"/>
          <w:szCs w:val="22"/>
        </w:rPr>
        <w:t>doświadczenia</w:t>
      </w:r>
      <w:proofErr w:type="spellEnd"/>
      <w:r>
        <w:rPr>
          <w:rFonts w:ascii="Tahoma" w:hAnsi="Tahoma"/>
          <w:b/>
          <w:sz w:val="22"/>
          <w:szCs w:val="22"/>
        </w:rPr>
        <w:t xml:space="preserve"> </w:t>
      </w:r>
      <w:proofErr w:type="spellStart"/>
      <w:r>
        <w:rPr>
          <w:rFonts w:ascii="Tahoma" w:hAnsi="Tahoma"/>
          <w:b/>
          <w:sz w:val="22"/>
          <w:szCs w:val="22"/>
        </w:rPr>
        <w:t>zawodowego</w:t>
      </w:r>
      <w:proofErr w:type="spellEnd"/>
    </w:p>
    <w:p w14:paraId="36976271" w14:textId="77777777" w:rsidR="00805DDE" w:rsidRDefault="00805DDE" w:rsidP="00805DDE">
      <w:pPr>
        <w:spacing w:line="300" w:lineRule="auto"/>
        <w:jc w:val="both"/>
        <w:rPr>
          <w:rFonts w:ascii="Tahoma" w:hAnsi="Tahoma" w:cs="Times New Roman"/>
          <w:sz w:val="22"/>
        </w:rPr>
      </w:pPr>
    </w:p>
    <w:p w14:paraId="68A854F3"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Przez co Zamawiający rozumie, w okresie ostatnich 5 lat przed upływem terminu składania ofert, a jeżeli okres prowadzenia działalności jest krótszy – w tym okresie:</w:t>
      </w:r>
    </w:p>
    <w:p w14:paraId="1CCFEE8F" w14:textId="77777777" w:rsidR="00805DDE" w:rsidRDefault="00805DDE" w:rsidP="00805DDE">
      <w:pPr>
        <w:spacing w:line="300" w:lineRule="auto"/>
        <w:jc w:val="both"/>
        <w:rPr>
          <w:rFonts w:ascii="Tahoma" w:hAnsi="Tahoma"/>
          <w:sz w:val="22"/>
          <w:szCs w:val="22"/>
          <w:lang w:val="pl-PL"/>
        </w:rPr>
      </w:pPr>
    </w:p>
    <w:p w14:paraId="21D903BB" w14:textId="0A851165" w:rsidR="002E2117" w:rsidRPr="009A4A70" w:rsidRDefault="002E2117" w:rsidP="002E2117">
      <w:pPr>
        <w:spacing w:line="300" w:lineRule="auto"/>
        <w:ind w:left="426" w:hanging="426"/>
        <w:jc w:val="both"/>
        <w:rPr>
          <w:rFonts w:ascii="Tahoma" w:hAnsi="Tahoma" w:cs="Times New Roman"/>
          <w:sz w:val="22"/>
          <w:lang w:val="pl-PL"/>
        </w:rPr>
      </w:pPr>
      <w:r>
        <w:rPr>
          <w:rFonts w:ascii="Tahoma" w:hAnsi="Tahoma"/>
          <w:sz w:val="22"/>
          <w:szCs w:val="22"/>
          <w:lang w:val="pl-PL"/>
        </w:rPr>
        <w:t xml:space="preserve">- </w:t>
      </w:r>
      <w:r>
        <w:rPr>
          <w:rFonts w:ascii="Tahoma" w:hAnsi="Tahoma" w:cs="Times New Roman"/>
          <w:sz w:val="22"/>
          <w:lang w:val="pl-PL"/>
        </w:rPr>
        <w:t>wykonał kompleksowo rewaloryzację zabytkowego</w:t>
      </w:r>
      <w:r w:rsidR="00904D2B">
        <w:rPr>
          <w:rFonts w:ascii="Tahoma" w:hAnsi="Tahoma" w:cs="Times New Roman"/>
          <w:sz w:val="22"/>
          <w:lang w:val="pl-PL"/>
        </w:rPr>
        <w:t xml:space="preserve"> parku o powierzchni minimum 0,3</w:t>
      </w:r>
      <w:r>
        <w:rPr>
          <w:rFonts w:ascii="Tahoma" w:hAnsi="Tahoma" w:cs="Times New Roman"/>
          <w:sz w:val="22"/>
          <w:lang w:val="pl-PL"/>
        </w:rPr>
        <w:t xml:space="preserve"> ha</w:t>
      </w:r>
      <w:r w:rsidR="00904D2B">
        <w:rPr>
          <w:rFonts w:ascii="Tahoma" w:hAnsi="Tahoma" w:cs="Times New Roman"/>
          <w:sz w:val="22"/>
          <w:lang w:val="pl-PL"/>
        </w:rPr>
        <w:t xml:space="preserve"> w ramach jednej umowy</w:t>
      </w:r>
      <w:r>
        <w:rPr>
          <w:rFonts w:ascii="Tahoma" w:hAnsi="Tahoma" w:cs="Times New Roman"/>
          <w:sz w:val="22"/>
          <w:lang w:val="pl-PL"/>
        </w:rPr>
        <w:t>, przez kompleksową rewaloryzację Zamawiający rozumie co najmniej</w:t>
      </w:r>
      <w:r w:rsidR="00904D2B">
        <w:rPr>
          <w:rFonts w:ascii="Tahoma" w:hAnsi="Tahoma" w:cs="Times New Roman"/>
          <w:sz w:val="22"/>
          <w:lang w:val="pl-PL"/>
        </w:rPr>
        <w:t>:</w:t>
      </w:r>
      <w:r>
        <w:rPr>
          <w:rFonts w:ascii="Tahoma" w:hAnsi="Tahoma" w:cs="Times New Roman"/>
          <w:sz w:val="22"/>
          <w:lang w:val="pl-PL"/>
        </w:rPr>
        <w:t xml:space="preserve"> </w:t>
      </w:r>
      <w:r w:rsidR="002B2160" w:rsidRPr="000F2481">
        <w:rPr>
          <w:rFonts w:ascii="Tahoma" w:hAnsi="Tahoma" w:cs="Tahoma"/>
          <w:sz w:val="22"/>
          <w:szCs w:val="22"/>
          <w:lang w:val="pl-PL"/>
        </w:rPr>
        <w:t>założenie nowych trawników; prace pielęgnacyjne drzew i krzewów</w:t>
      </w:r>
      <w:r w:rsidR="002B2160">
        <w:rPr>
          <w:rFonts w:ascii="Tahoma" w:hAnsi="Tahoma" w:cs="Tahoma"/>
          <w:sz w:val="22"/>
          <w:szCs w:val="22"/>
          <w:lang w:val="pl-PL"/>
        </w:rPr>
        <w:t xml:space="preserve">, </w:t>
      </w:r>
      <w:r w:rsidR="00904D2B">
        <w:rPr>
          <w:rFonts w:ascii="Tahoma" w:hAnsi="Tahoma" w:cs="Tahoma"/>
          <w:sz w:val="22"/>
          <w:szCs w:val="22"/>
          <w:lang w:val="pl-PL"/>
        </w:rPr>
        <w:t>budowę, przebudowę lub remont</w:t>
      </w:r>
      <w:r w:rsidR="002B2160">
        <w:rPr>
          <w:rFonts w:ascii="Tahoma" w:hAnsi="Tahoma" w:cs="Tahoma"/>
          <w:sz w:val="22"/>
          <w:szCs w:val="22"/>
          <w:lang w:val="pl-PL"/>
        </w:rPr>
        <w:t xml:space="preserve"> </w:t>
      </w:r>
      <w:r w:rsidR="00904D2B">
        <w:rPr>
          <w:rFonts w:ascii="Tahoma" w:hAnsi="Tahoma" w:cs="Tahoma"/>
          <w:sz w:val="22"/>
          <w:szCs w:val="22"/>
          <w:lang w:val="pl-PL"/>
        </w:rPr>
        <w:t xml:space="preserve">alei </w:t>
      </w:r>
      <w:r w:rsidR="002B2160">
        <w:rPr>
          <w:rFonts w:ascii="Tahoma" w:hAnsi="Tahoma" w:cs="Tahoma"/>
          <w:sz w:val="22"/>
          <w:szCs w:val="22"/>
          <w:lang w:val="pl-PL"/>
        </w:rPr>
        <w:t>parkowych i</w:t>
      </w:r>
      <w:r w:rsidR="00904D2B">
        <w:rPr>
          <w:rFonts w:ascii="Tahoma" w:hAnsi="Tahoma" w:cs="Tahoma"/>
          <w:sz w:val="22"/>
          <w:szCs w:val="22"/>
          <w:lang w:val="pl-PL"/>
        </w:rPr>
        <w:t xml:space="preserve"> ich </w:t>
      </w:r>
      <w:r w:rsidR="002B2160">
        <w:rPr>
          <w:rFonts w:ascii="Tahoma" w:hAnsi="Tahoma" w:cs="Tahoma"/>
          <w:sz w:val="22"/>
          <w:szCs w:val="22"/>
          <w:lang w:val="pl-PL"/>
        </w:rPr>
        <w:t>oświetlenia</w:t>
      </w:r>
      <w:r>
        <w:rPr>
          <w:rFonts w:ascii="Tahoma" w:hAnsi="Tahoma" w:cs="Times New Roman"/>
          <w:sz w:val="22"/>
          <w:lang w:val="pl-PL"/>
        </w:rPr>
        <w:t>.</w:t>
      </w:r>
    </w:p>
    <w:p w14:paraId="3B330457" w14:textId="77777777" w:rsidR="00805DDE" w:rsidRDefault="00805DDE" w:rsidP="00805DDE">
      <w:pPr>
        <w:spacing w:line="300" w:lineRule="auto"/>
        <w:jc w:val="both"/>
        <w:rPr>
          <w:rFonts w:ascii="Tahoma" w:hAnsi="Tahoma"/>
          <w:sz w:val="22"/>
          <w:szCs w:val="22"/>
          <w:lang w:val="pl-PL"/>
        </w:rPr>
      </w:pPr>
    </w:p>
    <w:p w14:paraId="2F3A4C5B" w14:textId="77777777" w:rsidR="00805DDE" w:rsidRDefault="00805DDE" w:rsidP="00805DDE">
      <w:pPr>
        <w:spacing w:line="300" w:lineRule="auto"/>
        <w:jc w:val="both"/>
        <w:rPr>
          <w:rFonts w:ascii="Tahoma" w:hAnsi="Tahoma"/>
          <w:sz w:val="22"/>
          <w:szCs w:val="22"/>
          <w:lang w:val="pl-PL"/>
        </w:rPr>
      </w:pPr>
      <w:r>
        <w:rPr>
          <w:rFonts w:ascii="Tahoma" w:hAnsi="Tahoma"/>
          <w:sz w:val="22"/>
          <w:szCs w:val="22"/>
          <w:lang w:val="pl-PL"/>
        </w:rPr>
        <w:t>przy czym wskazana robota budowlana musi być zakończona tj. dla której podpisano protokół odbioru robót lub dokument równoważny, świadczący o zakończeniu realizacji zamówienia, z załączeniem dowodów określających,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A901539" w14:textId="77777777" w:rsidR="00805DDE" w:rsidRPr="00805DDE" w:rsidRDefault="00805DDE" w:rsidP="00805DDE">
      <w:pPr>
        <w:rPr>
          <w:lang w:val="pl-PL"/>
        </w:rPr>
      </w:pPr>
    </w:p>
    <w:p w14:paraId="348B2791" w14:textId="77777777" w:rsidR="00805DDE" w:rsidRDefault="00805DDE" w:rsidP="00805DDE">
      <w:pPr>
        <w:ind w:left="709"/>
        <w:rPr>
          <w:b/>
          <w:lang w:val="pl-PL"/>
        </w:rPr>
      </w:pPr>
    </w:p>
    <w:p w14:paraId="5979A2D1" w14:textId="77777777" w:rsidR="00805DDE" w:rsidRDefault="00805DDE" w:rsidP="003309CD">
      <w:pPr>
        <w:pStyle w:val="Tekstpodstawowy33"/>
        <w:widowControl/>
        <w:numPr>
          <w:ilvl w:val="2"/>
          <w:numId w:val="15"/>
        </w:numPr>
        <w:suppressAutoHyphens w:val="0"/>
        <w:spacing w:after="0" w:line="264" w:lineRule="auto"/>
        <w:ind w:left="0" w:right="85" w:firstLine="0"/>
        <w:jc w:val="both"/>
        <w:rPr>
          <w:rFonts w:ascii="Tahoma" w:hAnsi="Tahoma"/>
          <w:b/>
          <w:sz w:val="22"/>
          <w:szCs w:val="22"/>
          <w:lang w:val="pl-PL"/>
        </w:rPr>
      </w:pPr>
      <w:r>
        <w:rPr>
          <w:rFonts w:ascii="Tahoma" w:hAnsi="Tahoma"/>
          <w:b/>
          <w:sz w:val="22"/>
          <w:szCs w:val="22"/>
          <w:lang w:val="pl-PL"/>
        </w:rPr>
        <w:t>Posiadania osób zdolnych do wykonania zamówienia</w:t>
      </w:r>
    </w:p>
    <w:p w14:paraId="2A680E29" w14:textId="77777777" w:rsidR="00805DDE" w:rsidRDefault="00805DDE" w:rsidP="00805DDE">
      <w:pPr>
        <w:spacing w:line="264" w:lineRule="auto"/>
        <w:ind w:left="720"/>
        <w:rPr>
          <w:rFonts w:ascii="Tahoma" w:hAnsi="Tahoma"/>
          <w:sz w:val="22"/>
          <w:szCs w:val="22"/>
          <w:lang w:val="pl-PL"/>
        </w:rPr>
      </w:pPr>
      <w:r>
        <w:rPr>
          <w:rFonts w:ascii="Tahoma" w:hAnsi="Tahoma"/>
          <w:sz w:val="22"/>
          <w:szCs w:val="22"/>
          <w:lang w:val="pl-PL"/>
        </w:rPr>
        <w:t xml:space="preserve">          W zakresie spełnienia warunku wymagane jest wykazanie dysponowania następującą kadrą:</w:t>
      </w:r>
    </w:p>
    <w:p w14:paraId="74F3F363" w14:textId="77777777" w:rsidR="00805DDE" w:rsidRDefault="00805DDE" w:rsidP="00805DDE">
      <w:pPr>
        <w:spacing w:line="264" w:lineRule="auto"/>
        <w:ind w:left="720"/>
        <w:rPr>
          <w:rFonts w:ascii="Tahoma" w:hAnsi="Tahoma"/>
          <w:sz w:val="22"/>
          <w:szCs w:val="22"/>
          <w:lang w:val="pl-PL"/>
        </w:rPr>
      </w:pPr>
    </w:p>
    <w:p w14:paraId="4E20EADF" w14:textId="46A3FC0D" w:rsidR="00805DDE" w:rsidRDefault="00520F90" w:rsidP="00520F90">
      <w:pPr>
        <w:spacing w:line="300" w:lineRule="auto"/>
        <w:jc w:val="both"/>
        <w:rPr>
          <w:rFonts w:ascii="Tahoma" w:hAnsi="Tahoma"/>
          <w:sz w:val="22"/>
          <w:lang w:val="pl-PL"/>
        </w:rPr>
      </w:pPr>
      <w:r>
        <w:rPr>
          <w:rFonts w:ascii="Tahoma" w:hAnsi="Tahoma"/>
          <w:sz w:val="22"/>
          <w:lang w:val="pl-PL"/>
        </w:rPr>
        <w:t>Roboty budowlane:</w:t>
      </w:r>
    </w:p>
    <w:p w14:paraId="52522C86" w14:textId="6514106D" w:rsidR="003F44A6" w:rsidRPr="003C365D" w:rsidRDefault="003F44A6" w:rsidP="003F44A6">
      <w:pPr>
        <w:pStyle w:val="Akapitzlist"/>
        <w:spacing w:line="300" w:lineRule="auto"/>
        <w:jc w:val="both"/>
        <w:rPr>
          <w:rFonts w:ascii="Tahoma" w:hAnsi="Tahoma"/>
          <w:b/>
        </w:rPr>
      </w:pPr>
      <w:r w:rsidRPr="003C365D">
        <w:rPr>
          <w:rFonts w:ascii="Tahoma" w:hAnsi="Tahoma"/>
          <w:b/>
        </w:rPr>
        <w:t xml:space="preserve">Ekspert 1 – kierownik robót </w:t>
      </w:r>
      <w:proofErr w:type="spellStart"/>
      <w:r w:rsidRPr="003C365D">
        <w:rPr>
          <w:rFonts w:ascii="Tahoma" w:hAnsi="Tahoma"/>
          <w:b/>
        </w:rPr>
        <w:t>konstrukcyjno</w:t>
      </w:r>
      <w:proofErr w:type="spellEnd"/>
      <w:r w:rsidRPr="003C365D">
        <w:rPr>
          <w:rFonts w:ascii="Tahoma" w:hAnsi="Tahoma"/>
          <w:b/>
        </w:rPr>
        <w:t xml:space="preserve"> </w:t>
      </w:r>
      <w:r w:rsidR="00714ED4">
        <w:rPr>
          <w:rFonts w:ascii="Tahoma" w:hAnsi="Tahoma"/>
          <w:b/>
        </w:rPr>
        <w:t>–</w:t>
      </w:r>
      <w:r w:rsidRPr="003C365D">
        <w:rPr>
          <w:rFonts w:ascii="Tahoma" w:hAnsi="Tahoma"/>
          <w:b/>
        </w:rPr>
        <w:t xml:space="preserve"> budowlanych</w:t>
      </w:r>
      <w:r w:rsidR="00714ED4">
        <w:rPr>
          <w:rFonts w:ascii="Tahoma" w:hAnsi="Tahoma"/>
          <w:b/>
        </w:rPr>
        <w:t xml:space="preserve"> (budowy)</w:t>
      </w:r>
    </w:p>
    <w:p w14:paraId="358300A0" w14:textId="7E4DFE78" w:rsidR="003F44A6" w:rsidRPr="003F44A6" w:rsidRDefault="003F44A6" w:rsidP="003F44A6">
      <w:pPr>
        <w:autoSpaceDE w:val="0"/>
        <w:autoSpaceDN w:val="0"/>
        <w:adjustRightInd w:val="0"/>
        <w:spacing w:line="360" w:lineRule="auto"/>
        <w:ind w:firstLine="708"/>
        <w:jc w:val="both"/>
        <w:rPr>
          <w:rFonts w:ascii="Tahoma" w:hAnsi="Tahoma" w:cs="Tahoma"/>
          <w:b/>
          <w:sz w:val="22"/>
          <w:szCs w:val="22"/>
          <w:lang w:val="pl-PL"/>
        </w:rPr>
      </w:pPr>
      <w:r w:rsidRPr="003F44A6">
        <w:rPr>
          <w:rFonts w:ascii="Tahoma" w:hAnsi="Tahoma"/>
          <w:sz w:val="22"/>
          <w:szCs w:val="22"/>
          <w:lang w:val="pl-PL"/>
        </w:rPr>
        <w:t xml:space="preserve">- uprawnienia do kierowania robotami w specjalności konstrukcyjno-budowlanej, w tym drogowej bez ograniczeń, </w:t>
      </w:r>
      <w:r w:rsidRPr="003F44A6">
        <w:rPr>
          <w:rFonts w:ascii="Tahoma" w:hAnsi="Tahoma" w:cs="Times New Roman"/>
          <w:sz w:val="22"/>
          <w:szCs w:val="22"/>
          <w:lang w:val="pl-PL"/>
        </w:rPr>
        <w:t>w tym uprawnienia do kierowania robotami w obiektach objętych ochroną konserwatorską</w:t>
      </w:r>
      <w:r w:rsidRPr="003F44A6">
        <w:rPr>
          <w:rFonts w:ascii="Tahoma" w:hAnsi="Tahoma"/>
          <w:sz w:val="22"/>
          <w:szCs w:val="22"/>
          <w:lang w:val="pl-PL"/>
        </w:rPr>
        <w:t xml:space="preserve"> lub odpowiadające im uprawnienia wydane na podstawie wcześniej obowiązujących przepisów, bądź równoważne w rozumieniu ustawy Prawo budowlane art. 12 i 12a.. </w:t>
      </w:r>
      <w:r w:rsidRPr="00DB25FB">
        <w:rPr>
          <w:rFonts w:ascii="Tahoma" w:hAnsi="Tahoma"/>
          <w:sz w:val="22"/>
          <w:szCs w:val="22"/>
          <w:lang w:val="pl-PL"/>
        </w:rPr>
        <w:t>Wykonawca w celu udowodnienia spełnienia warunku dysponowania osobą kierownika budowy wskaże osobę spełniającą ten warunek.</w:t>
      </w:r>
    </w:p>
    <w:p w14:paraId="65F1FB8C" w14:textId="77777777" w:rsidR="00277B97" w:rsidRPr="00277B97" w:rsidRDefault="00277B97" w:rsidP="00277B97">
      <w:pPr>
        <w:autoSpaceDE w:val="0"/>
        <w:autoSpaceDN w:val="0"/>
        <w:adjustRightInd w:val="0"/>
        <w:spacing w:line="360" w:lineRule="auto"/>
        <w:jc w:val="both"/>
        <w:rPr>
          <w:rFonts w:ascii="Tahoma" w:hAnsi="Tahoma" w:cs="Tahoma"/>
          <w:lang w:val="pl-PL"/>
        </w:rPr>
      </w:pPr>
    </w:p>
    <w:p w14:paraId="0F4C04FA" w14:textId="7495F0DE" w:rsidR="00277B97" w:rsidRPr="00277B97" w:rsidRDefault="003600FE" w:rsidP="00277B97">
      <w:pPr>
        <w:autoSpaceDE w:val="0"/>
        <w:autoSpaceDN w:val="0"/>
        <w:adjustRightInd w:val="0"/>
        <w:spacing w:line="360" w:lineRule="auto"/>
        <w:ind w:firstLine="708"/>
        <w:jc w:val="both"/>
        <w:rPr>
          <w:rFonts w:ascii="Tahoma" w:hAnsi="Tahoma" w:cs="Tahoma"/>
          <w:lang w:val="pl-PL"/>
        </w:rPr>
      </w:pPr>
      <w:r>
        <w:rPr>
          <w:rFonts w:ascii="Tahoma" w:hAnsi="Tahoma" w:cs="Tahoma"/>
          <w:b/>
          <w:sz w:val="22"/>
          <w:lang w:val="pl-PL"/>
        </w:rPr>
        <w:t>Ekspert 2</w:t>
      </w:r>
      <w:r w:rsidR="00277B97" w:rsidRPr="00277B97">
        <w:rPr>
          <w:rFonts w:ascii="Tahoma" w:hAnsi="Tahoma" w:cs="Tahoma"/>
          <w:b/>
          <w:sz w:val="22"/>
          <w:lang w:val="pl-PL"/>
        </w:rPr>
        <w:t xml:space="preserve"> – kierownik robót elektrycznych</w:t>
      </w:r>
    </w:p>
    <w:p w14:paraId="7267997F" w14:textId="35AA0493" w:rsidR="00277B97" w:rsidRPr="003F44A6" w:rsidRDefault="00277B97" w:rsidP="00277B97">
      <w:pPr>
        <w:autoSpaceDE w:val="0"/>
        <w:autoSpaceDN w:val="0"/>
        <w:adjustRightInd w:val="0"/>
        <w:spacing w:line="360" w:lineRule="auto"/>
        <w:ind w:firstLine="708"/>
        <w:jc w:val="both"/>
        <w:rPr>
          <w:rFonts w:ascii="Tahoma" w:hAnsi="Tahoma" w:cs="Tahoma"/>
          <w:sz w:val="22"/>
          <w:szCs w:val="22"/>
          <w:lang w:val="pl-PL"/>
        </w:rPr>
      </w:pPr>
      <w:r w:rsidRPr="003F44A6">
        <w:rPr>
          <w:rFonts w:ascii="Tahoma" w:hAnsi="Tahoma" w:cs="Tahoma"/>
          <w:sz w:val="22"/>
          <w:szCs w:val="22"/>
          <w:lang w:val="pl-PL"/>
        </w:rPr>
        <w:t xml:space="preserve">- </w:t>
      </w:r>
      <w:r w:rsidRPr="003F44A6">
        <w:rPr>
          <w:rFonts w:ascii="Tahoma" w:hAnsi="Tahoma" w:cs="Tahoma"/>
          <w:sz w:val="22"/>
          <w:szCs w:val="22"/>
          <w:lang w:val="pl-PL"/>
        </w:rPr>
        <w:tab/>
        <w:t xml:space="preserve">uprawnienia budowlane do kierowania robotami budowlanymi bez ograniczeń w specjalności instalacyjnej w zakresie sieci, instalacji i urządzeń elektrycznych i </w:t>
      </w:r>
      <w:r w:rsidRPr="003F44A6">
        <w:rPr>
          <w:rFonts w:ascii="Tahoma" w:hAnsi="Tahoma" w:cs="Tahoma"/>
          <w:sz w:val="22"/>
          <w:szCs w:val="22"/>
          <w:lang w:val="pl-PL"/>
        </w:rPr>
        <w:lastRenderedPageBreak/>
        <w:t xml:space="preserve">elektroenergetycznych, </w:t>
      </w:r>
      <w:r w:rsidR="003F44A6" w:rsidRPr="003F44A6">
        <w:rPr>
          <w:rFonts w:ascii="Tahoma" w:hAnsi="Tahoma"/>
          <w:sz w:val="22"/>
          <w:szCs w:val="22"/>
          <w:lang w:val="pl-PL"/>
        </w:rPr>
        <w:t>lub odpowiadające im uprawnienia wydane na podstawie wcześniej obowiązujących przepisów</w:t>
      </w:r>
      <w:r w:rsidR="003F44A6" w:rsidRPr="003F44A6">
        <w:rPr>
          <w:rFonts w:ascii="Tahoma" w:hAnsi="Tahoma" w:cs="Tahoma"/>
          <w:sz w:val="22"/>
          <w:szCs w:val="22"/>
          <w:lang w:val="pl-PL"/>
        </w:rPr>
        <w:t xml:space="preserve">, </w:t>
      </w:r>
      <w:r w:rsidRPr="003F44A6">
        <w:rPr>
          <w:rFonts w:ascii="Tahoma" w:hAnsi="Tahoma" w:cs="Tahoma"/>
          <w:sz w:val="22"/>
          <w:szCs w:val="22"/>
          <w:lang w:val="pl-PL"/>
        </w:rPr>
        <w:t>bądź równoważne w rozumieniu ustawy Prawo budowlane art. 12 i 12a. W celu udowodnienia spełnienia warunku dysponowania osobą kierownika robót elektrycznych, Wykonawca wskaże osobę spełniającą ten warunek.</w:t>
      </w:r>
    </w:p>
    <w:p w14:paraId="6A7F5C31" w14:textId="77777777" w:rsidR="003600FE" w:rsidRPr="00DB25FB" w:rsidRDefault="003600FE" w:rsidP="003600FE">
      <w:pPr>
        <w:spacing w:line="300" w:lineRule="auto"/>
        <w:jc w:val="both"/>
        <w:rPr>
          <w:rFonts w:ascii="Tahoma" w:hAnsi="Tahoma"/>
          <w:b/>
          <w:lang w:val="pl-PL"/>
        </w:rPr>
      </w:pPr>
    </w:p>
    <w:p w14:paraId="61442925" w14:textId="3074DD19" w:rsidR="003600FE" w:rsidRPr="00277B97" w:rsidRDefault="003600FE" w:rsidP="003600FE">
      <w:pPr>
        <w:autoSpaceDE w:val="0"/>
        <w:autoSpaceDN w:val="0"/>
        <w:adjustRightInd w:val="0"/>
        <w:spacing w:line="360" w:lineRule="auto"/>
        <w:ind w:firstLine="708"/>
        <w:jc w:val="both"/>
        <w:rPr>
          <w:rFonts w:ascii="Tahoma" w:hAnsi="Tahoma" w:cs="Tahoma"/>
          <w:sz w:val="22"/>
          <w:lang w:val="pl-PL"/>
        </w:rPr>
      </w:pPr>
      <w:r w:rsidRPr="00277B97">
        <w:rPr>
          <w:rFonts w:ascii="Tahoma" w:hAnsi="Tahoma" w:cs="Tahoma"/>
          <w:sz w:val="22"/>
          <w:lang w:val="pl-PL"/>
        </w:rPr>
        <w:t>Zamawiający dopuszcza jednocz</w:t>
      </w:r>
      <w:r>
        <w:rPr>
          <w:rFonts w:ascii="Tahoma" w:hAnsi="Tahoma" w:cs="Tahoma"/>
          <w:sz w:val="22"/>
          <w:lang w:val="pl-PL"/>
        </w:rPr>
        <w:t>esne pełnienie obu</w:t>
      </w:r>
      <w:r w:rsidRPr="00277B97">
        <w:rPr>
          <w:rFonts w:ascii="Tahoma" w:hAnsi="Tahoma" w:cs="Tahoma"/>
          <w:sz w:val="22"/>
          <w:lang w:val="pl-PL"/>
        </w:rPr>
        <w:t xml:space="preserve"> funkcji</w:t>
      </w:r>
      <w:r w:rsidR="00E21586">
        <w:rPr>
          <w:rFonts w:ascii="Tahoma" w:hAnsi="Tahoma" w:cs="Tahoma"/>
          <w:sz w:val="22"/>
          <w:lang w:val="pl-PL"/>
        </w:rPr>
        <w:t xml:space="preserve"> (ekspert 1 i 2)</w:t>
      </w:r>
      <w:r w:rsidRPr="00277B97">
        <w:rPr>
          <w:rFonts w:ascii="Tahoma" w:hAnsi="Tahoma" w:cs="Tahoma"/>
          <w:sz w:val="22"/>
          <w:lang w:val="pl-PL"/>
        </w:rPr>
        <w:t xml:space="preserve"> przez </w:t>
      </w:r>
      <w:r>
        <w:rPr>
          <w:rFonts w:ascii="Tahoma" w:hAnsi="Tahoma" w:cs="Tahoma"/>
          <w:sz w:val="22"/>
          <w:lang w:val="pl-PL"/>
        </w:rPr>
        <w:t>jedną osobę</w:t>
      </w:r>
      <w:r w:rsidRPr="00277B97">
        <w:rPr>
          <w:rFonts w:ascii="Tahoma" w:hAnsi="Tahoma" w:cs="Tahoma"/>
          <w:sz w:val="22"/>
          <w:lang w:val="pl-PL"/>
        </w:rPr>
        <w:t>.</w:t>
      </w:r>
    </w:p>
    <w:p w14:paraId="348EB1B4" w14:textId="77777777" w:rsidR="003600FE" w:rsidRPr="003600FE" w:rsidRDefault="003600FE" w:rsidP="003600FE">
      <w:pPr>
        <w:spacing w:line="300" w:lineRule="auto"/>
        <w:jc w:val="both"/>
        <w:rPr>
          <w:rFonts w:ascii="Tahoma" w:hAnsi="Tahoma"/>
          <w:b/>
          <w:lang w:val="pl-PL"/>
        </w:rPr>
      </w:pPr>
    </w:p>
    <w:p w14:paraId="3300A4FC" w14:textId="31BB23AD" w:rsidR="003600FE" w:rsidRPr="003C365D" w:rsidRDefault="003600FE" w:rsidP="003600FE">
      <w:pPr>
        <w:pStyle w:val="Akapitzlist"/>
        <w:spacing w:line="300" w:lineRule="auto"/>
        <w:jc w:val="both"/>
        <w:rPr>
          <w:rFonts w:ascii="Tahoma" w:hAnsi="Tahoma"/>
          <w:b/>
        </w:rPr>
      </w:pPr>
      <w:r>
        <w:rPr>
          <w:rFonts w:ascii="Tahoma" w:hAnsi="Tahoma"/>
          <w:b/>
        </w:rPr>
        <w:t>Ekspert 3 – kierownik robót branży zieleni (architekt krajobrazu)</w:t>
      </w:r>
    </w:p>
    <w:p w14:paraId="3AC62194" w14:textId="77777777" w:rsidR="003600FE" w:rsidRPr="00E21586" w:rsidRDefault="003600FE" w:rsidP="003600FE">
      <w:pPr>
        <w:autoSpaceDE w:val="0"/>
        <w:autoSpaceDN w:val="0"/>
        <w:adjustRightInd w:val="0"/>
        <w:spacing w:line="360" w:lineRule="auto"/>
        <w:ind w:firstLine="708"/>
        <w:jc w:val="both"/>
        <w:rPr>
          <w:rFonts w:ascii="Tahoma" w:hAnsi="Tahoma" w:cs="Tahoma"/>
          <w:b/>
          <w:sz w:val="22"/>
          <w:szCs w:val="22"/>
          <w:lang w:val="pl-PL"/>
        </w:rPr>
      </w:pPr>
      <w:r w:rsidRPr="00E21586">
        <w:rPr>
          <w:rFonts w:ascii="Tahoma" w:hAnsi="Tahoma" w:cs="Tahoma"/>
          <w:sz w:val="22"/>
          <w:szCs w:val="22"/>
          <w:lang w:val="pl-PL"/>
        </w:rPr>
        <w:t>- wymagane wykształcenie – ukończone studia na uczelni wyższej, kierunek Architektura Krajobrazu, na poziomie minimum inżynierskim. Wykonawca w celu udowodnienia spełnienia warunku dysponowania osobą kierownika budowy wskaże osobę spełniającą ten warunek.</w:t>
      </w:r>
    </w:p>
    <w:p w14:paraId="1122435F" w14:textId="77777777" w:rsidR="003600FE" w:rsidRDefault="003600FE" w:rsidP="00277B97">
      <w:pPr>
        <w:tabs>
          <w:tab w:val="left" w:pos="28980"/>
        </w:tabs>
        <w:spacing w:line="300" w:lineRule="auto"/>
        <w:jc w:val="both"/>
        <w:rPr>
          <w:rFonts w:ascii="Tahoma" w:hAnsi="Tahoma" w:cs="Tahoma"/>
          <w:sz w:val="22"/>
          <w:lang w:val="pl-PL"/>
        </w:rPr>
      </w:pPr>
    </w:p>
    <w:p w14:paraId="5968E736" w14:textId="77777777" w:rsidR="00277B97" w:rsidRPr="00277B97" w:rsidRDefault="00277B97" w:rsidP="00277B97">
      <w:pPr>
        <w:tabs>
          <w:tab w:val="left" w:pos="28980"/>
        </w:tabs>
        <w:spacing w:line="300" w:lineRule="auto"/>
        <w:jc w:val="both"/>
        <w:rPr>
          <w:rFonts w:ascii="Tahoma" w:hAnsi="Tahoma" w:cs="Tahoma"/>
          <w:sz w:val="22"/>
          <w:lang w:val="pl-PL"/>
        </w:rPr>
      </w:pPr>
      <w:r w:rsidRPr="00277B97">
        <w:rPr>
          <w:rFonts w:ascii="Tahoma" w:hAnsi="Tahoma" w:cs="Tahoma"/>
          <w:sz w:val="22"/>
          <w:lang w:val="pl-PL"/>
        </w:rPr>
        <w:t>W przypadku Wykonawców posiadających siedzibę poza granicami RP, Zamawiający dopuszcza przedstawienie osób posiadających równoważne kwalifikacje, zdobyte w innych państwach, na zasadach określonych w art. 12 a Ustawy z dnia 18 marca 2008 r. o zasadach uznawania kwalifikacji zawodowych nabytych w państwach członkowskich Unii Europejskiej.</w:t>
      </w:r>
    </w:p>
    <w:p w14:paraId="63ADD683" w14:textId="77777777" w:rsidR="00A54D0E" w:rsidRDefault="00A54D0E" w:rsidP="003600FE">
      <w:pPr>
        <w:spacing w:line="264" w:lineRule="auto"/>
        <w:rPr>
          <w:rFonts w:ascii="Tahoma" w:hAnsi="Tahoma"/>
          <w:sz w:val="22"/>
          <w:szCs w:val="22"/>
          <w:lang w:val="pl-PL"/>
        </w:rPr>
      </w:pPr>
    </w:p>
    <w:p w14:paraId="18D19788" w14:textId="1CE4CCE6" w:rsidR="00052986" w:rsidRPr="00805DDE" w:rsidRDefault="00805DDE" w:rsidP="00805DDE">
      <w:pPr>
        <w:widowControl/>
        <w:suppressAutoHyphens w:val="0"/>
        <w:spacing w:line="276" w:lineRule="auto"/>
        <w:jc w:val="both"/>
        <w:rPr>
          <w:rStyle w:val="StylStandardArialZnak"/>
          <w:rFonts w:ascii="Tahoma" w:hAnsi="Tahoma" w:cs="Tahoma"/>
          <w:b w:val="0"/>
          <w:sz w:val="22"/>
          <w:szCs w:val="22"/>
          <w:lang w:val="pl-PL"/>
        </w:rPr>
      </w:pPr>
      <w:r w:rsidRPr="00805DDE">
        <w:rPr>
          <w:rStyle w:val="StylStandardArialZnak"/>
          <w:rFonts w:ascii="Tahoma" w:hAnsi="Tahoma" w:cs="Tahoma"/>
          <w:b w:val="0"/>
          <w:sz w:val="22"/>
          <w:szCs w:val="22"/>
          <w:lang w:val="pl-PL"/>
        </w:rPr>
        <w:t xml:space="preserve">             Wszystkie osoby przewidziane do realizacji zamówienia muszą biegle posługiwać się              językiem polskim. W przeciwnym wypadku Wykonawca udostępni wystarczającą ilość kompetentnych tłumaczy, wykazujących znajomość języka technicznego w  zakresie terminologii budowlanej, we wszystkich specjalnościach występujących przy realizacji zamówienia.</w:t>
      </w:r>
    </w:p>
    <w:p w14:paraId="6A18D224" w14:textId="77777777" w:rsidR="00805DDE" w:rsidRDefault="00805DDE" w:rsidP="00805DDE">
      <w:pPr>
        <w:suppressAutoHyphens w:val="0"/>
        <w:spacing w:before="120" w:line="276" w:lineRule="auto"/>
        <w:ind w:left="360"/>
        <w:jc w:val="both"/>
        <w:rPr>
          <w:rFonts w:ascii="Tahoma" w:hAnsi="Tahoma"/>
          <w:bCs/>
          <w:iCs/>
          <w:color w:val="00000A"/>
          <w:sz w:val="22"/>
          <w:szCs w:val="22"/>
          <w:lang w:val="pl-PL"/>
        </w:rPr>
      </w:pPr>
      <w:r>
        <w:rPr>
          <w:rFonts w:ascii="Tahoma" w:hAnsi="Tahoma"/>
          <w:bCs/>
          <w:iCs/>
          <w:color w:val="00000A"/>
          <w:sz w:val="22"/>
          <w:szCs w:val="22"/>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5429E7F" w14:textId="77777777" w:rsidR="00805DDE" w:rsidRDefault="00805DDE" w:rsidP="00805DDE">
      <w:pPr>
        <w:tabs>
          <w:tab w:val="left" w:pos="0"/>
        </w:tabs>
        <w:spacing w:line="276" w:lineRule="auto"/>
        <w:jc w:val="both"/>
        <w:rPr>
          <w:sz w:val="22"/>
          <w:szCs w:val="22"/>
          <w:lang w:val="pl-PL"/>
        </w:rPr>
      </w:pPr>
    </w:p>
    <w:p w14:paraId="77C74BCB" w14:textId="12CE9A4D" w:rsidR="00805DDE" w:rsidRDefault="00805DDE" w:rsidP="00805DDE">
      <w:pPr>
        <w:tabs>
          <w:tab w:val="left" w:pos="0"/>
        </w:tabs>
        <w:spacing w:line="276" w:lineRule="auto"/>
        <w:jc w:val="both"/>
        <w:rPr>
          <w:rFonts w:ascii="Tahoma" w:hAnsi="Tahoma"/>
          <w:b/>
          <w:sz w:val="22"/>
          <w:szCs w:val="22"/>
          <w:lang w:val="pl-PL"/>
        </w:rPr>
      </w:pPr>
      <w:r>
        <w:rPr>
          <w:rFonts w:ascii="Tahoma" w:hAnsi="Tahoma"/>
          <w:sz w:val="22"/>
          <w:szCs w:val="22"/>
          <w:lang w:val="pl-PL"/>
        </w:rPr>
        <w:t xml:space="preserve">3. </w:t>
      </w:r>
      <w:r>
        <w:rPr>
          <w:rFonts w:ascii="Tahoma" w:hAnsi="Tahoma"/>
          <w:b/>
          <w:sz w:val="22"/>
          <w:szCs w:val="22"/>
          <w:lang w:val="pl-PL"/>
        </w:rPr>
        <w:t xml:space="preserve">Korzystanie przez Wykonawcę ze zdolności technicznych lub sytuacji </w:t>
      </w:r>
      <w:r w:rsidR="00052986">
        <w:rPr>
          <w:rFonts w:ascii="Tahoma" w:hAnsi="Tahoma"/>
          <w:b/>
          <w:sz w:val="22"/>
          <w:szCs w:val="22"/>
          <w:lang w:val="pl-PL"/>
        </w:rPr>
        <w:br/>
        <w:t xml:space="preserve">      </w:t>
      </w:r>
      <w:r>
        <w:rPr>
          <w:rFonts w:ascii="Tahoma" w:hAnsi="Tahoma"/>
          <w:b/>
          <w:sz w:val="22"/>
          <w:szCs w:val="22"/>
          <w:lang w:val="pl-PL"/>
        </w:rPr>
        <w:t>ekonomicznej innych podmiotów</w:t>
      </w:r>
    </w:p>
    <w:p w14:paraId="33B3ACE6"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a)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FCBAAA"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sz w:val="22"/>
          <w:szCs w:val="22"/>
          <w:lang w:val="pl-PL"/>
        </w:rPr>
        <w:t xml:space="preserve">b) Wykonawca, który polega na zdolnościach lub sytuacji innych podmiotów, musi udowodnić Zamawiającemu, że realizując zamówienie, będzie dysponował niezbędnymi zasobami tych podmiotów, </w:t>
      </w:r>
      <w:r>
        <w:rPr>
          <w:rFonts w:ascii="Tahoma" w:hAnsi="Tahoma"/>
          <w:b/>
          <w:sz w:val="22"/>
          <w:szCs w:val="22"/>
          <w:lang w:val="pl-PL"/>
        </w:rPr>
        <w:t>w szczególności przedstawiają wraz z ofertą oryginał zobowiązania tych podmiotów do oddania mu do dyspozycji niezbędnych zasobów na potrzeby realizacji zamówienia.</w:t>
      </w:r>
    </w:p>
    <w:p w14:paraId="1091CDB3"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lastRenderedPageBreak/>
        <w:t>c)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448CF982" w14:textId="77777777" w:rsidR="00805DDE" w:rsidRDefault="00805DDE" w:rsidP="00805DDE">
      <w:pPr>
        <w:widowControl/>
        <w:spacing w:line="276" w:lineRule="auto"/>
        <w:ind w:left="567" w:right="112"/>
        <w:jc w:val="both"/>
        <w:rPr>
          <w:rFonts w:ascii="Tahoma" w:hAnsi="Tahoma"/>
          <w:b/>
          <w:sz w:val="22"/>
          <w:szCs w:val="22"/>
          <w:lang w:val="pl-PL"/>
        </w:rPr>
      </w:pPr>
      <w:r>
        <w:rPr>
          <w:rFonts w:ascii="Tahoma" w:hAnsi="Tahoma"/>
          <w:b/>
          <w:sz w:val="22"/>
          <w:szCs w:val="22"/>
          <w:lang w:val="pl-PL"/>
        </w:rPr>
        <w:t>d) W odniesieniu do warunków dotyczących wykształcenia, kwalifikacji zawodowych lub doświadczenia, Wykonawcy mogą polegać na zdolnościach innych podmiotów, jeśli podmioty te zrealizują roboty budowlane, do realizacji których te zdolności są wymagane.</w:t>
      </w:r>
    </w:p>
    <w:p w14:paraId="6F4CD3E1"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1694EE7" w14:textId="77777777" w:rsidR="00805DDE" w:rsidRDefault="00805DDE" w:rsidP="00805DDE">
      <w:pPr>
        <w:widowControl/>
        <w:spacing w:line="276" w:lineRule="auto"/>
        <w:ind w:left="567" w:right="112"/>
        <w:jc w:val="both"/>
        <w:rPr>
          <w:rFonts w:ascii="Tahoma" w:hAnsi="Tahoma"/>
          <w:sz w:val="22"/>
          <w:szCs w:val="22"/>
          <w:lang w:val="pl-PL"/>
        </w:rPr>
      </w:pPr>
      <w:r>
        <w:rPr>
          <w:rFonts w:ascii="Tahoma" w:hAnsi="Tahoma"/>
          <w:sz w:val="22"/>
          <w:szCs w:val="22"/>
          <w:lang w:val="pl-PL"/>
        </w:rPr>
        <w:t>f)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przez zamawiającego:</w:t>
      </w:r>
    </w:p>
    <w:p w14:paraId="7004F0F8" w14:textId="77777777" w:rsidR="00805DDE" w:rsidRDefault="00805DDE" w:rsidP="003309CD">
      <w:pPr>
        <w:widowControl/>
        <w:numPr>
          <w:ilvl w:val="0"/>
          <w:numId w:val="19"/>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zastąpił ten podmiot innym podmiotem lub podmiotami lub</w:t>
      </w:r>
    </w:p>
    <w:p w14:paraId="089D6072" w14:textId="77777777" w:rsidR="00805DDE" w:rsidRDefault="00805DDE" w:rsidP="003309CD">
      <w:pPr>
        <w:widowControl/>
        <w:numPr>
          <w:ilvl w:val="0"/>
          <w:numId w:val="19"/>
        </w:numPr>
        <w:tabs>
          <w:tab w:val="left" w:pos="709"/>
          <w:tab w:val="left" w:pos="2268"/>
        </w:tabs>
        <w:spacing w:line="276" w:lineRule="auto"/>
        <w:ind w:left="709" w:right="112" w:hanging="283"/>
        <w:jc w:val="both"/>
        <w:rPr>
          <w:rFonts w:ascii="Tahoma" w:hAnsi="Tahoma"/>
          <w:sz w:val="22"/>
          <w:szCs w:val="22"/>
          <w:lang w:val="pl-PL"/>
        </w:rPr>
      </w:pPr>
      <w:r>
        <w:rPr>
          <w:rFonts w:ascii="Tahoma" w:hAnsi="Tahoma"/>
          <w:sz w:val="22"/>
          <w:szCs w:val="22"/>
          <w:lang w:val="pl-PL"/>
        </w:rPr>
        <w:t>zobowiązał się do osobistego wykonania odpowiedniej części zamówienia, jeżeli wykaże zdolności techniczne lub zawodowe lub sytuację finansową lub ekonomiczną, o których mowa w pkt 1).</w:t>
      </w:r>
    </w:p>
    <w:p w14:paraId="18899CC1" w14:textId="77777777" w:rsidR="00805DDE" w:rsidRDefault="00805DDE" w:rsidP="00805DDE">
      <w:pPr>
        <w:spacing w:after="120"/>
        <w:jc w:val="both"/>
        <w:rPr>
          <w:sz w:val="22"/>
          <w:szCs w:val="22"/>
          <w:lang w:val="pl-PL"/>
        </w:rPr>
      </w:pPr>
    </w:p>
    <w:p w14:paraId="724F5973" w14:textId="77777777" w:rsidR="00805DDE" w:rsidRDefault="00805DDE" w:rsidP="00805DDE">
      <w:pPr>
        <w:tabs>
          <w:tab w:val="left" w:pos="28980"/>
        </w:tabs>
        <w:spacing w:line="300" w:lineRule="auto"/>
        <w:jc w:val="both"/>
        <w:rPr>
          <w:rStyle w:val="dane1"/>
          <w:rFonts w:ascii="Tahoma" w:hAnsi="Tahoma"/>
          <w:b/>
          <w:bCs/>
          <w:color w:val="00000A"/>
          <w:sz w:val="22"/>
          <w:szCs w:val="22"/>
          <w:lang w:val="pl-PL"/>
        </w:rPr>
      </w:pPr>
      <w:r>
        <w:rPr>
          <w:rFonts w:ascii="Tahoma" w:hAnsi="Tahoma"/>
          <w:b/>
          <w:sz w:val="22"/>
          <w:szCs w:val="22"/>
          <w:lang w:val="pl-PL"/>
        </w:rPr>
        <w:t xml:space="preserve">4. </w:t>
      </w:r>
      <w:r>
        <w:rPr>
          <w:rStyle w:val="dane1"/>
          <w:rFonts w:ascii="Tahoma" w:hAnsi="Tahoma"/>
          <w:b/>
          <w:bCs/>
          <w:color w:val="00000A"/>
          <w:sz w:val="22"/>
          <w:szCs w:val="22"/>
          <w:lang w:val="pl-PL"/>
        </w:rPr>
        <w:t>Podstawy wykluczenia wykonawcy z udziału w postępowaniu:</w:t>
      </w:r>
    </w:p>
    <w:p w14:paraId="6927799A" w14:textId="77777777" w:rsidR="00805DDE" w:rsidRDefault="00805DDE" w:rsidP="003309CD">
      <w:pPr>
        <w:numPr>
          <w:ilvl w:val="2"/>
          <w:numId w:val="18"/>
        </w:numPr>
        <w:tabs>
          <w:tab w:val="left" w:pos="567"/>
        </w:tabs>
        <w:jc w:val="both"/>
        <w:rPr>
          <w:rFonts w:ascii="Tahoma" w:hAnsi="Tahoma"/>
          <w:sz w:val="22"/>
          <w:szCs w:val="22"/>
          <w:lang w:val="pl-PL"/>
        </w:rPr>
      </w:pPr>
      <w:r>
        <w:rPr>
          <w:rFonts w:ascii="Tahoma" w:hAnsi="Tahoma"/>
          <w:sz w:val="22"/>
          <w:szCs w:val="22"/>
          <w:lang w:val="pl-PL"/>
        </w:rPr>
        <w:t>Zamawiający wykluczy z udziału w postępowaniu Wykonawcę w przypadku niespełnienia warunków określonych w art. 24 ust. 1 ustawy.</w:t>
      </w:r>
    </w:p>
    <w:p w14:paraId="2A70E748" w14:textId="77777777" w:rsidR="00805DDE" w:rsidRDefault="00805DDE" w:rsidP="003309CD">
      <w:pPr>
        <w:numPr>
          <w:ilvl w:val="2"/>
          <w:numId w:val="18"/>
        </w:numPr>
        <w:tabs>
          <w:tab w:val="left" w:pos="567"/>
        </w:tabs>
        <w:jc w:val="both"/>
        <w:rPr>
          <w:rFonts w:ascii="Tahoma" w:hAnsi="Tahoma"/>
          <w:color w:val="00000A"/>
          <w:sz w:val="22"/>
          <w:szCs w:val="22"/>
          <w:lang w:val="pl-PL"/>
        </w:rPr>
      </w:pPr>
      <w:r>
        <w:rPr>
          <w:rFonts w:ascii="Tahoma" w:hAnsi="Tahoma"/>
          <w:sz w:val="22"/>
          <w:szCs w:val="22"/>
          <w:lang w:val="pl-PL"/>
        </w:rPr>
        <w:t>Zamawiający przewiduje wykluczenie Wykonawcy na podstawie art. 24 ust. 5 ustawy.</w:t>
      </w:r>
      <w:r>
        <w:rPr>
          <w:lang w:val="pl-PL"/>
        </w:rPr>
        <w:t xml:space="preserve"> </w:t>
      </w:r>
      <w:r>
        <w:rPr>
          <w:rFonts w:ascii="Tahoma" w:hAnsi="Tahoma"/>
          <w:color w:val="00000A"/>
          <w:sz w:val="22"/>
          <w:szCs w:val="22"/>
          <w:lang w:val="pl-PL"/>
        </w:rPr>
        <w:t>Zamawiający przewiduje następujące fakultatywne podstawy wykluczenia wykonawcy:</w:t>
      </w:r>
    </w:p>
    <w:p w14:paraId="486582EE"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 stosunku do którego otwarto likwidację, w zatwierdzonym przez sąd układzie w postępowaniu restrukturyzacyjnym jest przewidziane zaspokojenie wierzycieli przez likwidację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 likwidację jego majątku w trybie art. 366 ust. 1 ustawy z dnia 28 lutego 2003 r. – Prawo upadłościowe (Dz. U. z 2015 r. poz. 233, 978, 1166, 1259 i 1844);</w:t>
      </w:r>
    </w:p>
    <w:p w14:paraId="795CD320"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91C7DB0"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wykonawca lub osoby, o których mowa w art. 24 ust. 1 pkt 14 ustawy, uprawnione do reprezentowania wykonawcy pozostają w relacjach określonych w art. 17 ust. 1 pkt 2-4 ustawy z:</w:t>
      </w:r>
    </w:p>
    <w:p w14:paraId="550ECDEF" w14:textId="77777777" w:rsidR="00805DDE" w:rsidRDefault="00805DDE" w:rsidP="003309CD">
      <w:pPr>
        <w:numPr>
          <w:ilvl w:val="0"/>
          <w:numId w:val="21"/>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zamawiającym</w:t>
      </w:r>
      <w:proofErr w:type="spellEnd"/>
      <w:r>
        <w:rPr>
          <w:rStyle w:val="dane1"/>
          <w:rFonts w:ascii="Tahoma" w:hAnsi="Tahoma" w:cs="Tahoma"/>
          <w:bCs/>
          <w:color w:val="00000A"/>
          <w:sz w:val="22"/>
          <w:szCs w:val="22"/>
        </w:rPr>
        <w:t>,</w:t>
      </w:r>
    </w:p>
    <w:p w14:paraId="33FF338D" w14:textId="77777777" w:rsidR="00805DDE" w:rsidRPr="00805DDE" w:rsidRDefault="00805DDE" w:rsidP="003309CD">
      <w:pPr>
        <w:numPr>
          <w:ilvl w:val="0"/>
          <w:numId w:val="21"/>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lastRenderedPageBreak/>
        <w:t>osobami uprawnionymi do reprezentowania zamawiającego,</w:t>
      </w:r>
    </w:p>
    <w:p w14:paraId="60696703" w14:textId="77777777" w:rsidR="00805DDE" w:rsidRDefault="00805DDE" w:rsidP="003309CD">
      <w:pPr>
        <w:numPr>
          <w:ilvl w:val="0"/>
          <w:numId w:val="21"/>
        </w:numPr>
        <w:ind w:left="709" w:right="5" w:hanging="283"/>
        <w:jc w:val="both"/>
        <w:rPr>
          <w:rStyle w:val="dane1"/>
          <w:rFonts w:ascii="Tahoma" w:hAnsi="Tahoma" w:cs="Tahoma"/>
          <w:bCs/>
          <w:color w:val="00000A"/>
          <w:sz w:val="22"/>
          <w:szCs w:val="22"/>
        </w:rPr>
      </w:pPr>
      <w:proofErr w:type="spellStart"/>
      <w:r>
        <w:rPr>
          <w:rStyle w:val="dane1"/>
          <w:rFonts w:ascii="Tahoma" w:hAnsi="Tahoma" w:cs="Tahoma"/>
          <w:bCs/>
          <w:color w:val="00000A"/>
          <w:sz w:val="22"/>
          <w:szCs w:val="22"/>
        </w:rPr>
        <w:t>członkami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komisji</w:t>
      </w:r>
      <w:proofErr w:type="spellEnd"/>
      <w:r>
        <w:rPr>
          <w:rStyle w:val="dane1"/>
          <w:rFonts w:ascii="Tahoma" w:hAnsi="Tahoma" w:cs="Tahoma"/>
          <w:bCs/>
          <w:color w:val="00000A"/>
          <w:sz w:val="22"/>
          <w:szCs w:val="22"/>
        </w:rPr>
        <w:t xml:space="preserve"> </w:t>
      </w:r>
      <w:proofErr w:type="spellStart"/>
      <w:r>
        <w:rPr>
          <w:rStyle w:val="dane1"/>
          <w:rFonts w:ascii="Tahoma" w:hAnsi="Tahoma" w:cs="Tahoma"/>
          <w:bCs/>
          <w:color w:val="00000A"/>
          <w:sz w:val="22"/>
          <w:szCs w:val="22"/>
        </w:rPr>
        <w:t>przetargowych</w:t>
      </w:r>
      <w:proofErr w:type="spellEnd"/>
      <w:r>
        <w:rPr>
          <w:rStyle w:val="dane1"/>
          <w:rFonts w:ascii="Tahoma" w:hAnsi="Tahoma" w:cs="Tahoma"/>
          <w:bCs/>
          <w:color w:val="00000A"/>
          <w:sz w:val="22"/>
          <w:szCs w:val="22"/>
        </w:rPr>
        <w:t>,</w:t>
      </w:r>
    </w:p>
    <w:p w14:paraId="46A1C02C" w14:textId="77777777" w:rsidR="00805DDE" w:rsidRPr="00805DDE" w:rsidRDefault="00805DDE" w:rsidP="003309CD">
      <w:pPr>
        <w:numPr>
          <w:ilvl w:val="0"/>
          <w:numId w:val="21"/>
        </w:numPr>
        <w:ind w:left="709"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osobami, które złożyły oświadczenie, o którym mowa w art. 17 ust. 2a ustawy</w:t>
      </w:r>
    </w:p>
    <w:p w14:paraId="465628E8" w14:textId="77777777" w:rsidR="00805DDE" w:rsidRPr="00805DDE" w:rsidRDefault="00805DDE" w:rsidP="00805DDE">
      <w:pPr>
        <w:ind w:left="709" w:right="5" w:hanging="283"/>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 chyba, że jest możliwe zapewnienie bezstronności po stronie zamawiającego w inny sposób niż przez wykluczenie wykonawcy z udziału w postępowaniu,</w:t>
      </w:r>
    </w:p>
    <w:p w14:paraId="726C2CB6"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14:paraId="3AFC398E"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będącego osobą fizyczną, którego prawomocnie skazano za wykroczenie przeciwko prawom pracownika lub wykroczenie przeciwko środowisku, jeżeli za jego popełnieni wymierzono karę aresztu, ograniczenia wolności lub karę grzywny nie niższą niż 3 000,00 złotych,</w:t>
      </w:r>
    </w:p>
    <w:p w14:paraId="7938C4BD"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jeżeli urzędującego członka jego organu zarządzającego lub nadzorczego, wspólnika spółki jawnej lub partnerskiej albo komplementariusza w spółce komandytowej lub komandytowo-akcyjnej lub prokurenta prawomocnie skazano za wykroczenie, o którym mowa w pkt. 5,</w:t>
      </w:r>
    </w:p>
    <w:p w14:paraId="11E083CB"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3 000,00 złotych,</w:t>
      </w:r>
    </w:p>
    <w:p w14:paraId="6D2CC368" w14:textId="77777777" w:rsidR="00805DDE" w:rsidRPr="00805DDE" w:rsidRDefault="00805DDE" w:rsidP="003309CD">
      <w:pPr>
        <w:numPr>
          <w:ilvl w:val="0"/>
          <w:numId w:val="20"/>
        </w:numPr>
        <w:ind w:left="567" w:right="5" w:hanging="283"/>
        <w:jc w:val="both"/>
        <w:rPr>
          <w:rStyle w:val="dane1"/>
          <w:rFonts w:ascii="Tahoma" w:hAnsi="Tahoma" w:cs="Tahoma"/>
          <w:bCs/>
          <w:color w:val="00000A"/>
          <w:sz w:val="22"/>
          <w:szCs w:val="22"/>
          <w:lang w:val="pl-PL"/>
        </w:rPr>
      </w:pPr>
      <w:r w:rsidRPr="00805DDE">
        <w:rPr>
          <w:rStyle w:val="dane1"/>
          <w:rFonts w:ascii="Tahoma" w:hAnsi="Tahoma" w:cs="Tahoma"/>
          <w:bCs/>
          <w:color w:val="00000A"/>
          <w:sz w:val="22"/>
          <w:szCs w:val="22"/>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należytych podatków, opłat lub składek na ubezpieczenie społeczne lub zdrowotne wraz z odsetkami lub grzywnami lub zawarł wiążące porozumienie w sprawie spłaty tych należności.</w:t>
      </w:r>
    </w:p>
    <w:p w14:paraId="6951639E" w14:textId="77777777" w:rsidR="00805DDE" w:rsidRDefault="00805DDE" w:rsidP="003309CD">
      <w:pPr>
        <w:numPr>
          <w:ilvl w:val="2"/>
          <w:numId w:val="18"/>
        </w:numPr>
        <w:tabs>
          <w:tab w:val="left" w:pos="426"/>
        </w:tabs>
        <w:ind w:left="426" w:hanging="426"/>
        <w:jc w:val="both"/>
        <w:rPr>
          <w:rFonts w:ascii="Tahoma" w:hAnsi="Tahoma"/>
          <w:sz w:val="22"/>
          <w:szCs w:val="22"/>
          <w:lang w:val="pl-PL"/>
        </w:rPr>
      </w:pPr>
      <w:r>
        <w:rPr>
          <w:rFonts w:ascii="Tahoma" w:hAnsi="Tahoma"/>
          <w:sz w:val="22"/>
          <w:szCs w:val="22"/>
          <w:lang w:val="pl-PL"/>
        </w:rPr>
        <w:t>Zgodnie z art. 24 ust. 8 ustawy, Wykonawca, który podlega wykluczeniu na podstawie art. 24 ust. 1 pkt 13 i 14 oraz 16-20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stosuje się odpowiednio.</w:t>
      </w:r>
    </w:p>
    <w:p w14:paraId="72678188" w14:textId="77777777" w:rsidR="00805DDE" w:rsidRPr="00805DDE" w:rsidRDefault="00805DDE" w:rsidP="00805DDE">
      <w:pPr>
        <w:spacing w:before="120" w:line="276" w:lineRule="auto"/>
        <w:ind w:left="426" w:right="5"/>
        <w:rPr>
          <w:rFonts w:ascii="Tahoma" w:hAnsi="Tahoma" w:cs="Tahoma"/>
          <w:b/>
          <w:sz w:val="22"/>
          <w:szCs w:val="22"/>
          <w:lang w:val="pl-PL"/>
        </w:rPr>
      </w:pPr>
      <w:r w:rsidRPr="00805DDE">
        <w:rPr>
          <w:rFonts w:ascii="Tahoma" w:hAnsi="Tahoma" w:cs="Tahoma"/>
          <w:b/>
          <w:sz w:val="22"/>
          <w:szCs w:val="22"/>
          <w:lang w:val="pl-PL"/>
        </w:rPr>
        <w:t>Zamawiający może wykluczyć Wykonawcę na każdym etapie postępowania o udzielenie zamówienia.</w:t>
      </w:r>
    </w:p>
    <w:p w14:paraId="07E13625" w14:textId="77777777" w:rsidR="00805DDE" w:rsidRDefault="00805DDE" w:rsidP="00805DDE">
      <w:pPr>
        <w:tabs>
          <w:tab w:val="left" w:pos="6440"/>
        </w:tabs>
        <w:spacing w:line="300" w:lineRule="auto"/>
        <w:jc w:val="both"/>
        <w:rPr>
          <w:rFonts w:ascii="Tahoma" w:hAnsi="Tahoma" w:cs="Times New Roman"/>
          <w:bCs/>
          <w:sz w:val="22"/>
          <w:lang w:val="pl-PL"/>
        </w:rPr>
      </w:pPr>
    </w:p>
    <w:p w14:paraId="65E6E71B"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 xml:space="preserve">Rozdział 11. Informacja o oświadczeniach lub dokumentach, jakie mają dostarczyć wykonawcy w celu potwierdzenia spełniania warunków udziału w niniejszym postępowaniu oraz  wykazania braku podstaw do wykluczenia </w:t>
      </w:r>
    </w:p>
    <w:p w14:paraId="663CE374" w14:textId="77777777" w:rsidR="00805DDE" w:rsidRDefault="00805DDE" w:rsidP="00805DDE">
      <w:pPr>
        <w:spacing w:line="300" w:lineRule="auto"/>
        <w:jc w:val="both"/>
        <w:rPr>
          <w:rFonts w:ascii="Tahoma" w:hAnsi="Tahoma" w:cs="Verdana"/>
          <w:b/>
          <w:sz w:val="22"/>
          <w:u w:val="single"/>
          <w:lang w:val="pl-PL"/>
        </w:rPr>
      </w:pPr>
    </w:p>
    <w:p w14:paraId="48EEC184"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lastRenderedPageBreak/>
        <w:t>1. Wykaz oświadczeń, składanych przez wykonawcę w celu wstępnego potwierdzenia, że nie podlega on wykluczeniu oraz spełnia warunki udziału w postępowaniu:</w:t>
      </w:r>
    </w:p>
    <w:p w14:paraId="0A82BFC5" w14:textId="77777777" w:rsidR="00805DDE" w:rsidRPr="00F53F7D" w:rsidRDefault="00805DDE" w:rsidP="003309CD">
      <w:pPr>
        <w:numPr>
          <w:ilvl w:val="2"/>
          <w:numId w:val="32"/>
        </w:numPr>
        <w:spacing w:line="240" w:lineRule="auto"/>
        <w:jc w:val="both"/>
        <w:rPr>
          <w:rFonts w:ascii="Calibri" w:hAnsi="Calibri" w:cs="Times New Roman"/>
          <w:b/>
          <w:lang w:val="pl-PL" w:eastAsia="ar-SA" w:bidi="ar-SA"/>
        </w:rPr>
      </w:pPr>
      <w:r w:rsidRPr="00F53F7D">
        <w:rPr>
          <w:rFonts w:ascii="Calibri" w:hAnsi="Calibri" w:cs="Times New Roman"/>
          <w:b/>
          <w:lang w:val="pl-PL" w:eastAsia="ar-SA" w:bidi="ar-SA"/>
        </w:rPr>
        <w:t>Do oferty</w:t>
      </w:r>
      <w:r w:rsidRPr="00F53F7D">
        <w:rPr>
          <w:rFonts w:ascii="Calibri" w:hAnsi="Calibri" w:cs="Times New Roman"/>
          <w:lang w:val="pl-PL" w:eastAsia="ar-SA" w:bidi="ar-SA"/>
        </w:rPr>
        <w:t xml:space="preserve"> (wzór określony w załączniku do SIWZ) każdy wykonawca musi dołączyć aktualne na dzień składania ofert </w:t>
      </w:r>
      <w:r w:rsidRPr="00F53F7D">
        <w:rPr>
          <w:rFonts w:ascii="Calibri" w:hAnsi="Calibri" w:cs="Times New Roman"/>
          <w:b/>
          <w:lang w:val="pl-PL" w:eastAsia="ar-SA" w:bidi="ar-SA"/>
        </w:rPr>
        <w:t>oświadczenie dotyczące braku przesłanek wykluczenia z postępowania</w:t>
      </w:r>
      <w:r w:rsidRPr="00F53F7D">
        <w:rPr>
          <w:rFonts w:ascii="Calibri" w:hAnsi="Calibri" w:cs="Times New Roman"/>
          <w:lang w:val="pl-PL" w:eastAsia="ar-SA" w:bidi="ar-SA"/>
        </w:rPr>
        <w:t xml:space="preserve"> (wzór określony w załączniku do SIWZ) oraz </w:t>
      </w:r>
      <w:r w:rsidRPr="00F53F7D">
        <w:rPr>
          <w:rFonts w:ascii="Calibri" w:hAnsi="Calibri" w:cs="Times New Roman"/>
          <w:b/>
          <w:lang w:val="pl-PL" w:eastAsia="ar-SA" w:bidi="ar-SA"/>
        </w:rPr>
        <w:t xml:space="preserve">oświadczenie dotyczące spełnienia warunków udziału w postępowaniu </w:t>
      </w:r>
      <w:r w:rsidRPr="00F53F7D">
        <w:rPr>
          <w:rFonts w:ascii="Calibri" w:hAnsi="Calibri" w:cs="Times New Roman"/>
          <w:lang w:val="pl-PL" w:eastAsia="ar-SA" w:bidi="ar-SA"/>
        </w:rPr>
        <w:t>(wzór określony w załączniku do SIWZ).</w:t>
      </w:r>
    </w:p>
    <w:p w14:paraId="5503A1BC" w14:textId="77777777" w:rsidR="00805DDE" w:rsidRPr="00F53F7D" w:rsidRDefault="00805DDE" w:rsidP="00805DDE">
      <w:pPr>
        <w:spacing w:line="240" w:lineRule="auto"/>
        <w:ind w:left="1440"/>
        <w:jc w:val="both"/>
        <w:rPr>
          <w:rFonts w:ascii="Calibri" w:hAnsi="Calibri" w:cs="Times New Roman"/>
          <w:b/>
          <w:u w:val="single"/>
          <w:lang w:val="pl-PL" w:eastAsia="ar-SA" w:bidi="ar-SA"/>
        </w:rPr>
      </w:pPr>
      <w:r w:rsidRPr="00F53F7D">
        <w:rPr>
          <w:rFonts w:ascii="Calibri" w:hAnsi="Calibri" w:cs="Times New Roman"/>
          <w:lang w:val="pl-PL" w:eastAsia="ar-SA" w:bidi="ar-SA"/>
        </w:rPr>
        <w:t xml:space="preserve">Informacje zawarte w oświadczeniach mają potwierdzać brak podstaw do wykluczenia </w:t>
      </w:r>
      <w:r w:rsidRPr="00F53F7D">
        <w:rPr>
          <w:rFonts w:ascii="Calibri" w:hAnsi="Calibri" w:cs="Times New Roman"/>
          <w:lang w:val="pl-PL" w:eastAsia="ar-SA" w:bidi="ar-SA"/>
        </w:rPr>
        <w:br/>
        <w:t xml:space="preserve">z postępowania oraz spełnianie warunków udziału w postępowaniu określonych niniejszą SIWZ. </w:t>
      </w:r>
      <w:r w:rsidRPr="00F53F7D">
        <w:rPr>
          <w:rFonts w:ascii="Calibri" w:hAnsi="Calibri" w:cs="Times New Roman"/>
          <w:b/>
          <w:u w:val="single"/>
          <w:lang w:val="pl-PL" w:eastAsia="ar-SA" w:bidi="ar-SA"/>
        </w:rPr>
        <w:t>Informacje zawarte w oświadczeniu będą stanowić wstępne potwierdzenie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ze wykonawca nie podlega wykluczeniu oraz spełnia warunki udziału w postępowaniu. Dodatkowo – w przypadku polegania na zasobach podmiotu trzeciego na zasadach określonych w art. 22a ust. 1 ustawy </w:t>
      </w:r>
      <w:proofErr w:type="spellStart"/>
      <w:r w:rsidRPr="00F53F7D">
        <w:rPr>
          <w:rFonts w:ascii="Calibri" w:hAnsi="Calibri" w:cs="Times New Roman"/>
          <w:lang w:val="pl-PL" w:eastAsia="ar-SA" w:bidi="ar-SA"/>
        </w:rPr>
        <w:t>Pzp</w:t>
      </w:r>
      <w:proofErr w:type="spellEnd"/>
      <w:r w:rsidRPr="00F53F7D">
        <w:rPr>
          <w:rFonts w:ascii="Calibri" w:hAnsi="Calibri" w:cs="Times New Roman"/>
          <w:lang w:val="pl-PL" w:eastAsia="ar-SA" w:bidi="ar-SA"/>
        </w:rPr>
        <w:t xml:space="preserve"> – wraz z ofertą przedkłada </w:t>
      </w:r>
      <w:r w:rsidRPr="00F53F7D">
        <w:rPr>
          <w:rFonts w:ascii="Calibri" w:hAnsi="Calibri" w:cs="Times New Roman"/>
          <w:b/>
          <w:u w:val="single"/>
          <w:lang w:val="pl-PL" w:eastAsia="ar-SA" w:bidi="ar-SA"/>
        </w:rPr>
        <w:t>pisemne zobowiązanie tego podmiotu do oddania wykonawcy niezbędnych zasobów na potrzeby realizacji zamówienia.</w:t>
      </w:r>
    </w:p>
    <w:p w14:paraId="076099D8" w14:textId="77777777" w:rsidR="00805DDE" w:rsidRPr="00F53F7D" w:rsidRDefault="00805DDE" w:rsidP="00805DDE">
      <w:pPr>
        <w:spacing w:line="240" w:lineRule="auto"/>
        <w:ind w:left="1440"/>
        <w:jc w:val="both"/>
        <w:rPr>
          <w:rFonts w:ascii="Calibri" w:hAnsi="Calibri" w:cs="Times New Roman"/>
          <w:lang w:val="pl-PL" w:eastAsia="ar-SA" w:bidi="ar-SA"/>
        </w:rPr>
      </w:pPr>
    </w:p>
    <w:p w14:paraId="1FFAA034" w14:textId="17DCA317" w:rsidR="00805DDE" w:rsidRDefault="00805DDE" w:rsidP="00805DDE">
      <w:pPr>
        <w:spacing w:before="120" w:line="276" w:lineRule="auto"/>
        <w:ind w:right="112" w:firstLine="708"/>
        <w:jc w:val="both"/>
        <w:rPr>
          <w:rFonts w:ascii="Tahoma" w:hAnsi="Tahoma"/>
          <w:b/>
          <w:sz w:val="22"/>
          <w:szCs w:val="22"/>
          <w:lang w:val="pl-PL"/>
        </w:rPr>
      </w:pPr>
      <w:r w:rsidRPr="00F53F7D">
        <w:rPr>
          <w:rFonts w:ascii="Calibri" w:hAnsi="Calibri" w:cs="Times New Roman"/>
          <w:lang w:val="pl-PL" w:eastAsia="ar-SA" w:bidi="ar-SA"/>
        </w:rPr>
        <w:t xml:space="preserve">2   W przypadku wspólnego ubiegania się o zamówienie przez wykonawców oświadczenie, o </w:t>
      </w:r>
      <w:r w:rsidRPr="00F53F7D">
        <w:rPr>
          <w:rFonts w:ascii="Calibri" w:hAnsi="Calibri" w:cs="Times New Roman"/>
          <w:lang w:val="pl-PL" w:eastAsia="ar-SA" w:bidi="ar-SA"/>
        </w:rPr>
        <w:br/>
        <w:t xml:space="preserve">        którym mowa w ust. 1 </w:t>
      </w:r>
      <w:r w:rsidRPr="00F53F7D">
        <w:rPr>
          <w:rFonts w:ascii="Calibri" w:hAnsi="Calibri" w:cs="Times New Roman"/>
          <w:u w:val="single"/>
          <w:lang w:val="pl-PL" w:eastAsia="ar-SA" w:bidi="ar-SA"/>
        </w:rPr>
        <w:t>składa każdy z wykonawców wspólnie ubiegających się o zamówienie</w:t>
      </w:r>
      <w:r w:rsidRPr="00F53F7D">
        <w:rPr>
          <w:rFonts w:ascii="Calibri" w:hAnsi="Calibri" w:cs="Times New Roman"/>
          <w:lang w:val="pl-PL" w:eastAsia="ar-SA" w:bidi="ar-SA"/>
        </w:rPr>
        <w:t xml:space="preserve">. </w:t>
      </w:r>
      <w:r w:rsidRPr="00F53F7D">
        <w:rPr>
          <w:rFonts w:ascii="Calibri" w:hAnsi="Calibri" w:cs="Times New Roman"/>
          <w:lang w:val="pl-PL" w:eastAsia="ar-SA" w:bidi="ar-SA"/>
        </w:rPr>
        <w:br/>
        <w:t xml:space="preserve">        Oświadczenie ma potwierdzać, brak podstaw do wykluczenia oraz spełnienie warunków udziału w postępowaniu </w:t>
      </w:r>
      <w:r w:rsidRPr="00F53F7D">
        <w:rPr>
          <w:rFonts w:ascii="Calibri" w:hAnsi="Calibri" w:cs="Times New Roman"/>
          <w:u w:val="single"/>
          <w:lang w:val="pl-PL" w:eastAsia="ar-SA" w:bidi="ar-SA"/>
        </w:rPr>
        <w:t>w zakresie, w którym każdy z wykonawców wykazuje spełnianie warunków</w:t>
      </w:r>
      <w:r w:rsidRPr="00F53F7D">
        <w:rPr>
          <w:rFonts w:ascii="Calibri" w:hAnsi="Calibri" w:cs="Times New Roman"/>
          <w:lang w:val="pl-PL" w:eastAsia="ar-SA" w:bidi="ar-SA"/>
        </w:rPr>
        <w:t xml:space="preserve"> </w:t>
      </w:r>
      <w:r w:rsidRPr="00F53F7D">
        <w:rPr>
          <w:rFonts w:ascii="Calibri" w:hAnsi="Calibri" w:cs="Times New Roman"/>
          <w:u w:val="single"/>
          <w:lang w:val="pl-PL" w:eastAsia="ar-SA" w:bidi="ar-SA"/>
        </w:rPr>
        <w:t>udziału w postępowaniu</w:t>
      </w:r>
      <w:r w:rsidRPr="00F53F7D">
        <w:rPr>
          <w:rFonts w:ascii="Calibri" w:hAnsi="Calibri" w:cs="Times New Roman"/>
          <w:lang w:val="pl-PL" w:eastAsia="ar-SA" w:bidi="ar-SA"/>
        </w:rPr>
        <w:t xml:space="preserve"> oraz brak podstaw do wykluczenia</w:t>
      </w:r>
      <w:r w:rsidR="002C7523">
        <w:rPr>
          <w:rFonts w:ascii="Calibri" w:hAnsi="Calibri" w:cs="Times New Roman"/>
          <w:lang w:val="pl-PL" w:eastAsia="ar-SA" w:bidi="ar-SA"/>
        </w:rPr>
        <w:t xml:space="preserve"> </w:t>
      </w:r>
      <w:r>
        <w:rPr>
          <w:rFonts w:ascii="Tahoma" w:hAnsi="Tahoma"/>
          <w:b/>
          <w:sz w:val="22"/>
          <w:szCs w:val="22"/>
          <w:lang w:val="pl-PL"/>
        </w:rPr>
        <w:t>Zamawiający w niniejszym postępowaniu, najpierw dokona oceny ofert, a następnie zbada, czy wykonawca, którego oferta została oceniona jako najkorzystniejsza, nie podlega wykluczeniu oraz  spełnia warunki udziału w postępowaniu.</w:t>
      </w:r>
    </w:p>
    <w:p w14:paraId="6CE0AF39" w14:textId="77777777" w:rsidR="00805DDE" w:rsidRDefault="00805DDE" w:rsidP="00805DDE">
      <w:pPr>
        <w:spacing w:before="120" w:line="276" w:lineRule="auto"/>
        <w:ind w:right="112" w:firstLine="708"/>
        <w:jc w:val="both"/>
        <w:rPr>
          <w:rFonts w:ascii="Tahoma" w:hAnsi="Tahoma"/>
          <w:b/>
          <w:color w:val="00000A"/>
          <w:sz w:val="22"/>
          <w:szCs w:val="22"/>
          <w:lang w:val="pl-PL"/>
        </w:rPr>
      </w:pPr>
      <w:r>
        <w:rPr>
          <w:rFonts w:ascii="Tahoma" w:hAnsi="Tahoma"/>
          <w:b/>
          <w:color w:val="00000A"/>
          <w:sz w:val="22"/>
          <w:szCs w:val="22"/>
          <w:lang w:val="pl-PL"/>
        </w:rPr>
        <w:t>Jeżeli wykonawca, o którym mowa powyżej,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2AF10BA"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W związku z powyższym, Zamawiający przed udzieleniem zamówienia, wezwie Wykonawcę, którego oferta została oceniona najwyżej, do złożenia w wyznaczonym terminie, lecz nie krótszym niż 5 dni, wskazanych poniżej dokumentów potwierdzających spełnienie warunków udziału w postępowaniu oraz braku podstaw do wykluczenia z postępowania, aktualnych na dzień ich złożenia.</w:t>
      </w:r>
    </w:p>
    <w:p w14:paraId="11215C28"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Zamawiający informuje, iż zgodnie z art. 26 ust. 2f ustawy </w:t>
      </w:r>
      <w:proofErr w:type="spellStart"/>
      <w:r>
        <w:rPr>
          <w:rFonts w:ascii="Tahoma" w:hAnsi="Tahoma"/>
          <w:sz w:val="22"/>
          <w:szCs w:val="22"/>
          <w:lang w:val="pl-PL"/>
        </w:rPr>
        <w:t>pzp</w:t>
      </w:r>
      <w:proofErr w:type="spellEnd"/>
      <w:r>
        <w:rPr>
          <w:rFonts w:ascii="Tahoma" w:hAnsi="Tahoma"/>
          <w:sz w:val="22"/>
          <w:szCs w:val="22"/>
          <w:lang w:val="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7D920EE" w14:textId="77777777" w:rsidR="00805DDE" w:rsidRDefault="00805DDE" w:rsidP="00805DDE">
      <w:pPr>
        <w:spacing w:before="120" w:line="276" w:lineRule="auto"/>
        <w:ind w:right="112" w:firstLine="708"/>
        <w:jc w:val="both"/>
        <w:rPr>
          <w:rFonts w:ascii="Tahoma" w:hAnsi="Tahoma"/>
          <w:sz w:val="22"/>
          <w:szCs w:val="22"/>
          <w:lang w:val="pl-PL"/>
        </w:rPr>
      </w:pPr>
      <w:r>
        <w:rPr>
          <w:rFonts w:ascii="Tahoma" w:hAnsi="Tahoma"/>
          <w:sz w:val="22"/>
          <w:szCs w:val="22"/>
          <w:lang w:val="pl-PL"/>
        </w:rPr>
        <w:t xml:space="preserve">Jeżeli wykonawca nie złoży w wyznaczonym terminie, o którym mowa powyżej, oświadczenia, o którym mowa w art. 25a ust. 1 ustawy </w:t>
      </w:r>
      <w:proofErr w:type="spellStart"/>
      <w:r>
        <w:rPr>
          <w:rFonts w:ascii="Tahoma" w:hAnsi="Tahoma"/>
          <w:sz w:val="22"/>
          <w:szCs w:val="22"/>
          <w:lang w:val="pl-PL"/>
        </w:rPr>
        <w:t>Pzp</w:t>
      </w:r>
      <w:proofErr w:type="spellEnd"/>
      <w:r>
        <w:rPr>
          <w:rFonts w:ascii="Tahoma" w:hAnsi="Tahoma"/>
          <w:sz w:val="22"/>
          <w:szCs w:val="22"/>
          <w:lang w:val="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w:t>
      </w:r>
      <w:r>
        <w:rPr>
          <w:rFonts w:ascii="Tahoma" w:hAnsi="Tahoma"/>
          <w:sz w:val="22"/>
          <w:szCs w:val="22"/>
          <w:lang w:val="pl-PL"/>
        </w:rPr>
        <w:lastRenderedPageBreak/>
        <w:t>zamawiający wezwie do ich złożenia, uzupełnienia lub poprawienia lub do udzielenia wyjaśnień w wyznaczonym terminie, chyba że mimo ich uzupełnienia lub poprawienia oferta wykonawcy podlegałaby odrzuceniu lub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składane są oświadczenia lub dokumenty.</w:t>
      </w:r>
    </w:p>
    <w:p w14:paraId="6FD1365B" w14:textId="77777777" w:rsidR="00805DDE" w:rsidRDefault="00805DDE" w:rsidP="00805DDE">
      <w:pPr>
        <w:spacing w:before="120" w:line="276" w:lineRule="auto"/>
        <w:ind w:right="112"/>
        <w:rPr>
          <w:color w:val="2F5496"/>
          <w:lang w:val="pl-PL"/>
        </w:rPr>
      </w:pPr>
    </w:p>
    <w:p w14:paraId="481F307A"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 xml:space="preserve">2. Wykaz oświadczeń lub dokumentów, składanych przez Wykonawcę </w:t>
      </w:r>
      <w:r>
        <w:rPr>
          <w:rFonts w:ascii="Tahoma" w:hAnsi="Tahoma"/>
          <w:b/>
          <w:bCs/>
          <w:sz w:val="22"/>
          <w:szCs w:val="22"/>
          <w:lang w:val="pl-PL"/>
        </w:rPr>
        <w:br/>
        <w:t>w postępowaniu na wezwanie Zamawiającego w celu potwierdzenia okoliczności o których mowa w art. 25 ust. 1 pkt 1 ustawy PZP (spełnianie warunków udziału w postępowaniu lub kryteria selekcji):</w:t>
      </w:r>
    </w:p>
    <w:p w14:paraId="6F93960E" w14:textId="77777777" w:rsidR="00805DDE" w:rsidRDefault="00805DDE" w:rsidP="00805DDE">
      <w:pPr>
        <w:spacing w:before="120" w:line="276" w:lineRule="auto"/>
        <w:ind w:right="112"/>
        <w:rPr>
          <w:b/>
          <w:color w:val="2F5496"/>
          <w:u w:val="single"/>
          <w:lang w:val="pl-PL"/>
        </w:rPr>
      </w:pPr>
    </w:p>
    <w:p w14:paraId="0BF079D8" w14:textId="77777777" w:rsidR="00805DDE" w:rsidRDefault="00805DDE" w:rsidP="00805DDE">
      <w:pPr>
        <w:widowControl/>
        <w:suppressAutoHyphens w:val="0"/>
        <w:jc w:val="both"/>
        <w:rPr>
          <w:rFonts w:ascii="Tahoma" w:hAnsi="Tahoma"/>
          <w:b/>
          <w:color w:val="00000A"/>
          <w:sz w:val="22"/>
          <w:szCs w:val="22"/>
          <w:lang w:val="pl-PL"/>
        </w:rPr>
      </w:pPr>
      <w:r>
        <w:rPr>
          <w:rFonts w:ascii="Tahoma" w:hAnsi="Tahoma"/>
          <w:b/>
          <w:sz w:val="22"/>
          <w:szCs w:val="22"/>
          <w:lang w:val="pl-PL"/>
        </w:rPr>
        <w:t xml:space="preserve">1) W celu potwierdzenia spełniania przez wykonawcę warunków udziału w postępowaniu lub kryteriów selekcji dotyczących sytuacji ekonomicznej lub finansowej zamawiający może </w:t>
      </w:r>
      <w:r>
        <w:rPr>
          <w:rFonts w:ascii="Tahoma" w:hAnsi="Tahoma"/>
          <w:b/>
          <w:color w:val="00000A"/>
          <w:sz w:val="22"/>
          <w:szCs w:val="22"/>
          <w:lang w:val="pl-PL"/>
        </w:rPr>
        <w:t>żądać następujących dokumentów:</w:t>
      </w:r>
    </w:p>
    <w:p w14:paraId="237F1688" w14:textId="75E1B1A8" w:rsidR="00805DDE" w:rsidRDefault="00805DDE" w:rsidP="00805DDE">
      <w:pPr>
        <w:rPr>
          <w:rFonts w:ascii="Tahoma" w:hAnsi="Tahoma"/>
          <w:color w:val="00000A"/>
          <w:sz w:val="22"/>
          <w:szCs w:val="22"/>
          <w:lang w:val="pl-PL"/>
        </w:rPr>
      </w:pPr>
      <w:r>
        <w:rPr>
          <w:rFonts w:ascii="Tahoma" w:hAnsi="Tahoma"/>
          <w:color w:val="00000A"/>
          <w:sz w:val="22"/>
          <w:szCs w:val="22"/>
          <w:lang w:val="pl-PL"/>
        </w:rPr>
        <w:t>- informacji banku lub spółdzielczej kasy oszczędnościowo-kredytowej potwierdzającej wysokość posiadanych środków finansowych lub zdolność kredytową wykonawcy, w</w:t>
      </w:r>
      <w:r w:rsidR="00A54D0E">
        <w:rPr>
          <w:rFonts w:ascii="Tahoma" w:hAnsi="Tahoma"/>
          <w:color w:val="00000A"/>
          <w:sz w:val="22"/>
          <w:szCs w:val="22"/>
          <w:lang w:val="pl-PL"/>
        </w:rPr>
        <w:t xml:space="preserve"> okresie nie wcześniejszym niż 1 miesiąc</w:t>
      </w:r>
      <w:r>
        <w:rPr>
          <w:rFonts w:ascii="Tahoma" w:hAnsi="Tahoma"/>
          <w:color w:val="00000A"/>
          <w:sz w:val="22"/>
          <w:szCs w:val="22"/>
          <w:lang w:val="pl-PL"/>
        </w:rPr>
        <w:t xml:space="preserve"> przed upływem terminu składania ofert albo wniosków o dopuszczenie do udziału w postępowaniu</w:t>
      </w:r>
    </w:p>
    <w:p w14:paraId="5D9028AF" w14:textId="2BD619AB" w:rsidR="00805DDE" w:rsidRDefault="00805DDE" w:rsidP="00805DDE">
      <w:pPr>
        <w:rPr>
          <w:rFonts w:ascii="Tahoma" w:hAnsi="Tahoma"/>
          <w:color w:val="00000A"/>
          <w:sz w:val="22"/>
          <w:szCs w:val="22"/>
          <w:lang w:val="pl-PL"/>
        </w:rPr>
      </w:pPr>
      <w:r>
        <w:rPr>
          <w:rFonts w:ascii="Tahoma" w:hAnsi="Tahoma"/>
          <w:color w:val="00000A"/>
          <w:sz w:val="22"/>
          <w:szCs w:val="22"/>
          <w:lang w:val="pl-PL"/>
        </w:rPr>
        <w:t>- opłaconą polisę ubezpieczeniową OC Wykonawcy, a w przypadku jej braku inny dokument potwierdzający, że wykonawca jest ubezpieczony od odpowiedzialności cywilnej w zakresie prowadzonej działalności związanej z przedmiotem zamówienia na kwo</w:t>
      </w:r>
      <w:r w:rsidR="000D11D5">
        <w:rPr>
          <w:rFonts w:ascii="Tahoma" w:hAnsi="Tahoma"/>
          <w:color w:val="00000A"/>
          <w:sz w:val="22"/>
          <w:szCs w:val="22"/>
          <w:lang w:val="pl-PL"/>
        </w:rPr>
        <w:t>tę nie mniejszą niż sześ</w:t>
      </w:r>
      <w:r w:rsidR="002C7523">
        <w:rPr>
          <w:rFonts w:ascii="Tahoma" w:hAnsi="Tahoma"/>
          <w:color w:val="00000A"/>
          <w:sz w:val="22"/>
          <w:szCs w:val="22"/>
          <w:lang w:val="pl-PL"/>
        </w:rPr>
        <w:t>ćset tysięcy</w:t>
      </w:r>
      <w:r>
        <w:rPr>
          <w:rFonts w:ascii="Tahoma" w:hAnsi="Tahoma"/>
          <w:color w:val="00000A"/>
          <w:sz w:val="22"/>
          <w:szCs w:val="22"/>
          <w:lang w:val="pl-PL"/>
        </w:rPr>
        <w:t xml:space="preserve"> zł</w:t>
      </w:r>
    </w:p>
    <w:p w14:paraId="2962F935" w14:textId="77777777" w:rsidR="00FC3DF9" w:rsidRDefault="00FC3DF9" w:rsidP="00805DDE">
      <w:pPr>
        <w:rPr>
          <w:rFonts w:ascii="Tahoma" w:hAnsi="Tahoma"/>
          <w:color w:val="00000A"/>
          <w:sz w:val="22"/>
          <w:szCs w:val="22"/>
          <w:lang w:val="pl-PL"/>
        </w:rPr>
      </w:pPr>
    </w:p>
    <w:p w14:paraId="7E75B423" w14:textId="77777777" w:rsidR="00805DDE" w:rsidRDefault="00805DDE" w:rsidP="00805DDE">
      <w:pPr>
        <w:rPr>
          <w:rFonts w:ascii="Tahoma" w:hAnsi="Tahoma"/>
          <w:color w:val="00000A"/>
          <w:sz w:val="22"/>
          <w:szCs w:val="22"/>
          <w:lang w:val="pl-PL"/>
        </w:rPr>
      </w:pPr>
    </w:p>
    <w:p w14:paraId="048C9882" w14:textId="77777777" w:rsidR="00805DDE" w:rsidRDefault="00805DDE" w:rsidP="00805DDE">
      <w:pPr>
        <w:ind w:left="426" w:hanging="426"/>
        <w:rPr>
          <w:rFonts w:ascii="Tahoma" w:hAnsi="Tahoma"/>
          <w:b/>
          <w:color w:val="00000A"/>
          <w:sz w:val="22"/>
          <w:szCs w:val="22"/>
          <w:lang w:val="pl-PL"/>
        </w:rPr>
      </w:pPr>
      <w:r>
        <w:rPr>
          <w:rFonts w:ascii="Tahoma" w:hAnsi="Tahoma"/>
          <w:b/>
          <w:color w:val="00000A"/>
          <w:sz w:val="22"/>
          <w:szCs w:val="22"/>
          <w:lang w:val="pl-PL"/>
        </w:rPr>
        <w:t>2) W celu potwierdzenia spełniania przez wykonawcę warunków udziału w postępowaniu lub kryteriów selekcji dotyczących zdolności technicznej lub zawodowej zamawiający może żądać następujących dokumentów:</w:t>
      </w:r>
    </w:p>
    <w:p w14:paraId="20C35505" w14:textId="77777777" w:rsidR="00805DDE" w:rsidRDefault="00805DDE" w:rsidP="00805DDE">
      <w:pPr>
        <w:ind w:left="426" w:hanging="426"/>
        <w:rPr>
          <w:rFonts w:ascii="Tahoma" w:hAnsi="Tahoma"/>
          <w:b/>
          <w:color w:val="00000A"/>
          <w:sz w:val="22"/>
          <w:szCs w:val="22"/>
          <w:lang w:val="pl-PL"/>
        </w:rPr>
      </w:pPr>
    </w:p>
    <w:p w14:paraId="00A17796" w14:textId="77777777" w:rsidR="00805DDE" w:rsidRDefault="00805DDE" w:rsidP="00805DDE">
      <w:pPr>
        <w:widowControl/>
        <w:suppressAutoHyphens w:val="0"/>
        <w:jc w:val="both"/>
        <w:rPr>
          <w:rFonts w:ascii="Tahoma" w:hAnsi="Tahoma"/>
          <w:color w:val="00000A"/>
          <w:sz w:val="22"/>
          <w:szCs w:val="22"/>
          <w:lang w:val="pl-PL"/>
        </w:rPr>
      </w:pPr>
      <w:r>
        <w:rPr>
          <w:rFonts w:ascii="Tahoma" w:hAnsi="Tahoma"/>
          <w:color w:val="00000A"/>
          <w:sz w:val="22"/>
          <w:szCs w:val="22"/>
          <w:lang w:val="pl-PL"/>
        </w:rPr>
        <w:t>wykazu robót budowlanych - wykonanych w okresie ostatnich 5 lat przed dniem wszczęcia postępowania o udzielenie zamówienia, a jeżeli okres prowadzenia działalności jest krótszy – w tym okresie wraz z podaniem ich rodzaju wartości, daty, miejsca wykonania i podmiotów, na rzecz których roboty te zostały wykonane, z załączeniem dowodów na należyte ich wykonanie,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wykazania tylko zamówień niezbędnych dla spełnienia warunku określonego w rozdziale 10 SIWZ) (wg. wzoru przedstawionego przez Zamawiającego).</w:t>
      </w:r>
    </w:p>
    <w:p w14:paraId="4D757601" w14:textId="77777777" w:rsidR="00805DDE" w:rsidRDefault="00805DDE" w:rsidP="00805DDE">
      <w:pPr>
        <w:widowControl/>
        <w:suppressAutoHyphens w:val="0"/>
        <w:jc w:val="both"/>
        <w:rPr>
          <w:rFonts w:ascii="Tahoma" w:hAnsi="Tahoma"/>
          <w:color w:val="00000A"/>
          <w:sz w:val="22"/>
          <w:szCs w:val="22"/>
          <w:lang w:val="pl-PL"/>
        </w:rPr>
      </w:pPr>
    </w:p>
    <w:p w14:paraId="2E3CED44" w14:textId="77777777" w:rsidR="00805DDE" w:rsidRDefault="00805DDE" w:rsidP="00805DDE">
      <w:pPr>
        <w:widowControl/>
        <w:suppressAutoHyphens w:val="0"/>
        <w:jc w:val="both"/>
        <w:rPr>
          <w:rFonts w:ascii="Tahoma" w:hAnsi="Tahoma"/>
          <w:color w:val="00000A"/>
          <w:sz w:val="22"/>
          <w:szCs w:val="22"/>
          <w:lang w:val="pl-PL"/>
        </w:rPr>
      </w:pPr>
      <w:r>
        <w:rPr>
          <w:rFonts w:ascii="Tahoma" w:hAnsi="Tahoma"/>
          <w:sz w:val="22"/>
          <w:szCs w:val="22"/>
          <w:lang w:val="pl-PL"/>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ahoma" w:hAnsi="Tahoma"/>
          <w:color w:val="00000A"/>
          <w:sz w:val="22"/>
          <w:szCs w:val="22"/>
          <w:lang w:val="pl-PL"/>
        </w:rPr>
        <w:t>Zamawiający wymaga wykazania tylko osób niezbędnych dla spełnienia warunku określonego w rozdziale 10 SIWZ) (wg. wzoru przedstawionego przez Zamawiającego).</w:t>
      </w:r>
    </w:p>
    <w:p w14:paraId="72671407" w14:textId="77777777" w:rsidR="00805DDE" w:rsidRDefault="00805DDE" w:rsidP="00805DDE">
      <w:pPr>
        <w:tabs>
          <w:tab w:val="left" w:pos="10206"/>
        </w:tabs>
        <w:spacing w:before="120" w:line="276" w:lineRule="auto"/>
        <w:rPr>
          <w:lang w:val="pl-PL"/>
        </w:rPr>
      </w:pPr>
    </w:p>
    <w:p w14:paraId="777857EF" w14:textId="77777777" w:rsidR="00805DDE" w:rsidRDefault="00805DDE" w:rsidP="00805DDE">
      <w:pPr>
        <w:widowControl/>
        <w:suppressAutoHyphens w:val="0"/>
        <w:spacing w:line="276" w:lineRule="auto"/>
        <w:ind w:right="112"/>
        <w:jc w:val="both"/>
        <w:rPr>
          <w:rFonts w:ascii="Tahoma" w:hAnsi="Tahoma"/>
          <w:b/>
          <w:bCs/>
          <w:sz w:val="22"/>
          <w:szCs w:val="22"/>
          <w:lang w:val="pl-PL"/>
        </w:rPr>
      </w:pPr>
      <w:r>
        <w:rPr>
          <w:rFonts w:ascii="Tahoma" w:hAnsi="Tahoma"/>
          <w:b/>
          <w:bCs/>
          <w:sz w:val="22"/>
          <w:szCs w:val="22"/>
          <w:lang w:val="pl-PL"/>
        </w:rPr>
        <w:t>3. Wykaz oświadczeń lub dokumentów, składanych przez Wykonawcę w postępowaniu na wezwanie Zamawiającego w celu potwierdzenia okoliczności o których mowa w art. 25 ust. 1 pkt 3 ustawy PZP (brak podstaw do wykluczenia):</w:t>
      </w:r>
    </w:p>
    <w:p w14:paraId="5ED274B7" w14:textId="77777777" w:rsidR="00805DDE" w:rsidRDefault="00805DDE" w:rsidP="00805DDE">
      <w:pPr>
        <w:widowControl/>
        <w:suppressAutoHyphens w:val="0"/>
        <w:spacing w:line="276" w:lineRule="auto"/>
        <w:jc w:val="both"/>
        <w:rPr>
          <w:rFonts w:ascii="Tahoma" w:hAnsi="Tahoma"/>
          <w:b/>
          <w:bCs/>
          <w:sz w:val="22"/>
          <w:szCs w:val="22"/>
          <w:lang w:val="pl-PL"/>
        </w:rPr>
      </w:pPr>
    </w:p>
    <w:p w14:paraId="4AD48B4A" w14:textId="77777777" w:rsidR="00805DDE" w:rsidRDefault="00805DDE" w:rsidP="00805DDE">
      <w:pPr>
        <w:widowControl/>
        <w:suppressAutoHyphens w:val="0"/>
        <w:spacing w:line="276" w:lineRule="auto"/>
        <w:jc w:val="both"/>
        <w:rPr>
          <w:rFonts w:ascii="Tahoma" w:hAnsi="Tahoma"/>
          <w:b/>
          <w:bCs/>
          <w:sz w:val="22"/>
          <w:szCs w:val="22"/>
          <w:lang w:val="pl-PL"/>
        </w:rPr>
      </w:pPr>
      <w:r>
        <w:rPr>
          <w:rFonts w:ascii="Tahoma" w:hAnsi="Tahoma"/>
          <w:b/>
          <w:bCs/>
          <w:sz w:val="22"/>
          <w:szCs w:val="22"/>
          <w:lang w:val="pl-PL"/>
        </w:rPr>
        <w:t>W celu potwierdzenia braku podstaw wykluczenia wykonawcy z udziału w postępowaniu, należy przedłożyć:</w:t>
      </w:r>
    </w:p>
    <w:p w14:paraId="56F0648E"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w:t>
      </w:r>
      <w:r>
        <w:rPr>
          <w:rFonts w:ascii="Tahoma" w:eastAsia="TimesNewRoman" w:hAnsi="Tahoma"/>
          <w:color w:val="FF00FF"/>
          <w:sz w:val="22"/>
          <w:szCs w:val="22"/>
          <w:lang w:val="pl-PL"/>
        </w:rPr>
        <w:t xml:space="preserve"> </w:t>
      </w:r>
      <w:r>
        <w:rPr>
          <w:rFonts w:ascii="Tahoma" w:eastAsia="TimesNewRoman" w:hAnsi="Tahoma"/>
          <w:sz w:val="22"/>
          <w:szCs w:val="22"/>
          <w:lang w:val="pl-PL"/>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5F4E912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2) zaświadczenia właściwego naczelnika urzędu skarbowego potwierdzającego, </w:t>
      </w:r>
      <w:r>
        <w:rPr>
          <w:rFonts w:ascii="Tahoma" w:eastAsia="TimesNewRoman" w:hAnsi="Tahoma"/>
          <w:sz w:val="22"/>
          <w:szCs w:val="22"/>
          <w:lang w:val="pl-PL"/>
        </w:rPr>
        <w:br/>
        <w:t xml:space="preserve">że wykonawca nie zalega z opłacaniem podatków, wystawionego nie wcześniej </w:t>
      </w:r>
      <w:r>
        <w:rPr>
          <w:rFonts w:ascii="Tahoma" w:eastAsia="TimesNewRoman" w:hAnsi="Tahoma"/>
          <w:sz w:val="22"/>
          <w:szCs w:val="22"/>
          <w:lang w:val="pl-PL"/>
        </w:rPr>
        <w:br/>
        <w:t>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423386B"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38440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4) odpisu z właściwego rejestru lub z centralnej ewidencji i informacji o działalności gospodarczej, jeżeli odrębne przepisy wymagają wpisu do rejestru lub ewidencji, w celu potwierdzenia braku podstaw wykluczenia na podstawie art. 24 ust. 5 pkt 1 ustawy;</w:t>
      </w:r>
    </w:p>
    <w:p w14:paraId="279599C1"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5) oświadczenia wykonawcy o niezaleganiu z opłacaniem podatków i opłat lokalnych, </w:t>
      </w:r>
      <w:r>
        <w:rPr>
          <w:rFonts w:ascii="Tahoma" w:eastAsia="TimesNewRoman" w:hAnsi="Tahoma"/>
          <w:sz w:val="22"/>
          <w:szCs w:val="22"/>
          <w:lang w:val="pl-PL"/>
        </w:rPr>
        <w:br/>
        <w:t>o których mowa w ustawie z dnia 12 stycznia 1991 r. o podatkach i opłatach lokalnych (Dz. U. z 2016 r. poz. 716);</w:t>
      </w:r>
    </w:p>
    <w:p w14:paraId="31384E37"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6) oświadczenia wykonawcy o przynależności albo braku przynależności do tej samej grupy kapitałowej; w przypadku przynależności do tej samej grupy kapitałowej wykonawca może przedstawić dowody, , że powiązania z innym wykonawcą nie prowadzą do zakłócenia konkurencji w postępowaniu.</w:t>
      </w:r>
    </w:p>
    <w:p w14:paraId="581D6A4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UWAGA! Zgodnie z art. 24 ust. 11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 Wykonawca przekazuje zamawiającemu oświadczenie o przynależności lub braku przynależności do tej samej grupy kapitałowej, o której mowa w ust. 1 pkt. 23 ustawy </w:t>
      </w:r>
      <w:proofErr w:type="spellStart"/>
      <w:r>
        <w:rPr>
          <w:rFonts w:ascii="Tahoma" w:eastAsia="TimesNewRoman" w:hAnsi="Tahoma"/>
          <w:sz w:val="22"/>
          <w:szCs w:val="22"/>
          <w:lang w:val="pl-PL"/>
        </w:rPr>
        <w:t>Pzp</w:t>
      </w:r>
      <w:proofErr w:type="spellEnd"/>
      <w:r>
        <w:rPr>
          <w:rFonts w:ascii="Tahoma" w:eastAsia="TimesNewRoman" w:hAnsi="Tahoma"/>
          <w:sz w:val="22"/>
          <w:szCs w:val="22"/>
          <w:lang w:val="pl-PL"/>
        </w:rPr>
        <w:t xml:space="preserve"> </w:t>
      </w:r>
      <w:r>
        <w:rPr>
          <w:rFonts w:ascii="Tahoma" w:eastAsia="TimesNewRoman" w:hAnsi="Tahoma"/>
          <w:b/>
          <w:sz w:val="22"/>
          <w:szCs w:val="22"/>
          <w:lang w:val="pl-PL"/>
        </w:rPr>
        <w:t>– w terminie 3 dni</w:t>
      </w:r>
      <w:r>
        <w:rPr>
          <w:rFonts w:ascii="Tahoma" w:eastAsia="TimesNewRoman" w:hAnsi="Tahoma"/>
          <w:sz w:val="22"/>
          <w:szCs w:val="22"/>
          <w:lang w:val="pl-PL"/>
        </w:rPr>
        <w:t xml:space="preserve"> od dnia przekazania informacji, o której mowa w art. 51 ust. 1a, art. 57 ust. 1 lub art. 60 d ust. 1 albo od zamieszczenia na stronie internetowej informacji, o której mowa w art. 86 ust. 5. </w:t>
      </w:r>
    </w:p>
    <w:p w14:paraId="7B83C909"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7)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w:t>
      </w:r>
      <w:r>
        <w:rPr>
          <w:rFonts w:ascii="Tahoma" w:eastAsia="TimesNewRoman" w:hAnsi="Tahoma"/>
          <w:sz w:val="22"/>
          <w:szCs w:val="22"/>
          <w:lang w:val="pl-PL"/>
        </w:rPr>
        <w:lastRenderedPageBreak/>
        <w:t>należności wraz z ewentualnymi odsetkami lub grzywnami lub zawarcie wiążącego porozumienia w sprawie spłat tych należności;</w:t>
      </w:r>
    </w:p>
    <w:p w14:paraId="09C45FE6"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 xml:space="preserve">8) oświadczenia wykonawcy o braku wydania prawomocnego wyroku sądu skazującego </w:t>
      </w:r>
      <w:r>
        <w:rPr>
          <w:rFonts w:ascii="Tahoma" w:eastAsia="TimesNewRoman" w:hAnsi="Tahoma"/>
          <w:sz w:val="22"/>
          <w:szCs w:val="22"/>
          <w:lang w:val="pl-PL"/>
        </w:rPr>
        <w:br/>
        <w:t>za wykroczenie na karę ograniczenia wolności lub grzywny w zakresie określonym przez zamawiającego na podstawie art. 24 ust. 5 pkt 5 i 6 ustawy;</w:t>
      </w:r>
    </w:p>
    <w:p w14:paraId="4D9FB752"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9) oświadczenia wykonawcy o braku orzeczenia wobec niego tytułem środka zapobiegawczego zakazu ubiegania się o zamówienia publiczne;</w:t>
      </w:r>
    </w:p>
    <w:p w14:paraId="0348AA8C" w14:textId="77777777" w:rsidR="00805DDE" w:rsidRDefault="00805DDE" w:rsidP="00805DDE">
      <w:pPr>
        <w:ind w:left="567" w:hanging="283"/>
        <w:rPr>
          <w:rFonts w:ascii="Tahoma" w:eastAsia="TimesNewRoman" w:hAnsi="Tahoma"/>
          <w:sz w:val="22"/>
          <w:szCs w:val="22"/>
          <w:lang w:val="pl-PL"/>
        </w:rPr>
      </w:pPr>
      <w:r>
        <w:rPr>
          <w:rFonts w:ascii="Tahoma" w:eastAsia="TimesNewRoman" w:hAnsi="Tahoma"/>
          <w:sz w:val="22"/>
          <w:szCs w:val="22"/>
          <w:lang w:val="pl-PL"/>
        </w:rPr>
        <w:t>10)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15C3639A" w14:textId="77777777" w:rsidR="00805DDE" w:rsidRDefault="00805DDE" w:rsidP="00805DDE">
      <w:pPr>
        <w:ind w:left="567" w:hanging="283"/>
        <w:rPr>
          <w:rFonts w:ascii="Tahoma" w:eastAsia="TimesNewRoman" w:hAnsi="Tahoma"/>
          <w:sz w:val="22"/>
          <w:szCs w:val="22"/>
          <w:lang w:val="pl-PL"/>
        </w:rPr>
      </w:pPr>
    </w:p>
    <w:p w14:paraId="03D0BAE8" w14:textId="77777777" w:rsidR="00805DDE" w:rsidRDefault="00805DDE" w:rsidP="00805DDE">
      <w:pPr>
        <w:rPr>
          <w:rFonts w:ascii="Tahoma" w:eastAsia="TimesNewRoman" w:hAnsi="Tahoma"/>
          <w:color w:val="FF00FF"/>
          <w:sz w:val="22"/>
          <w:szCs w:val="22"/>
          <w:lang w:val="pl-PL"/>
        </w:rPr>
      </w:pPr>
    </w:p>
    <w:p w14:paraId="799F03FC" w14:textId="77777777" w:rsidR="00805DDE" w:rsidRDefault="00805DDE" w:rsidP="00805DDE">
      <w:pPr>
        <w:widowControl/>
        <w:suppressAutoHyphens w:val="0"/>
        <w:jc w:val="both"/>
        <w:rPr>
          <w:rFonts w:ascii="Tahoma" w:hAnsi="Tahoma"/>
          <w:b/>
          <w:sz w:val="22"/>
          <w:szCs w:val="22"/>
          <w:lang w:val="pl-PL"/>
        </w:rPr>
      </w:pPr>
      <w:r>
        <w:rPr>
          <w:rFonts w:ascii="Tahoma" w:hAnsi="Tahoma"/>
          <w:b/>
          <w:sz w:val="22"/>
          <w:szCs w:val="22"/>
          <w:lang w:val="pl-PL"/>
        </w:rPr>
        <w:t>Dokumenty Wykonawców wspólnie ubiegających się o udzielenie zamówienia</w:t>
      </w:r>
    </w:p>
    <w:p w14:paraId="6468D31B"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Zamawiający wymaga przedstawienia od Wykonawców wspólnie ubiegających się o udzielenie zamówienia:</w:t>
      </w:r>
    </w:p>
    <w:p w14:paraId="247796B1" w14:textId="77777777" w:rsidR="00805DDE" w:rsidRDefault="00805DDE" w:rsidP="00805DDE">
      <w:pPr>
        <w:ind w:left="567" w:hanging="283"/>
        <w:rPr>
          <w:rFonts w:ascii="Tahoma" w:hAnsi="Tahoma"/>
          <w:sz w:val="22"/>
          <w:szCs w:val="22"/>
          <w:lang w:val="pl-PL"/>
        </w:rPr>
      </w:pPr>
      <w:r>
        <w:rPr>
          <w:rFonts w:ascii="Tahoma" w:hAnsi="Tahoma"/>
          <w:sz w:val="22"/>
          <w:szCs w:val="22"/>
          <w:lang w:val="pl-PL"/>
        </w:rPr>
        <w:t xml:space="preserve">1) dokumentu pełnomocnictwa do reprezentacji Wykonawców. W przypadku, gdy Wykonawcę reprezentuje pełnomocnik, do oferty należy dołączyć pełnomocnictwo określające zakres upoważnienia, podpisane przez osoby uprawnione do reprezentacji Wykonawcy (zgodnie z dokumentem rejestracyjnym/ewidencyjnym/ Wykonawcy). Pełnomocnictwo powinno być złożone w oryginale lub uwierzytelnionej notarialnie kopii (pełnomocnictwo należy złożyć wraz z ofertą). </w:t>
      </w:r>
    </w:p>
    <w:p w14:paraId="1ADCBCA6" w14:textId="77777777" w:rsidR="00805DDE" w:rsidRDefault="00805DDE" w:rsidP="00805DDE">
      <w:pPr>
        <w:spacing w:line="276" w:lineRule="auto"/>
        <w:ind w:left="567" w:right="112" w:hanging="283"/>
        <w:rPr>
          <w:rFonts w:ascii="Tahoma" w:hAnsi="Tahoma"/>
          <w:sz w:val="22"/>
          <w:szCs w:val="22"/>
          <w:lang w:val="pl-PL"/>
        </w:rPr>
      </w:pPr>
      <w:r>
        <w:rPr>
          <w:rFonts w:ascii="Tahoma" w:hAnsi="Tahoma"/>
          <w:sz w:val="22"/>
          <w:szCs w:val="22"/>
          <w:lang w:val="pl-PL"/>
        </w:rPr>
        <w:t xml:space="preserve">2) oświadczenia o spełnianiu warunków udziału w postępowaniu </w:t>
      </w:r>
      <w:r>
        <w:rPr>
          <w:rFonts w:ascii="Tahoma" w:hAnsi="Tahoma"/>
          <w:color w:val="FF0000"/>
          <w:sz w:val="22"/>
          <w:szCs w:val="22"/>
          <w:lang w:val="pl-PL"/>
        </w:rPr>
        <w:t xml:space="preserve">– </w:t>
      </w:r>
      <w:r>
        <w:rPr>
          <w:rFonts w:ascii="Tahoma" w:hAnsi="Tahoma"/>
          <w:sz w:val="22"/>
          <w:szCs w:val="22"/>
          <w:lang w:val="pl-PL"/>
        </w:rPr>
        <w:t>oświadczenie</w:t>
      </w:r>
      <w:r>
        <w:rPr>
          <w:rFonts w:ascii="Tahoma" w:hAnsi="Tahoma"/>
          <w:color w:val="FF0000"/>
          <w:sz w:val="22"/>
          <w:szCs w:val="22"/>
          <w:lang w:val="pl-PL"/>
        </w:rPr>
        <w:t xml:space="preserve"> </w:t>
      </w:r>
      <w:r>
        <w:rPr>
          <w:rFonts w:ascii="Tahoma" w:hAnsi="Tahoma"/>
          <w:sz w:val="22"/>
          <w:szCs w:val="22"/>
          <w:lang w:val="pl-PL"/>
        </w:rPr>
        <w:t>składa pełnomocnik Wykonawców wspólnie ubiegających się o zamówienie lub każdy z Wykonawców wspólnie ubiegających się o zamówienie,</w:t>
      </w:r>
    </w:p>
    <w:p w14:paraId="213DF690" w14:textId="77777777" w:rsidR="00805DDE" w:rsidRDefault="00805DDE" w:rsidP="00805DDE">
      <w:pPr>
        <w:tabs>
          <w:tab w:val="left" w:pos="426"/>
        </w:tabs>
        <w:spacing w:line="276" w:lineRule="auto"/>
        <w:ind w:left="567" w:right="112" w:hanging="283"/>
        <w:rPr>
          <w:rFonts w:ascii="Tahoma" w:hAnsi="Tahoma"/>
          <w:sz w:val="22"/>
          <w:szCs w:val="22"/>
          <w:lang w:val="pl-PL"/>
        </w:rPr>
      </w:pPr>
      <w:r>
        <w:rPr>
          <w:rFonts w:ascii="Tahoma" w:hAnsi="Tahoma"/>
          <w:sz w:val="22"/>
          <w:szCs w:val="22"/>
          <w:lang w:val="pl-PL"/>
        </w:rPr>
        <w:t>3) oświadczenia o braku podstaw do wykluczenia z postępowania w przypadkach określonych w art. 24 ust. 1 i ust. 5 ustawy – oświadczenie</w:t>
      </w:r>
      <w:r>
        <w:rPr>
          <w:rFonts w:ascii="Tahoma" w:hAnsi="Tahoma"/>
          <w:color w:val="FF0000"/>
          <w:sz w:val="22"/>
          <w:szCs w:val="22"/>
          <w:lang w:val="pl-PL"/>
        </w:rPr>
        <w:t xml:space="preserve"> </w:t>
      </w:r>
      <w:r>
        <w:rPr>
          <w:rFonts w:ascii="Tahoma" w:hAnsi="Tahoma"/>
          <w:sz w:val="22"/>
          <w:szCs w:val="22"/>
          <w:lang w:val="pl-PL"/>
        </w:rPr>
        <w:t>składa każdy z Wykonawców wspólnie ubiegających się o zamówienie.</w:t>
      </w:r>
    </w:p>
    <w:p w14:paraId="6128A603" w14:textId="77777777" w:rsidR="00805DDE" w:rsidRDefault="00805DDE" w:rsidP="00805DDE">
      <w:pPr>
        <w:spacing w:line="276" w:lineRule="auto"/>
        <w:ind w:right="112"/>
        <w:rPr>
          <w:b/>
          <w:lang w:val="pl-PL"/>
        </w:rPr>
      </w:pPr>
    </w:p>
    <w:p w14:paraId="6F75A7AA" w14:textId="77777777" w:rsidR="00805DDE" w:rsidRDefault="00805DDE" w:rsidP="00805DDE">
      <w:pPr>
        <w:widowControl/>
        <w:suppressAutoHyphens w:val="0"/>
        <w:spacing w:line="276" w:lineRule="auto"/>
        <w:ind w:right="112"/>
        <w:jc w:val="both"/>
        <w:rPr>
          <w:rFonts w:ascii="Tahoma" w:hAnsi="Tahoma"/>
          <w:b/>
          <w:sz w:val="22"/>
          <w:szCs w:val="22"/>
          <w:lang w:val="pl-PL"/>
        </w:rPr>
      </w:pPr>
      <w:r>
        <w:rPr>
          <w:rFonts w:ascii="Tahoma" w:hAnsi="Tahoma"/>
          <w:b/>
          <w:sz w:val="22"/>
          <w:szCs w:val="22"/>
          <w:lang w:val="pl-PL"/>
        </w:rPr>
        <w:t>Dokumenty podmiotów trzecich</w:t>
      </w:r>
    </w:p>
    <w:p w14:paraId="0FAE1827" w14:textId="77777777" w:rsidR="00805DDE" w:rsidRDefault="00805DDE" w:rsidP="00805DDE">
      <w:pPr>
        <w:spacing w:line="276" w:lineRule="auto"/>
        <w:ind w:right="112"/>
        <w:rPr>
          <w:rFonts w:ascii="Tahoma" w:hAnsi="Tahoma"/>
          <w:sz w:val="22"/>
          <w:szCs w:val="22"/>
          <w:lang w:val="pl-PL"/>
        </w:rPr>
      </w:pPr>
      <w:r>
        <w:rPr>
          <w:rFonts w:ascii="Tahoma" w:hAnsi="Tahoma"/>
          <w:sz w:val="22"/>
          <w:szCs w:val="22"/>
          <w:lang w:val="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w:t>
      </w:r>
    </w:p>
    <w:p w14:paraId="24E13928" w14:textId="77777777" w:rsidR="00805DDE" w:rsidRDefault="00805DDE" w:rsidP="003309CD">
      <w:pPr>
        <w:widowControl/>
        <w:numPr>
          <w:ilvl w:val="2"/>
          <w:numId w:val="22"/>
        </w:numPr>
        <w:spacing w:line="276" w:lineRule="auto"/>
        <w:ind w:left="567" w:right="112" w:hanging="283"/>
        <w:jc w:val="both"/>
        <w:rPr>
          <w:rFonts w:ascii="Tahoma" w:hAnsi="Tahoma"/>
          <w:sz w:val="22"/>
          <w:szCs w:val="22"/>
          <w:lang w:val="pl-PL"/>
        </w:rPr>
      </w:pPr>
      <w:r>
        <w:rPr>
          <w:rFonts w:ascii="Tahoma" w:hAnsi="Tahoma"/>
          <w:sz w:val="22"/>
          <w:szCs w:val="22"/>
          <w:lang w:val="pl-PL"/>
        </w:rPr>
        <w:t>przedstawienia oryginału pisemnego zobowiązania tych podmiotów do oddania mu do dyspozycji niezbędnych zasobów na okres korzystania z nich przy wykonaniu zamówienia (</w:t>
      </w:r>
      <w:r>
        <w:rPr>
          <w:rFonts w:ascii="Tahoma" w:hAnsi="Tahoma"/>
          <w:i/>
          <w:sz w:val="22"/>
          <w:szCs w:val="22"/>
          <w:lang w:val="pl-PL"/>
        </w:rPr>
        <w:t>zobowiązanie należy złożyć wraz z ofertą</w:t>
      </w:r>
      <w:r>
        <w:rPr>
          <w:rFonts w:ascii="Tahoma" w:hAnsi="Tahoma"/>
          <w:sz w:val="22"/>
          <w:szCs w:val="22"/>
          <w:lang w:val="pl-PL"/>
        </w:rPr>
        <w:t>).</w:t>
      </w:r>
    </w:p>
    <w:p w14:paraId="6F5A74B7" w14:textId="77777777" w:rsidR="00805DDE" w:rsidRDefault="00805DDE" w:rsidP="003309CD">
      <w:pPr>
        <w:widowControl/>
        <w:numPr>
          <w:ilvl w:val="2"/>
          <w:numId w:val="22"/>
        </w:numPr>
        <w:spacing w:line="276" w:lineRule="auto"/>
        <w:ind w:left="567" w:right="112" w:hanging="283"/>
        <w:jc w:val="both"/>
        <w:rPr>
          <w:rFonts w:ascii="Tahoma" w:hAnsi="Tahoma"/>
          <w:sz w:val="22"/>
          <w:szCs w:val="22"/>
          <w:lang w:val="pl-PL"/>
        </w:rPr>
      </w:pPr>
      <w:r>
        <w:rPr>
          <w:rFonts w:ascii="Tahoma" w:hAnsi="Tahoma"/>
          <w:sz w:val="22"/>
          <w:szCs w:val="22"/>
          <w:lang w:val="pl-PL"/>
        </w:rPr>
        <w:t>dokumentów, które określają w szczególności:</w:t>
      </w:r>
    </w:p>
    <w:p w14:paraId="7C3C91BA"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zakres dostępnych wykonawcy zasobów innego podmiotu;</w:t>
      </w:r>
    </w:p>
    <w:p w14:paraId="3AAF9983"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sposób wykorzystania zasobów innego podmiotu, przez wykonawcę, przy wykonywaniu zamówienia publicznego;</w:t>
      </w:r>
    </w:p>
    <w:p w14:paraId="7DA103B0"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zakres i okres udziału innego podmiotu przy wykonywaniu zamówienia publicznego;</w:t>
      </w:r>
    </w:p>
    <w:p w14:paraId="2517739F" w14:textId="77777777" w:rsidR="00805DDE" w:rsidRDefault="00805DDE" w:rsidP="003309CD">
      <w:pPr>
        <w:widowControl/>
        <w:numPr>
          <w:ilvl w:val="1"/>
          <w:numId w:val="23"/>
        </w:numPr>
        <w:spacing w:line="276" w:lineRule="auto"/>
        <w:ind w:left="709" w:right="112" w:hanging="283"/>
        <w:jc w:val="both"/>
        <w:rPr>
          <w:rFonts w:ascii="Tahoma" w:hAnsi="Tahoma"/>
          <w:sz w:val="22"/>
          <w:szCs w:val="22"/>
          <w:lang w:val="pl-PL"/>
        </w:rPr>
      </w:pPr>
      <w:r>
        <w:rPr>
          <w:rFonts w:ascii="Tahoma" w:hAnsi="Tahoma"/>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BB57D5" w14:textId="77777777" w:rsidR="00805DDE" w:rsidRDefault="00805DDE" w:rsidP="003309CD">
      <w:pPr>
        <w:widowControl/>
        <w:numPr>
          <w:ilvl w:val="0"/>
          <w:numId w:val="24"/>
        </w:numPr>
        <w:spacing w:line="276" w:lineRule="auto"/>
        <w:ind w:left="567" w:right="112" w:hanging="283"/>
        <w:jc w:val="both"/>
        <w:rPr>
          <w:rFonts w:ascii="Tahoma" w:hAnsi="Tahoma"/>
          <w:color w:val="2E74B5"/>
          <w:sz w:val="22"/>
          <w:szCs w:val="22"/>
          <w:lang w:val="pl-PL"/>
        </w:rPr>
      </w:pPr>
      <w:r>
        <w:rPr>
          <w:rFonts w:ascii="Tahoma" w:hAnsi="Tahoma"/>
          <w:sz w:val="22"/>
          <w:szCs w:val="22"/>
          <w:lang w:val="pl-PL"/>
        </w:rPr>
        <w:lastRenderedPageBreak/>
        <w:t>Zamawiający żąda od wykonawcy, który polega na zdolnościach lub sytuacji innych podmiotów na zasadach określonych w art. 22a ustawy, przedstawienia w odniesieniu do tych podmiotów dokumentów wymienionych w SIWZ - Rozdziale 11 dot. wymaganych dokumentów pkt 3 od 1) do 5) i od 7) do 10).</w:t>
      </w:r>
      <w:r>
        <w:rPr>
          <w:rFonts w:ascii="Tahoma" w:hAnsi="Tahoma"/>
          <w:color w:val="2E74B5"/>
          <w:sz w:val="22"/>
          <w:szCs w:val="22"/>
          <w:lang w:val="pl-PL"/>
        </w:rPr>
        <w:tab/>
      </w:r>
    </w:p>
    <w:p w14:paraId="2C5FF5C6" w14:textId="77777777" w:rsidR="00805DDE" w:rsidRDefault="00805DDE" w:rsidP="00805DDE">
      <w:pPr>
        <w:spacing w:line="276" w:lineRule="auto"/>
        <w:ind w:right="112"/>
        <w:rPr>
          <w:rFonts w:ascii="Tahoma" w:hAnsi="Tahoma"/>
          <w:sz w:val="22"/>
          <w:szCs w:val="22"/>
          <w:lang w:val="pl-PL"/>
        </w:rPr>
      </w:pPr>
    </w:p>
    <w:p w14:paraId="786484BE" w14:textId="77777777" w:rsidR="00805DDE" w:rsidRDefault="00805DDE" w:rsidP="00805DDE">
      <w:pPr>
        <w:widowControl/>
        <w:suppressAutoHyphens w:val="0"/>
        <w:spacing w:line="276" w:lineRule="auto"/>
        <w:ind w:right="5"/>
        <w:jc w:val="both"/>
        <w:rPr>
          <w:rFonts w:ascii="Tahoma" w:hAnsi="Tahoma"/>
          <w:b/>
          <w:bCs/>
          <w:sz w:val="22"/>
          <w:szCs w:val="22"/>
          <w:lang w:val="pl-PL"/>
        </w:rPr>
      </w:pPr>
      <w:r>
        <w:rPr>
          <w:rFonts w:ascii="Tahoma" w:hAnsi="Tahoma"/>
          <w:b/>
          <w:bCs/>
          <w:sz w:val="22"/>
          <w:szCs w:val="22"/>
          <w:lang w:val="pl-PL"/>
        </w:rPr>
        <w:t>Dokumenty podmiotów zagranicznych:</w:t>
      </w:r>
    </w:p>
    <w:p w14:paraId="434568BB" w14:textId="77777777" w:rsidR="00805DDE" w:rsidRDefault="00805DDE" w:rsidP="00805DDE">
      <w:pPr>
        <w:spacing w:line="276" w:lineRule="auto"/>
        <w:ind w:right="5"/>
        <w:rPr>
          <w:rFonts w:ascii="Tahoma" w:hAnsi="Tahoma"/>
          <w:b/>
          <w:bCs/>
          <w:sz w:val="22"/>
          <w:szCs w:val="22"/>
          <w:shd w:val="clear" w:color="auto" w:fill="FFFF00"/>
          <w:lang w:val="pl-PL"/>
        </w:rPr>
      </w:pPr>
    </w:p>
    <w:p w14:paraId="58CFA393" w14:textId="77777777" w:rsidR="00805DDE" w:rsidRDefault="00805DDE" w:rsidP="00805DDE">
      <w:pPr>
        <w:spacing w:line="276" w:lineRule="auto"/>
        <w:ind w:left="709" w:right="5" w:hanging="425"/>
        <w:rPr>
          <w:rFonts w:ascii="Tahoma" w:hAnsi="Tahoma"/>
          <w:sz w:val="22"/>
          <w:szCs w:val="22"/>
          <w:lang w:val="pl-PL"/>
        </w:rPr>
      </w:pPr>
      <w:r>
        <w:rPr>
          <w:rFonts w:ascii="Tahoma" w:hAnsi="Tahoma"/>
          <w:sz w:val="22"/>
          <w:szCs w:val="22"/>
          <w:lang w:val="pl-PL"/>
        </w:rPr>
        <w:t xml:space="preserve">1) Jeżeli Wykonawca ma siedzibę lub miejsce zamieszkania poza terytorium Rzeczypospolitej Polskiej zamiast dokumentów, o których mowa: </w:t>
      </w:r>
    </w:p>
    <w:p w14:paraId="30C32FD8"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a) w rozdziale 11 pkt. 3; 1), 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w:t>
      </w:r>
      <w:r>
        <w:rPr>
          <w:rFonts w:ascii="Tahoma" w:hAnsi="Tahoma"/>
          <w:sz w:val="22"/>
          <w:szCs w:val="22"/>
          <w:u w:val="single"/>
          <w:lang w:val="pl-PL"/>
        </w:rPr>
        <w:t>wystawione nie wcześniej niż 6 miesiące przed upływem terminu składania ofert</w:t>
      </w:r>
      <w:r>
        <w:rPr>
          <w:rFonts w:ascii="Tahoma" w:hAnsi="Tahoma"/>
          <w:sz w:val="22"/>
          <w:szCs w:val="22"/>
          <w:lang w:val="pl-PL"/>
        </w:rPr>
        <w:t>);</w:t>
      </w:r>
    </w:p>
    <w:p w14:paraId="4B0F4B75" w14:textId="77777777" w:rsidR="00805DDE" w:rsidRDefault="00805DDE" w:rsidP="00805DDE">
      <w:pPr>
        <w:spacing w:line="276" w:lineRule="auto"/>
        <w:ind w:left="709" w:right="5" w:hanging="283"/>
        <w:rPr>
          <w:rFonts w:ascii="Tahoma" w:hAnsi="Tahoma"/>
          <w:sz w:val="22"/>
          <w:szCs w:val="22"/>
          <w:lang w:val="pl-PL"/>
        </w:rPr>
      </w:pPr>
      <w:r>
        <w:rPr>
          <w:rFonts w:ascii="Tahoma" w:hAnsi="Tahoma"/>
          <w:sz w:val="22"/>
          <w:szCs w:val="22"/>
          <w:lang w:val="pl-PL"/>
        </w:rPr>
        <w:t xml:space="preserve">b) w </w:t>
      </w:r>
      <w:proofErr w:type="spellStart"/>
      <w:r>
        <w:rPr>
          <w:rFonts w:ascii="Tahoma" w:hAnsi="Tahoma"/>
          <w:sz w:val="22"/>
          <w:szCs w:val="22"/>
          <w:lang w:val="pl-PL"/>
        </w:rPr>
        <w:t>w</w:t>
      </w:r>
      <w:proofErr w:type="spellEnd"/>
      <w:r>
        <w:rPr>
          <w:rFonts w:ascii="Tahoma" w:hAnsi="Tahoma"/>
          <w:sz w:val="22"/>
          <w:szCs w:val="22"/>
          <w:lang w:val="pl-PL"/>
        </w:rPr>
        <w:t xml:space="preserve"> rozdziale 11 pkt. 3; 2) – 3; 4) składa dokument lub dokumenty, wystawione w kraju, w którym wykonawca ma siedzibę lub miejsce zamieszkania, potwierdzające odpowiednio, że:</w:t>
      </w:r>
    </w:p>
    <w:p w14:paraId="24CEA71D"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 lub rozłożenie na raty zaległych płatności lub wstrzymanie w całości wykonania decyzji właściwego organu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26EDD4AF" w14:textId="77777777" w:rsidR="00805DDE" w:rsidRDefault="00805DDE" w:rsidP="003309CD">
      <w:pPr>
        <w:widowControl/>
        <w:numPr>
          <w:ilvl w:val="0"/>
          <w:numId w:val="14"/>
        </w:numPr>
        <w:suppressAutoHyphens w:val="0"/>
        <w:spacing w:line="276" w:lineRule="auto"/>
        <w:ind w:left="0" w:right="5" w:firstLine="0"/>
        <w:jc w:val="both"/>
        <w:rPr>
          <w:rFonts w:ascii="Tahoma" w:hAnsi="Tahoma"/>
          <w:sz w:val="22"/>
          <w:szCs w:val="22"/>
          <w:lang w:val="pl-PL"/>
        </w:rPr>
      </w:pPr>
      <w:r>
        <w:rPr>
          <w:rFonts w:ascii="Tahoma" w:hAnsi="Tahoma"/>
          <w:sz w:val="22"/>
          <w:szCs w:val="22"/>
          <w:lang w:val="pl-PL"/>
        </w:rPr>
        <w:t>nie otwarto likwidacji ani nie ogłoszono upadłości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0D050C8D"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2) Jeżeli w kraju, w którym Wykonawca ma siedzibę lub miejsce zamieszkania lub miejsce zamieszkania ma osoba, której dokument dotyczy, nie wydaje się dokumentów, o których mowa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   3; 4), zastępuje się je dokumentem zwierającym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Pr>
          <w:rFonts w:ascii="Tahoma" w:hAnsi="Tahoma"/>
          <w:sz w:val="22"/>
          <w:szCs w:val="22"/>
          <w:u w:val="single"/>
          <w:lang w:val="pl-PL"/>
        </w:rPr>
        <w:t>wystawione nie wcześniej niż 3 miesiące przed upływem terminu składania ofert</w:t>
      </w:r>
      <w:r>
        <w:rPr>
          <w:rFonts w:ascii="Tahoma" w:hAnsi="Tahoma"/>
          <w:sz w:val="22"/>
          <w:szCs w:val="22"/>
          <w:lang w:val="pl-PL"/>
        </w:rPr>
        <w:t>).</w:t>
      </w:r>
    </w:p>
    <w:p w14:paraId="15BF41EF" w14:textId="77777777" w:rsidR="00805DDE" w:rsidRDefault="00805DDE" w:rsidP="00805DDE">
      <w:pPr>
        <w:spacing w:line="276" w:lineRule="auto"/>
        <w:ind w:left="567" w:right="5" w:hanging="283"/>
        <w:rPr>
          <w:rFonts w:ascii="Tahoma" w:hAnsi="Tahoma"/>
          <w:sz w:val="22"/>
          <w:szCs w:val="22"/>
          <w:lang w:val="pl-PL"/>
        </w:rPr>
      </w:pPr>
      <w:r>
        <w:rPr>
          <w:rFonts w:ascii="Tahoma" w:hAnsi="Tahoma"/>
          <w:sz w:val="22"/>
          <w:szCs w:val="22"/>
          <w:lang w:val="pl-PL"/>
        </w:rPr>
        <w:t xml:space="preserve">3) Wykonawca mający siedzibę na terytorium Rzeczypospolitej Polskie, w odniesieniu do osoby, mającej miejsce zamieszkania poza terytorium Rzeczypospolitej Polskie , której dotyczy dokument wskazany w </w:t>
      </w:r>
      <w:proofErr w:type="spellStart"/>
      <w:r>
        <w:rPr>
          <w:rFonts w:ascii="Tahoma" w:hAnsi="Tahoma"/>
          <w:sz w:val="22"/>
          <w:szCs w:val="22"/>
          <w:lang w:val="pl-PL"/>
        </w:rPr>
        <w:t>w</w:t>
      </w:r>
      <w:proofErr w:type="spellEnd"/>
      <w:r>
        <w:rPr>
          <w:rFonts w:ascii="Tahoma" w:hAnsi="Tahoma"/>
          <w:sz w:val="22"/>
          <w:szCs w:val="22"/>
          <w:lang w:val="pl-PL"/>
        </w:rPr>
        <w:t xml:space="preserve"> rozdziale 11 pkt. 3; 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655136F4" w14:textId="77777777" w:rsidR="00805DDE" w:rsidRDefault="00805DDE" w:rsidP="00805DDE">
      <w:pPr>
        <w:spacing w:line="276" w:lineRule="auto"/>
        <w:ind w:left="567" w:right="5"/>
        <w:rPr>
          <w:rFonts w:ascii="Tahoma" w:hAnsi="Tahoma"/>
          <w:sz w:val="22"/>
          <w:szCs w:val="22"/>
          <w:lang w:val="pl-PL"/>
        </w:rPr>
      </w:pPr>
      <w:r>
        <w:rPr>
          <w:rFonts w:ascii="Tahoma" w:hAnsi="Tahoma"/>
          <w:sz w:val="22"/>
          <w:szCs w:val="22"/>
          <w:lang w:val="pl-PL"/>
        </w:rPr>
        <w:t xml:space="preserve">Jeżeli w kraju, w którym miejsce zamieszkania ma osoba, której dokument miał </w:t>
      </w:r>
      <w:r>
        <w:rPr>
          <w:rFonts w:ascii="Tahoma" w:hAnsi="Tahoma"/>
          <w:sz w:val="22"/>
          <w:szCs w:val="22"/>
          <w:lang w:val="pl-PL"/>
        </w:rPr>
        <w:lastRenderedPageBreak/>
        <w:t>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Tahoma" w:hAnsi="Tahoma"/>
          <w:sz w:val="22"/>
          <w:szCs w:val="22"/>
          <w:u w:val="single"/>
          <w:lang w:val="pl-PL"/>
        </w:rPr>
        <w:t>wystawione nie wcześniej niż 6 miesięcy przed upływem terminu składania ofert</w:t>
      </w:r>
      <w:r>
        <w:rPr>
          <w:rFonts w:ascii="Tahoma" w:hAnsi="Tahoma"/>
          <w:sz w:val="22"/>
          <w:szCs w:val="22"/>
          <w:lang w:val="pl-PL"/>
        </w:rPr>
        <w:t>).</w:t>
      </w:r>
    </w:p>
    <w:p w14:paraId="77B61344" w14:textId="77777777" w:rsidR="00805DDE" w:rsidRDefault="00805DDE" w:rsidP="00805DDE">
      <w:pPr>
        <w:ind w:left="567" w:right="6"/>
        <w:rPr>
          <w:rFonts w:ascii="Tahoma" w:hAnsi="Tahoma"/>
          <w:sz w:val="22"/>
          <w:szCs w:val="22"/>
          <w:lang w:val="pl-PL"/>
        </w:rPr>
      </w:pPr>
    </w:p>
    <w:p w14:paraId="1F0E15BC" w14:textId="77777777" w:rsidR="00805DDE" w:rsidRDefault="00805DDE" w:rsidP="00805DDE">
      <w:pPr>
        <w:ind w:left="567" w:right="6"/>
        <w:rPr>
          <w:rFonts w:ascii="Tahoma" w:hAnsi="Tahoma"/>
          <w:sz w:val="22"/>
          <w:szCs w:val="22"/>
          <w:lang w:val="pl-PL"/>
        </w:rPr>
      </w:pPr>
      <w:r>
        <w:rPr>
          <w:rFonts w:ascii="Tahoma" w:hAnsi="Tahoma"/>
          <w:sz w:val="22"/>
          <w:szCs w:val="22"/>
          <w:lang w:val="pl-PL"/>
        </w:rPr>
        <w:t>Dokumenty sporządzone w języku obcym są składane wraz z tłumaczeniem na język polski.</w:t>
      </w:r>
    </w:p>
    <w:p w14:paraId="7A6494DA" w14:textId="77777777" w:rsidR="00805DDE" w:rsidRPr="00805DDE" w:rsidRDefault="00805DDE" w:rsidP="00805DDE">
      <w:pPr>
        <w:tabs>
          <w:tab w:val="left" w:pos="2116"/>
        </w:tabs>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ab/>
      </w:r>
      <w:r w:rsidRPr="00805DDE">
        <w:rPr>
          <w:rStyle w:val="dane1"/>
          <w:rFonts w:ascii="Tahoma" w:hAnsi="Tahoma" w:cs="Tahoma"/>
          <w:bCs/>
          <w:color w:val="000000"/>
          <w:sz w:val="22"/>
          <w:szCs w:val="22"/>
          <w:lang w:val="pl-PL"/>
        </w:rPr>
        <w:tab/>
      </w:r>
    </w:p>
    <w:p w14:paraId="7FAF5AF0" w14:textId="77777777" w:rsidR="00805DDE" w:rsidRPr="00805DDE" w:rsidRDefault="00805DDE" w:rsidP="00805DDE">
      <w:pPr>
        <w:ind w:left="567" w:right="5"/>
        <w:rPr>
          <w:rStyle w:val="dane1"/>
          <w:rFonts w:ascii="Tahoma" w:hAnsi="Tahoma" w:cs="Tahoma"/>
          <w:bCs/>
          <w:color w:val="000000"/>
          <w:sz w:val="22"/>
          <w:szCs w:val="22"/>
          <w:lang w:val="pl-PL"/>
        </w:rPr>
      </w:pPr>
      <w:r w:rsidRPr="00805DDE">
        <w:rPr>
          <w:rStyle w:val="dane1"/>
          <w:rFonts w:ascii="Tahoma" w:hAnsi="Tahoma" w:cs="Tahoma"/>
          <w:bCs/>
          <w:color w:val="000000"/>
          <w:sz w:val="22"/>
          <w:szCs w:val="22"/>
          <w:lang w:val="pl-PL"/>
        </w:rPr>
        <w:t>Ocena spełniania w/w warunków dokonana zostanie w oparciu o informacje zawarte w dokumentach i oświadczeniach wyszczególnionych w rozdziale 11 niniejszej SIWZ. Z treści załączonych dokumentów musi jednoznacznie wynikać, iż w/w warunki Wykonawca spełnił. W przypadku nie złożenia wszystkich wymaganych w SIWZ dokumentów, Wykonawca zostanie wezwany do ich uzupełnienia, chyba, że mimo ich uzupełnienia oferta Wykonawcy podległaby odrzuceniu lub konieczne byłoby unieważnienie postępowania.</w:t>
      </w:r>
    </w:p>
    <w:p w14:paraId="0540B130" w14:textId="77777777" w:rsidR="00805DDE" w:rsidRPr="00805DDE" w:rsidRDefault="00805DDE" w:rsidP="00805DDE">
      <w:pPr>
        <w:ind w:left="567" w:right="5"/>
        <w:rPr>
          <w:rFonts w:ascii="Tahoma" w:hAnsi="Tahoma" w:cs="Tahoma"/>
          <w:bCs/>
          <w:color w:val="000000"/>
          <w:sz w:val="22"/>
          <w:szCs w:val="22"/>
          <w:lang w:val="pl-PL"/>
        </w:rPr>
      </w:pPr>
      <w:r w:rsidRPr="00805DDE">
        <w:rPr>
          <w:rFonts w:ascii="Tahoma" w:hAnsi="Tahoma" w:cs="Tahoma"/>
          <w:bCs/>
          <w:color w:val="000000"/>
          <w:sz w:val="22"/>
          <w:szCs w:val="22"/>
          <w:lang w:val="pl-PL"/>
        </w:rPr>
        <w:t>Niespełnienie chociażby jednego warunku skutkować będzie wykluczeniem Wykonawcy z postępowania.</w:t>
      </w:r>
    </w:p>
    <w:p w14:paraId="1DDA25A1" w14:textId="77777777" w:rsidR="00805DDE" w:rsidRDefault="00805DDE" w:rsidP="00805DDE">
      <w:pPr>
        <w:spacing w:line="300" w:lineRule="auto"/>
        <w:jc w:val="both"/>
        <w:rPr>
          <w:rFonts w:ascii="Tahoma" w:hAnsi="Tahoma"/>
          <w:sz w:val="22"/>
          <w:lang w:val="pl-PL"/>
        </w:rPr>
      </w:pPr>
    </w:p>
    <w:p w14:paraId="54E244E3" w14:textId="77777777" w:rsidR="00805DDE" w:rsidRDefault="00805DDE" w:rsidP="00805DDE">
      <w:pPr>
        <w:tabs>
          <w:tab w:val="left" w:pos="13331"/>
        </w:tabs>
        <w:spacing w:line="300" w:lineRule="auto"/>
        <w:ind w:left="426" w:hanging="426"/>
        <w:jc w:val="both"/>
        <w:rPr>
          <w:rFonts w:ascii="Tahoma" w:hAnsi="Tahoma" w:cs="Times New Roman"/>
          <w:sz w:val="22"/>
          <w:lang w:val="pl-PL"/>
        </w:rPr>
      </w:pPr>
    </w:p>
    <w:p w14:paraId="0779A989" w14:textId="77777777" w:rsidR="00805DDE" w:rsidRDefault="00805DDE" w:rsidP="00805DDE">
      <w:pPr>
        <w:pStyle w:val="Nagwek1"/>
        <w:numPr>
          <w:ilvl w:val="0"/>
          <w:numId w:val="0"/>
        </w:numPr>
        <w:tabs>
          <w:tab w:val="left" w:pos="0"/>
        </w:tabs>
        <w:spacing w:line="300" w:lineRule="auto"/>
        <w:jc w:val="both"/>
        <w:rPr>
          <w:rFonts w:ascii="Tahoma" w:hAnsi="Tahoma"/>
          <w:i/>
          <w:sz w:val="22"/>
          <w:szCs w:val="20"/>
          <w:u w:val="single"/>
          <w:lang w:val="pl-PL"/>
        </w:rPr>
      </w:pPr>
      <w:r>
        <w:rPr>
          <w:rFonts w:ascii="Tahoma" w:hAnsi="Tahoma"/>
          <w:i/>
          <w:sz w:val="22"/>
          <w:szCs w:val="20"/>
          <w:u w:val="single"/>
          <w:lang w:val="pl-PL"/>
        </w:rPr>
        <w:t>Rozdział 12. Wymagania dotyczące wadium</w:t>
      </w:r>
    </w:p>
    <w:p w14:paraId="6169A3EA" w14:textId="77777777" w:rsidR="00805DDE" w:rsidRDefault="00805DDE" w:rsidP="00805DDE">
      <w:pPr>
        <w:pStyle w:val="Nagwek1"/>
        <w:numPr>
          <w:ilvl w:val="0"/>
          <w:numId w:val="0"/>
        </w:numPr>
        <w:tabs>
          <w:tab w:val="left" w:pos="0"/>
          <w:tab w:val="left" w:pos="1800"/>
        </w:tabs>
        <w:spacing w:line="300" w:lineRule="auto"/>
        <w:jc w:val="both"/>
        <w:rPr>
          <w:rFonts w:ascii="Tahoma" w:hAnsi="Tahoma"/>
          <w:sz w:val="22"/>
          <w:szCs w:val="20"/>
          <w:u w:val="single"/>
          <w:lang w:val="pl-PL"/>
        </w:rPr>
      </w:pPr>
    </w:p>
    <w:p w14:paraId="2CC23C39" w14:textId="77777777" w:rsidR="00805DDE" w:rsidRDefault="00805DDE" w:rsidP="003309CD">
      <w:pPr>
        <w:numPr>
          <w:ilvl w:val="0"/>
          <w:numId w:val="7"/>
        </w:numPr>
        <w:tabs>
          <w:tab w:val="left" w:pos="-31435"/>
          <w:tab w:val="left" w:pos="2268"/>
        </w:tabs>
        <w:spacing w:line="300" w:lineRule="auto"/>
        <w:ind w:left="567" w:hanging="567"/>
        <w:jc w:val="both"/>
        <w:rPr>
          <w:rFonts w:ascii="Tahoma" w:hAnsi="Tahoma"/>
          <w:b/>
          <w:sz w:val="22"/>
          <w:lang w:val="pl-PL"/>
        </w:rPr>
      </w:pPr>
      <w:r>
        <w:rPr>
          <w:rFonts w:ascii="Tahoma" w:hAnsi="Tahoma"/>
          <w:b/>
          <w:sz w:val="22"/>
          <w:lang w:val="pl-PL"/>
        </w:rPr>
        <w:t>Kwota wadium</w:t>
      </w:r>
    </w:p>
    <w:p w14:paraId="328D25FB" w14:textId="77777777" w:rsidR="00805DDE" w:rsidRDefault="00805DDE" w:rsidP="00805DDE">
      <w:pPr>
        <w:tabs>
          <w:tab w:val="left" w:pos="31680"/>
        </w:tabs>
        <w:spacing w:line="300" w:lineRule="auto"/>
        <w:jc w:val="both"/>
        <w:rPr>
          <w:rFonts w:ascii="Tahoma" w:hAnsi="Tahoma"/>
          <w:b/>
          <w:sz w:val="22"/>
          <w:lang w:val="pl-PL"/>
        </w:rPr>
      </w:pPr>
    </w:p>
    <w:p w14:paraId="6BF6EEC4" w14:textId="1AD8B1ED" w:rsidR="00805DDE" w:rsidRDefault="00805DDE" w:rsidP="00805DDE">
      <w:pPr>
        <w:tabs>
          <w:tab w:val="left" w:pos="31680"/>
        </w:tabs>
        <w:spacing w:line="300" w:lineRule="auto"/>
        <w:jc w:val="both"/>
        <w:rPr>
          <w:rFonts w:ascii="Tahoma" w:hAnsi="Tahoma"/>
          <w:sz w:val="22"/>
          <w:szCs w:val="22"/>
          <w:lang w:val="pl-PL"/>
        </w:rPr>
      </w:pPr>
      <w:r>
        <w:rPr>
          <w:rFonts w:ascii="Tahoma" w:hAnsi="Tahoma"/>
          <w:sz w:val="22"/>
          <w:lang w:val="pl-PL"/>
        </w:rPr>
        <w:t xml:space="preserve">Przystępując do niniejszego postępowania każdy Wykonawca zobowiązany </w:t>
      </w:r>
      <w:r w:rsidR="00FA4473">
        <w:rPr>
          <w:rFonts w:ascii="Tahoma" w:hAnsi="Tahoma"/>
          <w:sz w:val="22"/>
          <w:lang w:val="pl-PL"/>
        </w:rPr>
        <w:t>jest wnieść wadium w wysokości 2</w:t>
      </w:r>
      <w:r>
        <w:rPr>
          <w:rFonts w:ascii="Tahoma" w:hAnsi="Tahoma"/>
          <w:sz w:val="22"/>
          <w:lang w:val="pl-PL"/>
        </w:rPr>
        <w:t>0.</w:t>
      </w:r>
      <w:r w:rsidR="00A54D0E">
        <w:rPr>
          <w:rFonts w:ascii="Tahoma" w:hAnsi="Tahoma"/>
          <w:sz w:val="22"/>
          <w:lang w:val="pl-PL"/>
        </w:rPr>
        <w:t>000,00 zł (sł</w:t>
      </w:r>
      <w:r w:rsidR="00FA4473">
        <w:rPr>
          <w:rFonts w:ascii="Tahoma" w:hAnsi="Tahoma"/>
          <w:sz w:val="22"/>
          <w:lang w:val="pl-PL"/>
        </w:rPr>
        <w:t>ownie: dwadzieścia</w:t>
      </w:r>
      <w:r>
        <w:rPr>
          <w:rFonts w:ascii="Tahoma" w:hAnsi="Tahoma"/>
          <w:sz w:val="22"/>
          <w:lang w:val="pl-PL"/>
        </w:rPr>
        <w:t xml:space="preserve"> tysięcy złotych). </w:t>
      </w:r>
      <w:r>
        <w:rPr>
          <w:rFonts w:ascii="Tahoma" w:hAnsi="Tahoma"/>
          <w:sz w:val="22"/>
          <w:szCs w:val="22"/>
          <w:lang w:val="pl-PL"/>
        </w:rPr>
        <w:t>Wadium wnosi się przed upływem terminu składania ofert.</w:t>
      </w:r>
    </w:p>
    <w:p w14:paraId="7B32B435" w14:textId="77777777" w:rsidR="00805DDE" w:rsidRDefault="00805DDE" w:rsidP="00805DDE">
      <w:pPr>
        <w:spacing w:line="300" w:lineRule="auto"/>
        <w:jc w:val="both"/>
        <w:rPr>
          <w:rFonts w:ascii="Tahoma" w:hAnsi="Tahoma"/>
          <w:sz w:val="22"/>
          <w:lang w:val="pl-PL"/>
        </w:rPr>
      </w:pPr>
    </w:p>
    <w:p w14:paraId="633861BE" w14:textId="77777777" w:rsidR="00805DDE" w:rsidRDefault="00805DDE" w:rsidP="003309CD">
      <w:pPr>
        <w:widowControl/>
        <w:numPr>
          <w:ilvl w:val="0"/>
          <w:numId w:val="7"/>
        </w:numPr>
        <w:spacing w:line="300" w:lineRule="auto"/>
        <w:jc w:val="both"/>
        <w:rPr>
          <w:rFonts w:ascii="Tahoma" w:hAnsi="Tahoma"/>
          <w:b/>
          <w:bCs/>
          <w:sz w:val="22"/>
          <w:lang w:val="pl-PL"/>
        </w:rPr>
      </w:pPr>
      <w:r>
        <w:rPr>
          <w:rFonts w:ascii="Tahoma" w:hAnsi="Tahoma"/>
          <w:b/>
          <w:bCs/>
          <w:sz w:val="22"/>
          <w:lang w:val="pl-PL"/>
        </w:rPr>
        <w:t>Forma wadium.</w:t>
      </w:r>
    </w:p>
    <w:p w14:paraId="050AA60C" w14:textId="77777777" w:rsidR="00805DDE" w:rsidRDefault="00805DDE" w:rsidP="00805DDE">
      <w:pPr>
        <w:spacing w:line="300" w:lineRule="auto"/>
        <w:ind w:left="1134"/>
        <w:jc w:val="both"/>
        <w:rPr>
          <w:rFonts w:ascii="Tahoma" w:hAnsi="Tahoma"/>
          <w:b/>
          <w:bCs/>
          <w:sz w:val="22"/>
          <w:lang w:val="pl-PL"/>
        </w:rPr>
      </w:pPr>
    </w:p>
    <w:p w14:paraId="0490BCAE" w14:textId="77777777" w:rsidR="00805DDE" w:rsidRDefault="00805DDE" w:rsidP="00805DDE">
      <w:pPr>
        <w:spacing w:line="300" w:lineRule="auto"/>
        <w:jc w:val="both"/>
        <w:rPr>
          <w:rFonts w:ascii="Tahoma" w:hAnsi="Tahoma"/>
          <w:sz w:val="22"/>
          <w:lang w:val="pl-PL"/>
        </w:rPr>
      </w:pPr>
      <w:r>
        <w:rPr>
          <w:rFonts w:ascii="Tahoma" w:hAnsi="Tahoma"/>
          <w:sz w:val="22"/>
          <w:lang w:val="pl-PL"/>
        </w:rPr>
        <w:t>Wadium może być wniesione w następujących formach (w zależności od wyboru Wykonawcy):</w:t>
      </w:r>
    </w:p>
    <w:p w14:paraId="3FA31A08" w14:textId="77777777" w:rsidR="00805DDE" w:rsidRDefault="00805DDE" w:rsidP="003309CD">
      <w:pPr>
        <w:widowControl/>
        <w:numPr>
          <w:ilvl w:val="2"/>
          <w:numId w:val="8"/>
        </w:numPr>
        <w:tabs>
          <w:tab w:val="left" w:pos="567"/>
        </w:tabs>
        <w:spacing w:line="300" w:lineRule="auto"/>
        <w:jc w:val="both"/>
        <w:rPr>
          <w:rFonts w:ascii="Tahoma" w:hAnsi="Tahoma"/>
          <w:sz w:val="22"/>
          <w:lang w:val="pl-PL"/>
        </w:rPr>
      </w:pPr>
      <w:r>
        <w:rPr>
          <w:rFonts w:ascii="Tahoma" w:hAnsi="Tahoma"/>
          <w:sz w:val="22"/>
          <w:lang w:val="pl-PL"/>
        </w:rPr>
        <w:t>pieniądzu;</w:t>
      </w:r>
    </w:p>
    <w:p w14:paraId="6F2A6EEF"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2)  </w:t>
      </w:r>
      <w:r>
        <w:rPr>
          <w:rFonts w:ascii="Tahoma" w:hAnsi="Tahoma"/>
          <w:sz w:val="22"/>
          <w:lang w:val="pl-PL"/>
        </w:rPr>
        <w:tab/>
        <w:t>poręczeniach bankowych lub poręczeniach spółdzielczej kasy oszczędnościowo-kredytowej, z tym, że poręczenie kasy jest zawsze poręczeniem pieniężnym;</w:t>
      </w:r>
    </w:p>
    <w:p w14:paraId="49EEB259"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gwarancjach bankowych;</w:t>
      </w:r>
    </w:p>
    <w:p w14:paraId="653CCCFB"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gwarancjach ubezpieczeniowych;</w:t>
      </w:r>
    </w:p>
    <w:p w14:paraId="6890B26A" w14:textId="77777777" w:rsidR="00805DDE" w:rsidRDefault="00805DDE" w:rsidP="00805DDE">
      <w:pPr>
        <w:widowControl/>
        <w:spacing w:line="300" w:lineRule="auto"/>
        <w:ind w:left="567" w:hanging="567"/>
        <w:jc w:val="both"/>
        <w:rPr>
          <w:rFonts w:ascii="Tahoma" w:hAnsi="Tahoma"/>
          <w:sz w:val="22"/>
          <w:lang w:val="pl-PL"/>
        </w:rPr>
      </w:pPr>
      <w:r>
        <w:rPr>
          <w:rFonts w:ascii="Tahoma" w:hAnsi="Tahoma"/>
          <w:sz w:val="22"/>
          <w:lang w:val="pl-PL"/>
        </w:rPr>
        <w:t>5)</w:t>
      </w:r>
      <w:r>
        <w:rPr>
          <w:rFonts w:ascii="Tahoma" w:hAnsi="Tahoma"/>
          <w:sz w:val="22"/>
          <w:lang w:val="pl-PL"/>
        </w:rPr>
        <w:tab/>
        <w:t>poręczeniach udzielanych przez podmioty, o których mowa w art. 6 b ust. 5 pkt 2 ustawy z dnia 9 listopada 2000 r. o utworzeniu Polskiej Agencji Rozwoju Przedsiębiorczości (</w:t>
      </w:r>
      <w:r>
        <w:rPr>
          <w:rFonts w:ascii="Tahoma" w:hAnsi="Tahoma"/>
          <w:sz w:val="22"/>
          <w:szCs w:val="22"/>
          <w:lang w:val="pl-PL"/>
        </w:rPr>
        <w:t>Dz. U. z 2016 r. poz. 359</w:t>
      </w:r>
      <w:r>
        <w:rPr>
          <w:rFonts w:ascii="Tahoma" w:hAnsi="Tahoma"/>
          <w:sz w:val="22"/>
          <w:lang w:val="pl-PL"/>
        </w:rPr>
        <w:t>).</w:t>
      </w:r>
    </w:p>
    <w:p w14:paraId="121988AB" w14:textId="77777777" w:rsidR="00805DDE" w:rsidRDefault="00805DDE" w:rsidP="00805DDE">
      <w:pPr>
        <w:widowControl/>
        <w:spacing w:line="300" w:lineRule="auto"/>
        <w:ind w:left="567" w:hanging="567"/>
        <w:jc w:val="both"/>
        <w:rPr>
          <w:rFonts w:ascii="Tahoma" w:hAnsi="Tahoma"/>
          <w:sz w:val="22"/>
          <w:lang w:val="pl-PL"/>
        </w:rPr>
      </w:pPr>
    </w:p>
    <w:p w14:paraId="789CBAC5"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1. W przypadku składania przez Wykonawcę wadium w formie innej niż w pieniądzu, z treści dokumentu (np. gwarancji ubezpieczeniowej) winno wynikać, bezwarunkowe, na pierwsze pisemne żądanie Zamawiającego w terminie związania ofertą, zobowiązanie Gwaranta do wypłaty Zamawiającemu pełnej kwoty wadium w okolicznościach określonych art. 46 ust 4a i </w:t>
      </w:r>
      <w:r w:rsidRPr="00805DDE">
        <w:rPr>
          <w:rFonts w:ascii="Tahoma" w:hAnsi="Tahoma" w:cs="Tahoma"/>
          <w:sz w:val="22"/>
          <w:szCs w:val="22"/>
          <w:lang w:val="pl-PL"/>
        </w:rPr>
        <w:lastRenderedPageBreak/>
        <w:t xml:space="preserve">5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2FB60FAE" w14:textId="77777777" w:rsidR="00805DDE" w:rsidRPr="00805DDE" w:rsidRDefault="00805DDE" w:rsidP="00805DDE">
      <w:pPr>
        <w:spacing w:before="120" w:line="276" w:lineRule="auto"/>
        <w:jc w:val="both"/>
        <w:rPr>
          <w:rFonts w:ascii="Tahoma" w:hAnsi="Tahoma" w:cs="Tahoma"/>
          <w:sz w:val="22"/>
          <w:szCs w:val="22"/>
          <w:lang w:val="pl-PL"/>
        </w:rPr>
      </w:pPr>
      <w:r w:rsidRPr="00805DDE">
        <w:rPr>
          <w:rFonts w:ascii="Tahoma" w:hAnsi="Tahoma" w:cs="Tahoma"/>
          <w:sz w:val="22"/>
          <w:szCs w:val="22"/>
          <w:lang w:val="pl-PL"/>
        </w:rPr>
        <w:t>2. Wadium musi obejmować termin związania ofertą.</w:t>
      </w:r>
    </w:p>
    <w:p w14:paraId="76844047"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 xml:space="preserve">3. Brak wniesienia wadium, skutkować będzie odrzuceniem oferty Wykonawcy z postępowania na podstawie art. 89 ust. 1 pkt 7b ustawy </w:t>
      </w:r>
      <w:proofErr w:type="spellStart"/>
      <w:r w:rsidRPr="00805DDE">
        <w:rPr>
          <w:rFonts w:ascii="Tahoma" w:hAnsi="Tahoma" w:cs="Tahoma"/>
          <w:sz w:val="22"/>
          <w:szCs w:val="22"/>
          <w:lang w:val="pl-PL"/>
        </w:rPr>
        <w:t>pzp</w:t>
      </w:r>
      <w:proofErr w:type="spellEnd"/>
      <w:r w:rsidRPr="00805DDE">
        <w:rPr>
          <w:rFonts w:ascii="Tahoma" w:hAnsi="Tahoma" w:cs="Tahoma"/>
          <w:sz w:val="22"/>
          <w:szCs w:val="22"/>
          <w:lang w:val="pl-PL"/>
        </w:rPr>
        <w:t>.</w:t>
      </w:r>
    </w:p>
    <w:p w14:paraId="4AA2DB3A"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4. Zamawiający zwróci wadium wszystkim Wykonawcom niezwłocznie po wyborze najkorzystniejszej oferty lub unieważnieniu postępowania, z wyjątkiem Wykonawcy, którego oferta została wybrana jako najkorzystniejsza, z zastrzeżeniem zapisu w pkt. 5</w:t>
      </w:r>
    </w:p>
    <w:p w14:paraId="64C12E96" w14:textId="77777777" w:rsidR="00805DDE" w:rsidRPr="00805DDE" w:rsidRDefault="00805DDE" w:rsidP="00805DDE">
      <w:pPr>
        <w:spacing w:before="120" w:line="276" w:lineRule="auto"/>
        <w:ind w:right="50" w:firstLine="19"/>
        <w:jc w:val="both"/>
        <w:rPr>
          <w:rFonts w:ascii="Tahoma" w:hAnsi="Tahoma" w:cs="Tahoma"/>
          <w:bCs/>
          <w:sz w:val="22"/>
          <w:szCs w:val="22"/>
          <w:lang w:val="pl-PL"/>
        </w:rPr>
      </w:pPr>
      <w:r w:rsidRPr="00805DDE">
        <w:rPr>
          <w:rFonts w:ascii="Tahoma" w:hAnsi="Tahoma" w:cs="Tahoma"/>
          <w:bCs/>
          <w:sz w:val="22"/>
          <w:szCs w:val="22"/>
          <w:lang w:val="pl-PL"/>
        </w:rPr>
        <w:t>5. Jeżeli wadium zostało wniesione w pieniądzu, Zamawiający zwraca je wraz z odsetkami wynikającymi z umowy rachunku bankowego, na którym było ono przechowywane, pomniejszone o koszty prowadzenia rachunku bankowego oraz prowizji bankowej za przelew pieniędzy na rachunek bankowy wskazany prze Wykonawcę.</w:t>
      </w:r>
    </w:p>
    <w:p w14:paraId="62252D9F" w14:textId="77777777" w:rsidR="00805DDE" w:rsidRPr="00805DDE" w:rsidRDefault="00805DDE" w:rsidP="00805DDE">
      <w:pPr>
        <w:spacing w:before="120" w:line="276" w:lineRule="auto"/>
        <w:ind w:right="50"/>
        <w:jc w:val="both"/>
        <w:rPr>
          <w:rFonts w:ascii="Tahoma" w:hAnsi="Tahoma" w:cs="Tahoma"/>
          <w:sz w:val="22"/>
          <w:szCs w:val="22"/>
          <w:lang w:val="pl-PL"/>
        </w:rPr>
      </w:pPr>
      <w:r w:rsidRPr="00805DDE">
        <w:rPr>
          <w:rFonts w:ascii="Tahoma" w:hAnsi="Tahoma" w:cs="Tahoma"/>
          <w:sz w:val="22"/>
          <w:szCs w:val="22"/>
          <w:lang w:val="pl-PL"/>
        </w:rPr>
        <w:t>6. Wykonawcy, którego oferta została wybrana jako najkorzystniejsza, zamawiający zwraca wadium niezwłocznie po zawarciu umowy w sprawie zamówienia publicznego.</w:t>
      </w:r>
    </w:p>
    <w:p w14:paraId="475413A3" w14:textId="77777777" w:rsidR="00805DDE" w:rsidRPr="00805DDE" w:rsidRDefault="00805DDE" w:rsidP="00805DDE">
      <w:pPr>
        <w:spacing w:before="120" w:line="276" w:lineRule="auto"/>
        <w:ind w:right="50"/>
        <w:jc w:val="both"/>
        <w:rPr>
          <w:rFonts w:ascii="Tahoma" w:hAnsi="Tahoma" w:cs="Tahoma"/>
          <w:bCs/>
          <w:sz w:val="22"/>
          <w:szCs w:val="22"/>
          <w:lang w:val="pl-PL"/>
        </w:rPr>
      </w:pPr>
      <w:r w:rsidRPr="00805DDE">
        <w:rPr>
          <w:rFonts w:ascii="Tahoma" w:hAnsi="Tahoma" w:cs="Tahoma"/>
          <w:bCs/>
          <w:sz w:val="22"/>
          <w:szCs w:val="22"/>
          <w:lang w:val="pl-PL"/>
        </w:rPr>
        <w:t xml:space="preserve">7. 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14:paraId="7F823D1C" w14:textId="77777777" w:rsidR="00805DDE" w:rsidRPr="00805DDE" w:rsidRDefault="00805DDE" w:rsidP="00805DDE">
      <w:pPr>
        <w:spacing w:before="120" w:line="276" w:lineRule="auto"/>
        <w:ind w:right="50" w:firstLine="19"/>
        <w:jc w:val="both"/>
        <w:rPr>
          <w:rFonts w:ascii="Tahoma" w:hAnsi="Tahoma" w:cs="Tahoma"/>
          <w:sz w:val="22"/>
          <w:szCs w:val="22"/>
          <w:lang w:val="pl-PL"/>
        </w:rPr>
      </w:pPr>
      <w:r w:rsidRPr="00805DDE">
        <w:rPr>
          <w:rFonts w:ascii="Tahoma" w:hAnsi="Tahoma" w:cs="Tahoma"/>
          <w:bCs/>
          <w:sz w:val="22"/>
          <w:szCs w:val="22"/>
          <w:lang w:val="pl-PL"/>
        </w:rPr>
        <w:t>8.</w:t>
      </w:r>
      <w:r w:rsidRPr="00805DDE">
        <w:rPr>
          <w:rFonts w:ascii="Tahoma" w:hAnsi="Tahoma" w:cs="Tahoma"/>
          <w:sz w:val="22"/>
          <w:szCs w:val="22"/>
          <w:lang w:val="pl-PL"/>
        </w:rPr>
        <w:t xml:space="preserve"> Zamawiający zwróci niezwłocznie wadium, na wniosek wykonawcy, który wycofał ofertę przed upływem terminu składania ofert.</w:t>
      </w:r>
    </w:p>
    <w:p w14:paraId="426F66C3" w14:textId="77777777" w:rsidR="00805DDE" w:rsidRPr="00805DDE" w:rsidRDefault="00805DDE" w:rsidP="00805DDE">
      <w:pPr>
        <w:spacing w:before="120" w:line="276" w:lineRule="auto"/>
        <w:ind w:firstLine="19"/>
        <w:jc w:val="both"/>
        <w:rPr>
          <w:rFonts w:ascii="Tahoma" w:hAnsi="Tahoma" w:cs="Tahoma"/>
          <w:sz w:val="22"/>
          <w:szCs w:val="22"/>
          <w:lang w:val="pl-PL"/>
        </w:rPr>
      </w:pPr>
      <w:r w:rsidRPr="00805DDE">
        <w:rPr>
          <w:rFonts w:ascii="Tahoma" w:hAnsi="Tahoma" w:cs="Tahoma"/>
          <w:bCs/>
          <w:sz w:val="22"/>
          <w:szCs w:val="22"/>
          <w:lang w:val="pl-PL"/>
        </w:rPr>
        <w:t xml:space="preserve">9. </w:t>
      </w:r>
      <w:r w:rsidRPr="00805DDE">
        <w:rPr>
          <w:rFonts w:ascii="Tahoma" w:hAnsi="Tahoma" w:cs="Tahoma"/>
          <w:sz w:val="22"/>
          <w:szCs w:val="22"/>
          <w:lang w:val="pl-PL"/>
        </w:rPr>
        <w:t>Zamawiający zatrzymuje wadium wraz z odsetkami, jeżeli Wykonawca, którego oferta została wybrana:</w:t>
      </w:r>
    </w:p>
    <w:p w14:paraId="46C62FF7" w14:textId="77777777" w:rsidR="00805DDE" w:rsidRPr="00805DDE" w:rsidRDefault="00805DDE" w:rsidP="003309CD">
      <w:pPr>
        <w:widowControl/>
        <w:numPr>
          <w:ilvl w:val="0"/>
          <w:numId w:val="25"/>
        </w:numPr>
        <w:tabs>
          <w:tab w:val="left" w:pos="540"/>
          <w:tab w:val="left" w:pos="900"/>
        </w:tabs>
        <w:spacing w:before="120" w:line="276" w:lineRule="auto"/>
        <w:ind w:left="0" w:hanging="180"/>
        <w:jc w:val="both"/>
        <w:rPr>
          <w:rFonts w:ascii="Tahoma" w:hAnsi="Tahoma" w:cs="Tahoma"/>
          <w:sz w:val="22"/>
          <w:szCs w:val="22"/>
          <w:lang w:val="pl-PL"/>
        </w:rPr>
      </w:pPr>
      <w:r w:rsidRPr="00805DDE">
        <w:rPr>
          <w:rFonts w:ascii="Tahoma" w:hAnsi="Tahoma" w:cs="Tahoma"/>
          <w:sz w:val="22"/>
          <w:szCs w:val="22"/>
          <w:lang w:val="pl-PL"/>
        </w:rPr>
        <w:t>odmówił podpisania umowy w sprawie zamówienia publicznego na warunkach określonych</w:t>
      </w:r>
      <w:r w:rsidRPr="00805DDE">
        <w:rPr>
          <w:rFonts w:ascii="Tahoma" w:hAnsi="Tahoma" w:cs="Tahoma"/>
          <w:sz w:val="22"/>
          <w:szCs w:val="22"/>
          <w:lang w:val="pl-PL"/>
        </w:rPr>
        <w:br/>
        <w:t>w ofercie,</w:t>
      </w:r>
    </w:p>
    <w:p w14:paraId="3C2AEA80" w14:textId="77777777" w:rsidR="00805DDE" w:rsidRDefault="00805DDE" w:rsidP="003309CD">
      <w:pPr>
        <w:widowControl/>
        <w:numPr>
          <w:ilvl w:val="0"/>
          <w:numId w:val="25"/>
        </w:numPr>
        <w:tabs>
          <w:tab w:val="left" w:pos="408"/>
          <w:tab w:val="left" w:pos="900"/>
        </w:tabs>
        <w:suppressAutoHyphens w:val="0"/>
        <w:spacing w:before="120" w:line="276" w:lineRule="auto"/>
        <w:ind w:left="0" w:hanging="180"/>
        <w:jc w:val="both"/>
        <w:rPr>
          <w:rFonts w:ascii="Tahoma" w:hAnsi="Tahoma"/>
          <w:sz w:val="22"/>
          <w:szCs w:val="22"/>
          <w:lang w:val="pl-PL"/>
        </w:rPr>
      </w:pPr>
      <w:r>
        <w:rPr>
          <w:rFonts w:ascii="Tahoma" w:hAnsi="Tahoma"/>
          <w:sz w:val="22"/>
          <w:szCs w:val="22"/>
          <w:lang w:val="pl-PL"/>
        </w:rPr>
        <w:t>nie wniósł wymaganego zabezpieczenia należytego wykonania umowy;</w:t>
      </w:r>
    </w:p>
    <w:p w14:paraId="55730D2F" w14:textId="77777777" w:rsidR="00805DDE" w:rsidRPr="00805DDE" w:rsidRDefault="00805DDE" w:rsidP="00805DDE">
      <w:pPr>
        <w:widowControl/>
        <w:tabs>
          <w:tab w:val="left" w:pos="540"/>
          <w:tab w:val="left" w:pos="900"/>
        </w:tabs>
        <w:spacing w:before="120" w:line="276" w:lineRule="auto"/>
        <w:ind w:hanging="180"/>
        <w:jc w:val="both"/>
        <w:rPr>
          <w:rFonts w:ascii="Tahoma" w:hAnsi="Tahoma" w:cs="Tahoma"/>
          <w:sz w:val="22"/>
          <w:szCs w:val="22"/>
          <w:lang w:val="pl-PL"/>
        </w:rPr>
      </w:pPr>
      <w:r w:rsidRPr="00805DDE">
        <w:rPr>
          <w:rFonts w:ascii="Tahoma" w:hAnsi="Tahoma" w:cs="Tahoma"/>
          <w:sz w:val="22"/>
          <w:szCs w:val="22"/>
          <w:lang w:val="pl-PL"/>
        </w:rPr>
        <w:t>3) zawarcie umowy w sprawie zamówienia publicznego stało się niemożliwe z przyczyn leżących po stronie wykonawcy.</w:t>
      </w:r>
    </w:p>
    <w:p w14:paraId="39CDB85D" w14:textId="77777777" w:rsidR="00805DDE" w:rsidRPr="00805DDE" w:rsidRDefault="00805DDE" w:rsidP="00805DDE">
      <w:pPr>
        <w:spacing w:before="120" w:line="276" w:lineRule="auto"/>
        <w:ind w:firstLine="19"/>
        <w:jc w:val="both"/>
        <w:rPr>
          <w:rFonts w:ascii="Tahoma" w:eastAsia="A" w:hAnsi="Tahoma" w:cs="Tahoma"/>
          <w:sz w:val="22"/>
          <w:szCs w:val="22"/>
          <w:lang w:val="pl-PL"/>
        </w:rPr>
      </w:pPr>
      <w:r w:rsidRPr="00805DDE">
        <w:rPr>
          <w:rFonts w:ascii="Tahoma" w:hAnsi="Tahoma" w:cs="Tahoma"/>
          <w:bCs/>
          <w:sz w:val="22"/>
          <w:szCs w:val="22"/>
          <w:lang w:val="pl-PL"/>
        </w:rPr>
        <w:t xml:space="preserve">10. </w:t>
      </w:r>
      <w:r w:rsidRPr="00805DDE">
        <w:rPr>
          <w:rFonts w:ascii="Tahoma" w:hAnsi="Tahoma" w:cs="Tahoma"/>
          <w:sz w:val="22"/>
          <w:szCs w:val="22"/>
          <w:lang w:val="pl-PL"/>
        </w:rPr>
        <w:t>Zamawiający zatrzymuje ponadto</w:t>
      </w:r>
      <w:r w:rsidRPr="00805DDE">
        <w:rPr>
          <w:rFonts w:ascii="Tahoma" w:eastAsia="A" w:hAnsi="Tahoma" w:cs="Tahoma"/>
          <w:sz w:val="22"/>
          <w:szCs w:val="22"/>
          <w:lang w:val="pl-PL"/>
        </w:rPr>
        <w:t xml:space="preserve"> wadium wraz z odsetkami, jeżeli Wykonawca w odpowiedzi na wezwanie, o którym mowa w art. 26 ust. 3 i 3a ustawy , z przyczyn leżących po jego stronie, nie złożył dokumentów lub oświadczeń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4269E08" w14:textId="77777777" w:rsidR="00805DDE" w:rsidRDefault="00805DDE" w:rsidP="00805DDE">
      <w:pPr>
        <w:spacing w:line="300" w:lineRule="auto"/>
        <w:ind w:left="765"/>
        <w:jc w:val="both"/>
        <w:rPr>
          <w:rFonts w:ascii="Tahoma" w:hAnsi="Tahoma"/>
          <w:sz w:val="22"/>
          <w:lang w:val="pl-PL"/>
        </w:rPr>
      </w:pPr>
    </w:p>
    <w:p w14:paraId="78894F00" w14:textId="77777777" w:rsidR="00805DDE" w:rsidRDefault="00805DDE" w:rsidP="003309CD">
      <w:pPr>
        <w:widowControl/>
        <w:numPr>
          <w:ilvl w:val="0"/>
          <w:numId w:val="7"/>
        </w:numPr>
        <w:spacing w:line="300" w:lineRule="auto"/>
        <w:jc w:val="both"/>
        <w:rPr>
          <w:rFonts w:ascii="Tahoma" w:hAnsi="Tahoma"/>
          <w:sz w:val="22"/>
          <w:lang w:val="pl-PL"/>
        </w:rPr>
      </w:pPr>
      <w:r>
        <w:rPr>
          <w:rFonts w:ascii="Tahoma" w:hAnsi="Tahoma"/>
          <w:b/>
          <w:bCs/>
          <w:sz w:val="22"/>
          <w:lang w:val="pl-PL"/>
        </w:rPr>
        <w:t>Miejsce i sposób wniesienia wadium</w:t>
      </w:r>
      <w:r>
        <w:rPr>
          <w:rFonts w:ascii="Tahoma" w:hAnsi="Tahoma"/>
          <w:sz w:val="22"/>
          <w:lang w:val="pl-PL"/>
        </w:rPr>
        <w:t>.</w:t>
      </w:r>
    </w:p>
    <w:p w14:paraId="46A8B8BF" w14:textId="77777777" w:rsidR="00805DDE" w:rsidRDefault="00805DDE" w:rsidP="00805DDE">
      <w:pPr>
        <w:spacing w:line="300" w:lineRule="auto"/>
        <w:ind w:left="426"/>
        <w:jc w:val="both"/>
        <w:rPr>
          <w:rFonts w:ascii="Tahoma" w:hAnsi="Tahoma"/>
          <w:sz w:val="22"/>
          <w:lang w:val="pl-PL"/>
        </w:rPr>
      </w:pPr>
    </w:p>
    <w:p w14:paraId="51C45A11"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 xml:space="preserve">Wadium w formie pieniężnej należy wnieść </w:t>
      </w:r>
      <w:r>
        <w:rPr>
          <w:rFonts w:ascii="Tahoma" w:hAnsi="Tahoma"/>
          <w:bCs/>
          <w:sz w:val="22"/>
          <w:lang w:val="pl-PL"/>
        </w:rPr>
        <w:t>przelewem</w:t>
      </w:r>
      <w:r>
        <w:rPr>
          <w:rFonts w:ascii="Tahoma" w:hAnsi="Tahoma"/>
          <w:b/>
          <w:bCs/>
          <w:sz w:val="22"/>
          <w:lang w:val="pl-PL"/>
        </w:rPr>
        <w:t xml:space="preserve"> </w:t>
      </w:r>
      <w:r>
        <w:rPr>
          <w:rFonts w:ascii="Tahoma" w:hAnsi="Tahoma"/>
          <w:sz w:val="22"/>
          <w:lang w:val="pl-PL"/>
        </w:rPr>
        <w:t xml:space="preserve">na rachunek bankowy Zamawiającego: </w:t>
      </w:r>
    </w:p>
    <w:p w14:paraId="74C0207B" w14:textId="77777777" w:rsidR="00805DDE" w:rsidRDefault="00805DDE" w:rsidP="00805DDE">
      <w:pPr>
        <w:spacing w:line="300" w:lineRule="auto"/>
        <w:ind w:left="720"/>
        <w:jc w:val="both"/>
        <w:rPr>
          <w:rFonts w:ascii="Tahoma" w:hAnsi="Tahoma"/>
          <w:b/>
          <w:sz w:val="22"/>
          <w:lang w:val="pl-PL"/>
        </w:rPr>
      </w:pPr>
    </w:p>
    <w:p w14:paraId="3CBAA76E" w14:textId="77777777" w:rsidR="00690443" w:rsidRDefault="00690443" w:rsidP="00690443">
      <w:pPr>
        <w:autoSpaceDE w:val="0"/>
        <w:spacing w:line="300" w:lineRule="auto"/>
        <w:ind w:left="720"/>
        <w:jc w:val="both"/>
        <w:rPr>
          <w:rFonts w:ascii="Tahoma" w:hAnsi="Tahoma"/>
          <w:b/>
          <w:sz w:val="22"/>
          <w:shd w:val="clear" w:color="auto" w:fill="FFFFFF"/>
          <w:lang w:val="pl-PL"/>
        </w:rPr>
      </w:pPr>
      <w:r>
        <w:rPr>
          <w:rFonts w:ascii="Tahoma" w:hAnsi="Tahoma"/>
          <w:b/>
          <w:sz w:val="22"/>
          <w:shd w:val="clear" w:color="auto" w:fill="FFFFFF"/>
          <w:lang w:val="pl-PL"/>
        </w:rPr>
        <w:lastRenderedPageBreak/>
        <w:t>Bank Spółdzielczy w Grabowie</w:t>
      </w:r>
    </w:p>
    <w:p w14:paraId="5FB5FF4D" w14:textId="77777777" w:rsidR="00690443" w:rsidRDefault="00690443" w:rsidP="00690443">
      <w:pPr>
        <w:autoSpaceDE w:val="0"/>
        <w:spacing w:line="300" w:lineRule="auto"/>
        <w:ind w:left="709"/>
        <w:jc w:val="both"/>
        <w:rPr>
          <w:rFonts w:ascii="Tahoma" w:hAnsi="Tahoma"/>
          <w:b/>
          <w:sz w:val="22"/>
          <w:shd w:val="clear" w:color="auto" w:fill="FFFFFF"/>
          <w:lang w:val="pl-PL"/>
        </w:rPr>
      </w:pPr>
      <w:r>
        <w:rPr>
          <w:rFonts w:ascii="Tahoma" w:hAnsi="Tahoma"/>
          <w:b/>
          <w:bCs/>
          <w:sz w:val="22"/>
          <w:shd w:val="clear" w:color="auto" w:fill="FFFFFF"/>
          <w:lang w:val="pl-PL"/>
        </w:rPr>
        <w:t>Nr konta:</w:t>
      </w:r>
      <w:r>
        <w:rPr>
          <w:rFonts w:ascii="Tahoma" w:hAnsi="Tahoma"/>
          <w:b/>
          <w:sz w:val="22"/>
          <w:shd w:val="clear" w:color="auto" w:fill="FFFFFF"/>
          <w:lang w:val="pl-PL"/>
        </w:rPr>
        <w:t>16853900010000000420060040.</w:t>
      </w:r>
    </w:p>
    <w:p w14:paraId="20AF1A77" w14:textId="77777777" w:rsidR="00805DDE" w:rsidRDefault="00805DDE" w:rsidP="00805DDE">
      <w:pPr>
        <w:spacing w:line="300" w:lineRule="auto"/>
        <w:ind w:left="709"/>
        <w:jc w:val="both"/>
        <w:rPr>
          <w:rFonts w:ascii="Tahoma" w:hAnsi="Tahoma"/>
          <w:b/>
          <w:bCs/>
          <w:sz w:val="22"/>
          <w:lang w:val="pl-PL"/>
        </w:rPr>
      </w:pPr>
    </w:p>
    <w:p w14:paraId="789700B3" w14:textId="47EF0E37" w:rsidR="00805DDE" w:rsidRDefault="00805DDE" w:rsidP="00805DDE">
      <w:pPr>
        <w:numPr>
          <w:ilvl w:val="0"/>
          <w:numId w:val="5"/>
        </w:numPr>
        <w:spacing w:before="120" w:line="276" w:lineRule="auto"/>
        <w:rPr>
          <w:rFonts w:ascii="Tahoma" w:hAnsi="Tahoma"/>
          <w:b/>
          <w:i/>
          <w:sz w:val="22"/>
          <w:szCs w:val="22"/>
          <w:u w:val="single"/>
          <w:lang w:val="pl-PL"/>
        </w:rPr>
      </w:pPr>
      <w:r>
        <w:rPr>
          <w:rFonts w:ascii="Tahoma" w:hAnsi="Tahoma"/>
          <w:sz w:val="22"/>
          <w:szCs w:val="22"/>
          <w:lang w:val="pl-PL"/>
        </w:rPr>
        <w:t xml:space="preserve">Zaleca się załączyć do oferty kserokopię dowodu przelewu potwierdzającego wniesienie wadium z dopiskiem: </w:t>
      </w:r>
      <w:r>
        <w:rPr>
          <w:rFonts w:ascii="Tahoma" w:hAnsi="Tahoma"/>
          <w:b/>
          <w:i/>
          <w:sz w:val="22"/>
          <w:szCs w:val="22"/>
          <w:lang w:val="pl-PL"/>
        </w:rPr>
        <w:t xml:space="preserve">wadium na: </w:t>
      </w:r>
      <w:r>
        <w:rPr>
          <w:rFonts w:ascii="Tahoma" w:hAnsi="Tahoma"/>
          <w:b/>
          <w:i/>
          <w:sz w:val="22"/>
          <w:szCs w:val="22"/>
          <w:u w:val="single"/>
          <w:lang w:val="pl-PL"/>
        </w:rPr>
        <w:t>„</w:t>
      </w:r>
      <w:r w:rsidR="00FA4473" w:rsidRPr="000F2481">
        <w:rPr>
          <w:rFonts w:ascii="Tahoma" w:hAnsi="Tahoma" w:cs="Tahoma"/>
          <w:b/>
          <w:sz w:val="22"/>
          <w:szCs w:val="22"/>
          <w:lang w:val="pl-PL"/>
        </w:rPr>
        <w:t>Rewaloryzacja zabytkowego parku w Daszynie</w:t>
      </w:r>
      <w:r w:rsidRPr="00277B97">
        <w:rPr>
          <w:rFonts w:ascii="Tahoma" w:hAnsi="Tahoma"/>
          <w:b/>
          <w:i/>
          <w:sz w:val="22"/>
          <w:szCs w:val="22"/>
          <w:u w:val="single"/>
          <w:lang w:val="pl-PL"/>
        </w:rPr>
        <w:t>”</w:t>
      </w:r>
    </w:p>
    <w:p w14:paraId="5402B914" w14:textId="40476429" w:rsidR="00805DDE" w:rsidRPr="008E796B" w:rsidRDefault="00805DDE" w:rsidP="00805DDE">
      <w:pPr>
        <w:numPr>
          <w:ilvl w:val="0"/>
          <w:numId w:val="5"/>
        </w:numPr>
        <w:shd w:val="clear" w:color="auto" w:fill="FFFFFF"/>
        <w:spacing w:before="120" w:line="276" w:lineRule="auto"/>
        <w:ind w:left="0" w:right="-68"/>
        <w:jc w:val="both"/>
        <w:rPr>
          <w:rFonts w:ascii="Tahoma" w:hAnsi="Tahoma" w:cs="Tahoma"/>
          <w:b/>
          <w:bCs/>
          <w:sz w:val="22"/>
          <w:szCs w:val="22"/>
          <w:u w:val="single"/>
          <w:lang w:val="pl-PL"/>
        </w:rPr>
      </w:pPr>
      <w:r w:rsidRPr="00805DDE">
        <w:rPr>
          <w:rFonts w:ascii="Tahoma" w:hAnsi="Tahoma" w:cs="Tahoma"/>
          <w:b/>
          <w:bCs/>
          <w:sz w:val="22"/>
          <w:szCs w:val="22"/>
          <w:lang w:val="pl-PL"/>
        </w:rPr>
        <w:t xml:space="preserve">Za skuteczne wniesienie wadium w pieniądzu zamawiający uważa wadium, które w oznaczonym terminie znajdzie się na rachunku bankowym Zamawiającego, tj. do </w:t>
      </w:r>
      <w:r w:rsidRPr="008E796B">
        <w:rPr>
          <w:rFonts w:ascii="Tahoma" w:hAnsi="Tahoma" w:cs="Tahoma"/>
          <w:b/>
          <w:bCs/>
          <w:sz w:val="22"/>
          <w:szCs w:val="22"/>
          <w:lang w:val="pl-PL"/>
        </w:rPr>
        <w:t>dnia</w:t>
      </w:r>
      <w:r w:rsidR="00554BBA" w:rsidRPr="008E796B">
        <w:rPr>
          <w:rFonts w:ascii="Tahoma" w:hAnsi="Tahoma" w:cs="Tahoma"/>
          <w:b/>
          <w:bCs/>
          <w:sz w:val="22"/>
          <w:szCs w:val="22"/>
          <w:u w:val="single"/>
          <w:lang w:val="pl-PL"/>
        </w:rPr>
        <w:t xml:space="preserve"> </w:t>
      </w:r>
      <w:r w:rsidR="00E26994" w:rsidRPr="008E796B">
        <w:rPr>
          <w:rFonts w:ascii="Tahoma" w:hAnsi="Tahoma" w:cs="Tahoma"/>
          <w:b/>
          <w:bCs/>
          <w:sz w:val="22"/>
          <w:szCs w:val="22"/>
          <w:u w:val="single"/>
          <w:lang w:val="pl-PL"/>
        </w:rPr>
        <w:t>2</w:t>
      </w:r>
      <w:r w:rsidR="009915D2">
        <w:rPr>
          <w:rFonts w:ascii="Tahoma" w:hAnsi="Tahoma" w:cs="Tahoma"/>
          <w:b/>
          <w:bCs/>
          <w:sz w:val="22"/>
          <w:szCs w:val="22"/>
          <w:u w:val="single"/>
          <w:lang w:val="pl-PL"/>
        </w:rPr>
        <w:t>5</w:t>
      </w:r>
      <w:r w:rsidR="00AC4EB3" w:rsidRPr="008E796B">
        <w:rPr>
          <w:rFonts w:ascii="Tahoma" w:hAnsi="Tahoma" w:cs="Tahoma"/>
          <w:b/>
          <w:bCs/>
          <w:sz w:val="22"/>
          <w:szCs w:val="22"/>
          <w:u w:val="single"/>
          <w:lang w:val="pl-PL"/>
        </w:rPr>
        <w:t>.</w:t>
      </w:r>
      <w:r w:rsidR="00FA4473" w:rsidRPr="008E796B">
        <w:rPr>
          <w:rFonts w:ascii="Tahoma" w:hAnsi="Tahoma" w:cs="Tahoma"/>
          <w:b/>
          <w:bCs/>
          <w:sz w:val="22"/>
          <w:szCs w:val="22"/>
          <w:u w:val="single"/>
          <w:lang w:val="pl-PL"/>
        </w:rPr>
        <w:t>09</w:t>
      </w:r>
      <w:r w:rsidR="00AC4EB3" w:rsidRPr="008E796B">
        <w:rPr>
          <w:rFonts w:ascii="Tahoma" w:hAnsi="Tahoma" w:cs="Tahoma"/>
          <w:b/>
          <w:bCs/>
          <w:sz w:val="22"/>
          <w:szCs w:val="22"/>
          <w:u w:val="single"/>
          <w:lang w:val="pl-PL"/>
        </w:rPr>
        <w:t>.2018</w:t>
      </w:r>
      <w:r w:rsidRPr="008E796B">
        <w:rPr>
          <w:rFonts w:ascii="Tahoma" w:hAnsi="Tahoma" w:cs="Tahoma"/>
          <w:b/>
          <w:bCs/>
          <w:sz w:val="22"/>
          <w:szCs w:val="22"/>
          <w:u w:val="single"/>
          <w:lang w:val="pl-PL"/>
        </w:rPr>
        <w:t xml:space="preserve"> r. do godz.10:00.</w:t>
      </w:r>
    </w:p>
    <w:p w14:paraId="07831D65" w14:textId="0C0F2330" w:rsidR="00805DDE" w:rsidRDefault="00805DDE" w:rsidP="00805DDE">
      <w:pPr>
        <w:widowControl/>
        <w:numPr>
          <w:ilvl w:val="0"/>
          <w:numId w:val="5"/>
        </w:numPr>
        <w:tabs>
          <w:tab w:val="left" w:pos="1701"/>
        </w:tabs>
        <w:spacing w:line="300" w:lineRule="auto"/>
        <w:ind w:left="567" w:hanging="567"/>
        <w:jc w:val="both"/>
        <w:rPr>
          <w:rFonts w:ascii="Tahoma" w:hAnsi="Tahoma"/>
          <w:b/>
          <w:bCs/>
          <w:color w:val="00000A"/>
          <w:sz w:val="22"/>
          <w:lang w:val="pl-PL"/>
        </w:rPr>
      </w:pPr>
      <w:r w:rsidRPr="008E796B">
        <w:rPr>
          <w:rFonts w:ascii="Tahoma" w:hAnsi="Tahoma"/>
          <w:sz w:val="22"/>
          <w:lang w:val="pl-PL"/>
        </w:rPr>
        <w:t>Wadium wnoszone w innych dopuszczalnych przez Zamawiającego formach należy złożyć</w:t>
      </w:r>
      <w:r w:rsidRPr="008E796B">
        <w:rPr>
          <w:rFonts w:ascii="Tahoma" w:hAnsi="Tahoma"/>
          <w:b/>
          <w:bCs/>
          <w:sz w:val="22"/>
          <w:lang w:val="pl-PL"/>
        </w:rPr>
        <w:t xml:space="preserve"> </w:t>
      </w:r>
      <w:r w:rsidRPr="008E796B">
        <w:rPr>
          <w:rFonts w:ascii="Tahoma" w:hAnsi="Tahoma"/>
          <w:sz w:val="22"/>
          <w:lang w:val="pl-PL"/>
        </w:rPr>
        <w:t>przed upływem terminu składania ofert w oryginale w sekretariacie Zamawiającego</w:t>
      </w:r>
      <w:r w:rsidRPr="008E796B">
        <w:rPr>
          <w:rFonts w:ascii="Tahoma" w:hAnsi="Tahoma"/>
          <w:color w:val="00000A"/>
          <w:sz w:val="22"/>
          <w:lang w:val="pl-PL"/>
        </w:rPr>
        <w:t xml:space="preserve">, </w:t>
      </w:r>
      <w:r w:rsidR="00554BBA" w:rsidRPr="008E796B">
        <w:rPr>
          <w:rFonts w:ascii="Tahoma" w:hAnsi="Tahoma"/>
          <w:b/>
          <w:color w:val="00000A"/>
          <w:sz w:val="22"/>
          <w:lang w:val="pl-PL"/>
        </w:rPr>
        <w:t xml:space="preserve">do dnia </w:t>
      </w:r>
      <w:r w:rsidR="00E26994" w:rsidRPr="008E796B">
        <w:rPr>
          <w:rFonts w:ascii="Tahoma" w:hAnsi="Tahoma"/>
          <w:b/>
          <w:color w:val="00000A"/>
          <w:sz w:val="22"/>
          <w:lang w:val="pl-PL"/>
        </w:rPr>
        <w:t>2</w:t>
      </w:r>
      <w:r w:rsidR="009915D2">
        <w:rPr>
          <w:rFonts w:ascii="Tahoma" w:hAnsi="Tahoma"/>
          <w:b/>
          <w:color w:val="00000A"/>
          <w:sz w:val="22"/>
          <w:lang w:val="pl-PL"/>
        </w:rPr>
        <w:t>5</w:t>
      </w:r>
      <w:r w:rsidR="00E26994" w:rsidRPr="008E796B">
        <w:rPr>
          <w:rFonts w:ascii="Tahoma" w:hAnsi="Tahoma"/>
          <w:b/>
          <w:color w:val="00000A"/>
          <w:sz w:val="22"/>
          <w:lang w:val="pl-PL"/>
        </w:rPr>
        <w:t>.09</w:t>
      </w:r>
      <w:r w:rsidR="00AC4EB3" w:rsidRPr="008E796B">
        <w:rPr>
          <w:rFonts w:ascii="Tahoma" w:hAnsi="Tahoma"/>
          <w:b/>
          <w:color w:val="00000A"/>
          <w:sz w:val="22"/>
          <w:lang w:val="pl-PL"/>
        </w:rPr>
        <w:t>.2018</w:t>
      </w:r>
      <w:r w:rsidRPr="008E796B">
        <w:rPr>
          <w:rFonts w:ascii="Tahoma" w:hAnsi="Tahoma"/>
          <w:b/>
          <w:color w:val="00000A"/>
          <w:sz w:val="22"/>
          <w:lang w:val="pl-PL"/>
        </w:rPr>
        <w:t xml:space="preserve"> r.</w:t>
      </w:r>
      <w:r>
        <w:rPr>
          <w:rFonts w:ascii="Tahoma" w:hAnsi="Tahoma"/>
          <w:b/>
          <w:color w:val="00000A"/>
          <w:sz w:val="22"/>
          <w:lang w:val="pl-PL"/>
        </w:rPr>
        <w:t xml:space="preserve"> do</w:t>
      </w:r>
      <w:r>
        <w:rPr>
          <w:rFonts w:ascii="Tahoma" w:hAnsi="Tahoma"/>
          <w:b/>
          <w:bCs/>
          <w:color w:val="00000A"/>
          <w:sz w:val="22"/>
          <w:lang w:val="pl-PL"/>
        </w:rPr>
        <w:t xml:space="preserve"> </w:t>
      </w:r>
      <w:r>
        <w:rPr>
          <w:rFonts w:ascii="Tahoma" w:hAnsi="Tahoma"/>
          <w:b/>
          <w:color w:val="00000A"/>
          <w:sz w:val="22"/>
          <w:lang w:val="pl-PL"/>
        </w:rPr>
        <w:t>godz. 10:00 lub dołączyć do oferty w oddzielnej kopercie</w:t>
      </w:r>
      <w:r>
        <w:rPr>
          <w:rFonts w:ascii="Tahoma" w:hAnsi="Tahoma"/>
          <w:b/>
          <w:bCs/>
          <w:color w:val="00000A"/>
          <w:sz w:val="22"/>
          <w:lang w:val="pl-PL"/>
        </w:rPr>
        <w:t>.</w:t>
      </w:r>
    </w:p>
    <w:p w14:paraId="4C0B5919"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Do oferty należy dołączyć kopię dokumentu potwierdzającego wniesienie przez Wykonawcę</w:t>
      </w:r>
      <w:r>
        <w:rPr>
          <w:rFonts w:ascii="Tahoma" w:hAnsi="Tahoma"/>
          <w:b/>
          <w:bCs/>
          <w:sz w:val="22"/>
          <w:lang w:val="pl-PL"/>
        </w:rPr>
        <w:t xml:space="preserve"> </w:t>
      </w:r>
      <w:r>
        <w:rPr>
          <w:rFonts w:ascii="Tahoma" w:hAnsi="Tahoma"/>
          <w:sz w:val="22"/>
          <w:lang w:val="pl-PL"/>
        </w:rPr>
        <w:t>wadium (kopia przelewu bankowego, dokumentu gwarancji lub poręczenia, itp.).</w:t>
      </w:r>
    </w:p>
    <w:p w14:paraId="6A65F0C4" w14:textId="77777777" w:rsidR="00805DDE" w:rsidRDefault="00805DDE" w:rsidP="00805DDE">
      <w:pPr>
        <w:widowControl/>
        <w:numPr>
          <w:ilvl w:val="0"/>
          <w:numId w:val="5"/>
        </w:numPr>
        <w:tabs>
          <w:tab w:val="left" w:pos="1701"/>
        </w:tabs>
        <w:spacing w:line="300" w:lineRule="auto"/>
        <w:ind w:left="567" w:hanging="567"/>
        <w:jc w:val="both"/>
        <w:rPr>
          <w:rFonts w:ascii="Tahoma" w:hAnsi="Tahoma"/>
          <w:sz w:val="22"/>
          <w:lang w:val="pl-PL"/>
        </w:rPr>
      </w:pPr>
      <w:r>
        <w:rPr>
          <w:rFonts w:ascii="Tahoma" w:hAnsi="Tahoma"/>
          <w:sz w:val="22"/>
          <w:lang w:val="pl-PL"/>
        </w:rPr>
        <w:t>W przypadku wadium wnoszonego przez Wykonawców wspólnie ubiegających się</w:t>
      </w:r>
      <w:r>
        <w:rPr>
          <w:rFonts w:ascii="Tahoma" w:hAnsi="Tahoma"/>
          <w:b/>
          <w:bCs/>
          <w:sz w:val="22"/>
          <w:lang w:val="pl-PL"/>
        </w:rPr>
        <w:t xml:space="preserve"> </w:t>
      </w:r>
      <w:r>
        <w:rPr>
          <w:rFonts w:ascii="Tahoma" w:hAnsi="Tahoma"/>
          <w:sz w:val="22"/>
          <w:lang w:val="pl-PL"/>
        </w:rPr>
        <w:t>o udzielenie zamówienia, powinno ono zabezpieczać wspólnie składaną ofertę.</w:t>
      </w:r>
    </w:p>
    <w:p w14:paraId="63D2837D" w14:textId="77777777" w:rsidR="00805DDE" w:rsidRDefault="00805DDE" w:rsidP="00805DDE">
      <w:pPr>
        <w:spacing w:line="300" w:lineRule="auto"/>
        <w:jc w:val="both"/>
        <w:rPr>
          <w:rFonts w:ascii="Tahoma" w:hAnsi="Tahoma"/>
          <w:sz w:val="22"/>
          <w:lang w:val="pl-PL"/>
        </w:rPr>
      </w:pPr>
    </w:p>
    <w:p w14:paraId="32E328E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13. Termin związania ofertą</w:t>
      </w:r>
    </w:p>
    <w:p w14:paraId="4FA57864" w14:textId="77777777" w:rsidR="00805DDE" w:rsidRDefault="00805DDE" w:rsidP="00805DDE">
      <w:pPr>
        <w:tabs>
          <w:tab w:val="left" w:pos="31680"/>
        </w:tabs>
        <w:spacing w:line="300" w:lineRule="auto"/>
        <w:jc w:val="both"/>
        <w:rPr>
          <w:rFonts w:ascii="Tahoma" w:hAnsi="Tahoma" w:cs="Verdana"/>
          <w:sz w:val="22"/>
          <w:lang w:val="pl-PL"/>
        </w:rPr>
      </w:pPr>
    </w:p>
    <w:p w14:paraId="1A0876F0" w14:textId="77777777" w:rsidR="00805DDE" w:rsidRDefault="00805DDE" w:rsidP="00805DDE">
      <w:pPr>
        <w:widowControl/>
        <w:tabs>
          <w:tab w:val="left" w:pos="2268"/>
        </w:tabs>
        <w:spacing w:line="300" w:lineRule="auto"/>
        <w:ind w:left="567"/>
        <w:jc w:val="both"/>
        <w:rPr>
          <w:rFonts w:ascii="Tahoma" w:hAnsi="Tahoma" w:cs="Times New Roman"/>
          <w:sz w:val="22"/>
          <w:lang w:val="pl-PL"/>
        </w:rPr>
      </w:pPr>
      <w:r>
        <w:rPr>
          <w:rFonts w:ascii="Tahoma" w:hAnsi="Tahoma" w:cs="Times New Roman"/>
          <w:sz w:val="22"/>
          <w:lang w:val="pl-PL"/>
        </w:rPr>
        <w:t>a)Wykonawca pozostaje związany złożoną ofertą przez 30 dni. Bieg terminu związania ofertą rozpoczyna się wraz z upływem terminu składania ofert. Zamawiający zastrzega sobie możliwość, w uzasadnionych przypadkach, na co najmniej 3 dni przed upływem terminu związania ofertą, jednorazowego zwrócenia się do Wykonawców o wyrażenie zgody na przedłużenie tego terminu o oznaczony okres, nie dłuższy jednak niż o 30 dni.</w:t>
      </w:r>
    </w:p>
    <w:p w14:paraId="51C78A29" w14:textId="77777777" w:rsidR="00805DDE" w:rsidRDefault="00805DDE" w:rsidP="00805DDE">
      <w:pPr>
        <w:pStyle w:val="Tekstpodstawowy"/>
        <w:widowControl/>
        <w:tabs>
          <w:tab w:val="left" w:pos="2268"/>
        </w:tabs>
        <w:suppressAutoHyphens w:val="0"/>
        <w:spacing w:after="0" w:line="300" w:lineRule="auto"/>
        <w:ind w:left="567"/>
        <w:jc w:val="both"/>
        <w:rPr>
          <w:rFonts w:ascii="Tahoma" w:hAnsi="Tahoma" w:cs="Times New Roman"/>
          <w:bCs/>
          <w:color w:val="00000A"/>
          <w:sz w:val="22"/>
          <w:lang w:val="pl-PL"/>
        </w:rPr>
      </w:pPr>
      <w:r>
        <w:rPr>
          <w:rFonts w:ascii="Tahoma" w:hAnsi="Tahoma" w:cs="Times New Roman"/>
          <w:bCs/>
          <w:color w:val="00000A"/>
          <w:sz w:val="22"/>
          <w:lang w:val="pl-PL"/>
        </w:rPr>
        <w:t>b)Przedłużenie okresu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F0C30D7" w14:textId="77777777" w:rsidR="00805DDE" w:rsidRDefault="00805DDE" w:rsidP="00805DDE">
      <w:pPr>
        <w:spacing w:line="300" w:lineRule="auto"/>
        <w:jc w:val="both"/>
        <w:rPr>
          <w:rFonts w:ascii="Tahoma" w:hAnsi="Tahoma"/>
          <w:sz w:val="22"/>
          <w:lang w:val="pl-PL"/>
        </w:rPr>
      </w:pPr>
    </w:p>
    <w:p w14:paraId="41BAA22A"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14. Informacje o sposobie porozumiewania się Zamawiającego z Wykonawcami oraz przekazywania oświadczeń i dokumentów, a także wskazanie osoby uprawnionej do porozumiewania się z Wykonawcami</w:t>
      </w:r>
    </w:p>
    <w:p w14:paraId="2FEBFB0D" w14:textId="77777777" w:rsidR="00805DDE" w:rsidRDefault="00805DDE" w:rsidP="00805DDE">
      <w:pPr>
        <w:pStyle w:val="pkt"/>
        <w:spacing w:before="0" w:after="0" w:line="300" w:lineRule="auto"/>
        <w:ind w:left="0" w:firstLine="0"/>
        <w:rPr>
          <w:rFonts w:ascii="Tahoma" w:hAnsi="Tahoma" w:cs="Verdana"/>
          <w:sz w:val="22"/>
          <w:szCs w:val="20"/>
          <w:lang w:val="pl-PL"/>
        </w:rPr>
      </w:pPr>
    </w:p>
    <w:p w14:paraId="0B0AFABE" w14:textId="77777777" w:rsidR="00805DDE" w:rsidRPr="00805DDE" w:rsidRDefault="00805DDE" w:rsidP="003309CD">
      <w:pPr>
        <w:numPr>
          <w:ilvl w:val="0"/>
          <w:numId w:val="9"/>
        </w:numPr>
        <w:shd w:val="clear" w:color="auto" w:fill="FFFFFF"/>
        <w:spacing w:before="120" w:line="276" w:lineRule="auto"/>
        <w:jc w:val="both"/>
        <w:rPr>
          <w:rFonts w:ascii="Tahoma" w:hAnsi="Tahoma" w:cs="Tahoma"/>
          <w:spacing w:val="1"/>
          <w:sz w:val="22"/>
          <w:szCs w:val="22"/>
          <w:lang w:val="pl-PL"/>
        </w:rPr>
      </w:pPr>
      <w:r w:rsidRPr="00805DDE">
        <w:rPr>
          <w:rFonts w:ascii="Tahoma" w:hAnsi="Tahoma" w:cs="Tahoma"/>
          <w:spacing w:val="1"/>
          <w:sz w:val="22"/>
          <w:szCs w:val="22"/>
          <w:lang w:val="pl-PL"/>
        </w:rPr>
        <w:t xml:space="preserve">Komunikacja pomiędzy Zamawiającym a Wykonawcami, odbywa się zgodnie z możliwościami Zamawiającego, za pośrednictwem operatora pocztowego, w rozumieniu ustawy z dnia 23 listopada 2012 r. – Prawo pocztowe, osobiście za pośrednictwem posłańca, faksu lub przy użyciu środków komunikacji elektronicznej </w:t>
      </w:r>
      <w:r w:rsidRPr="00805DDE">
        <w:rPr>
          <w:rFonts w:ascii="Tahoma" w:hAnsi="Tahoma" w:cs="Tahoma"/>
          <w:spacing w:val="1"/>
          <w:sz w:val="22"/>
          <w:szCs w:val="22"/>
          <w:lang w:val="pl-PL"/>
        </w:rPr>
        <w:lastRenderedPageBreak/>
        <w:t>w rozumieniu ustawy z dnia 18 lipca 2002 r. o świadczeniu usług drogą elektroniczną.</w:t>
      </w:r>
    </w:p>
    <w:p w14:paraId="3F41F668"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Zamawiający udzieli niezwłocznie odpowiedzi, </w:t>
      </w:r>
      <w:r w:rsidRPr="00805DDE">
        <w:rPr>
          <w:rFonts w:ascii="Tahoma" w:hAnsi="Tahoma" w:cs="Tahoma"/>
          <w:sz w:val="22"/>
          <w:szCs w:val="22"/>
          <w:u w:val="single"/>
          <w:lang w:val="pl-PL"/>
        </w:rPr>
        <w:t>jednak nie później niż na 6 dni przed upływem terminu składania ofert</w:t>
      </w:r>
      <w:r w:rsidRPr="00805DDE">
        <w:rPr>
          <w:rFonts w:ascii="Tahoma" w:hAnsi="Tahoma" w:cs="Tahoma"/>
          <w:sz w:val="22"/>
          <w:szCs w:val="22"/>
          <w:lang w:val="pl-PL"/>
        </w:rPr>
        <w:t>, pod warunkiem, że wniosek o wyjaśnienie treści SIWZ wpłynął do Zamawiającego nie później niż do końca dnia, w którym upływa połowa wyznaczonego terminu składania ofert.</w:t>
      </w:r>
    </w:p>
    <w:p w14:paraId="6096D423" w14:textId="77777777" w:rsidR="00805DDE" w:rsidRPr="00805DDE" w:rsidRDefault="00805DDE" w:rsidP="003309CD">
      <w:pPr>
        <w:numPr>
          <w:ilvl w:val="0"/>
          <w:numId w:val="9"/>
        </w:numPr>
        <w:spacing w:before="120" w:line="276" w:lineRule="auto"/>
        <w:jc w:val="both"/>
        <w:rPr>
          <w:rFonts w:ascii="Tahoma" w:hAnsi="Tahoma" w:cs="Tahoma"/>
          <w:b/>
          <w:sz w:val="22"/>
          <w:szCs w:val="22"/>
          <w:lang w:val="pl-PL"/>
        </w:rPr>
      </w:pPr>
      <w:r w:rsidRPr="00805DDE">
        <w:rPr>
          <w:rFonts w:ascii="Tahoma" w:hAnsi="Tahoma" w:cs="Tahoma"/>
          <w:b/>
          <w:sz w:val="22"/>
          <w:szCs w:val="22"/>
          <w:lang w:val="pl-PL"/>
        </w:rPr>
        <w:t>Ewentualne przedłużenie terminu składania ofert nie wpływa na bieg terminu składania wniosku o wyjaśnienia.</w:t>
      </w:r>
    </w:p>
    <w:p w14:paraId="1555332F"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Jeżeli wniosek o wyjaśnienie treści SIWZ po upływie wskazanego terminu, Zamawiający może udzielić wyjaśnień albo pozostawić wniosek bez rozpatrzenia.</w:t>
      </w:r>
    </w:p>
    <w:p w14:paraId="00995E35"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Treść zapytań wraz z wyjaśnieniami zamawiający przekaże Wykonawcom, którym przekazał specyfikację istotnych warunków zamówienia, bez wskazania źródła zapytania oraz zamieści je na stronie internetowej, na której udostępniono SIWZ.</w:t>
      </w:r>
    </w:p>
    <w:p w14:paraId="16BFB959" w14:textId="77777777" w:rsidR="00805DDE" w:rsidRPr="00805DDE" w:rsidRDefault="00805DDE" w:rsidP="003309CD">
      <w:pPr>
        <w:numPr>
          <w:ilvl w:val="0"/>
          <w:numId w:val="9"/>
        </w:numPr>
        <w:spacing w:before="120" w:line="276" w:lineRule="auto"/>
        <w:jc w:val="both"/>
        <w:rPr>
          <w:rFonts w:ascii="Tahoma" w:hAnsi="Tahoma" w:cs="Tahoma"/>
          <w:sz w:val="22"/>
          <w:szCs w:val="22"/>
          <w:lang w:val="pl-PL"/>
        </w:rPr>
      </w:pPr>
      <w:r w:rsidRPr="00805DDE">
        <w:rPr>
          <w:rFonts w:ascii="Tahoma" w:hAnsi="Tahoma" w:cs="Tahoma"/>
          <w:sz w:val="22"/>
          <w:szCs w:val="22"/>
          <w:lang w:val="pl-PL"/>
        </w:rPr>
        <w:t>Zamawiający nie przewiduje zorganizowania zebrania z wykonawcami.</w:t>
      </w:r>
    </w:p>
    <w:p w14:paraId="5436579C" w14:textId="77777777" w:rsidR="00805DDE" w:rsidRPr="00805DDE" w:rsidRDefault="00805DDE" w:rsidP="003309CD">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dopuszcza możliwość przesłania faksem i drogą elektroniczną:</w:t>
      </w:r>
    </w:p>
    <w:p w14:paraId="43CBDD91"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wniosków (zapytań) do SIWZ,</w:t>
      </w:r>
    </w:p>
    <w:p w14:paraId="7EFFD665"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sz w:val="22"/>
          <w:szCs w:val="22"/>
          <w:lang w:val="pl-PL"/>
        </w:rPr>
        <w:t xml:space="preserve">- </w:t>
      </w:r>
      <w:r w:rsidRPr="00805DDE">
        <w:rPr>
          <w:rFonts w:ascii="Tahoma" w:hAnsi="Tahoma" w:cs="Tahoma"/>
          <w:b/>
          <w:sz w:val="22"/>
          <w:szCs w:val="22"/>
          <w:lang w:val="pl-PL"/>
        </w:rPr>
        <w:t>odpowiedzi na pytania lub zmiany SIWZ (dotyczy tych wykonawców, którym na ich wniosek była przekazana SIWZ),</w:t>
      </w:r>
    </w:p>
    <w:p w14:paraId="37D0CEE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informacji o wyborze oferty/odrzuceniu/wykluczeniu,</w:t>
      </w:r>
    </w:p>
    <w:p w14:paraId="609EA1FA"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 wezwań do złożenia przez </w:t>
      </w:r>
      <w:proofErr w:type="spellStart"/>
      <w:r w:rsidRPr="00805DDE">
        <w:rPr>
          <w:rFonts w:ascii="Tahoma" w:hAnsi="Tahoma" w:cs="Tahoma"/>
          <w:b/>
          <w:sz w:val="22"/>
          <w:szCs w:val="22"/>
          <w:lang w:val="pl-PL"/>
        </w:rPr>
        <w:t>Wykonawce</w:t>
      </w:r>
      <w:proofErr w:type="spellEnd"/>
      <w:r w:rsidRPr="00805DDE">
        <w:rPr>
          <w:rFonts w:ascii="Tahoma" w:hAnsi="Tahoma" w:cs="Tahoma"/>
          <w:b/>
          <w:sz w:val="22"/>
          <w:szCs w:val="22"/>
          <w:lang w:val="pl-PL"/>
        </w:rPr>
        <w:t xml:space="preserve"> wyjaśnień lub uzupełnienia dokumentów</w:t>
      </w:r>
    </w:p>
    <w:p w14:paraId="40B8CBC9" w14:textId="77777777" w:rsidR="00805DDE" w:rsidRPr="00805DDE" w:rsidRDefault="00805DDE" w:rsidP="00805DDE">
      <w:pPr>
        <w:shd w:val="clear" w:color="auto" w:fill="FFFFFF"/>
        <w:spacing w:before="120" w:line="276" w:lineRule="auto"/>
        <w:ind w:left="720"/>
        <w:jc w:val="both"/>
        <w:rPr>
          <w:rFonts w:ascii="Tahoma" w:hAnsi="Tahoma" w:cs="Tahoma"/>
          <w:b/>
          <w:sz w:val="22"/>
          <w:szCs w:val="22"/>
          <w:lang w:val="pl-PL"/>
        </w:rPr>
      </w:pPr>
      <w:r w:rsidRPr="00805DDE">
        <w:rPr>
          <w:rFonts w:ascii="Tahoma" w:hAnsi="Tahoma" w:cs="Tahoma"/>
          <w:b/>
          <w:sz w:val="22"/>
          <w:szCs w:val="22"/>
          <w:lang w:val="pl-PL"/>
        </w:rPr>
        <w:t xml:space="preserve">-wyjaśnień składanych przez Wykonawcę bądź innych dokumentów, z </w:t>
      </w:r>
      <w:proofErr w:type="spellStart"/>
      <w:r w:rsidRPr="00805DDE">
        <w:rPr>
          <w:rFonts w:ascii="Tahoma" w:hAnsi="Tahoma" w:cs="Tahoma"/>
          <w:b/>
          <w:sz w:val="22"/>
          <w:szCs w:val="22"/>
          <w:lang w:val="pl-PL"/>
        </w:rPr>
        <w:t>zastrzeżeniem,iż</w:t>
      </w:r>
      <w:proofErr w:type="spellEnd"/>
      <w:r w:rsidRPr="00805DDE">
        <w:rPr>
          <w:rFonts w:ascii="Tahoma" w:hAnsi="Tahoma" w:cs="Tahoma"/>
          <w:b/>
          <w:sz w:val="22"/>
          <w:szCs w:val="22"/>
          <w:lang w:val="pl-PL"/>
        </w:rPr>
        <w:t xml:space="preserve"> Wykonawca niezwłocznie dostarczy Zamawiającemu osobiście bądź prześle pocztą oryginały przesłanych faksem lub drogą elektroniczną w/w dokumentów. </w:t>
      </w:r>
    </w:p>
    <w:p w14:paraId="0C6EC14E" w14:textId="77777777" w:rsidR="00805DDE" w:rsidRPr="00805DDE" w:rsidRDefault="00805DDE" w:rsidP="003309CD">
      <w:pPr>
        <w:numPr>
          <w:ilvl w:val="0"/>
          <w:numId w:val="9"/>
        </w:numPr>
        <w:shd w:val="clear" w:color="auto" w:fill="FFFFFF"/>
        <w:spacing w:before="120" w:line="276" w:lineRule="auto"/>
        <w:jc w:val="both"/>
        <w:rPr>
          <w:rFonts w:ascii="Tahoma" w:hAnsi="Tahoma" w:cs="Tahoma"/>
          <w:b/>
          <w:sz w:val="22"/>
          <w:szCs w:val="22"/>
          <w:lang w:val="pl-PL"/>
        </w:rPr>
      </w:pPr>
      <w:r w:rsidRPr="00805DDE">
        <w:rPr>
          <w:rFonts w:ascii="Tahoma" w:hAnsi="Tahoma" w:cs="Tahoma"/>
          <w:b/>
          <w:sz w:val="22"/>
          <w:szCs w:val="22"/>
          <w:lang w:val="pl-PL"/>
        </w:rPr>
        <w:t>Zamawiający wskazuje formę pisemną pod rygorem nieważności dla oferty i dla uzupełnień wszystkich dokumentów określonych w Rozporządzeniu Ministra Rozwoju (</w:t>
      </w:r>
      <w:proofErr w:type="spellStart"/>
      <w:r w:rsidRPr="00805DDE">
        <w:rPr>
          <w:rFonts w:ascii="Tahoma" w:hAnsi="Tahoma" w:cs="Tahoma"/>
          <w:b/>
          <w:sz w:val="22"/>
          <w:szCs w:val="22"/>
          <w:lang w:val="pl-PL"/>
        </w:rPr>
        <w:t>Dz.U</w:t>
      </w:r>
      <w:proofErr w:type="spellEnd"/>
      <w:r w:rsidRPr="00805DDE">
        <w:rPr>
          <w:rFonts w:ascii="Tahoma" w:hAnsi="Tahoma" w:cs="Tahoma"/>
          <w:b/>
          <w:sz w:val="22"/>
          <w:szCs w:val="22"/>
          <w:lang w:val="pl-PL"/>
        </w:rPr>
        <w:t xml:space="preserve">. z 2016 r. , poz. 1126) z dnia 26 lipca 2016 r. a wymaganych w rozdziale 11 SIWZ oraz wyjaśnień składanych w trybie art. 90 ust. 1 ustawy </w:t>
      </w:r>
      <w:proofErr w:type="spellStart"/>
      <w:r w:rsidRPr="00805DDE">
        <w:rPr>
          <w:rFonts w:ascii="Tahoma" w:hAnsi="Tahoma" w:cs="Tahoma"/>
          <w:b/>
          <w:sz w:val="22"/>
          <w:szCs w:val="22"/>
          <w:lang w:val="pl-PL"/>
        </w:rPr>
        <w:t>pzp</w:t>
      </w:r>
      <w:proofErr w:type="spellEnd"/>
      <w:r w:rsidRPr="00805DDE">
        <w:rPr>
          <w:rFonts w:ascii="Tahoma" w:hAnsi="Tahoma" w:cs="Tahoma"/>
          <w:b/>
          <w:sz w:val="22"/>
          <w:szCs w:val="22"/>
          <w:lang w:val="pl-PL"/>
        </w:rPr>
        <w:t>..</w:t>
      </w:r>
    </w:p>
    <w:p w14:paraId="0FFA744D" w14:textId="77777777" w:rsidR="00805DDE" w:rsidRPr="00805DDE" w:rsidRDefault="00805DDE" w:rsidP="003309CD">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b/>
          <w:sz w:val="22"/>
          <w:szCs w:val="22"/>
          <w:lang w:val="pl-PL"/>
        </w:rPr>
        <w:t xml:space="preserve">  </w:t>
      </w:r>
      <w:r w:rsidRPr="00805DDE">
        <w:rPr>
          <w:rFonts w:ascii="Tahoma" w:hAnsi="Tahoma" w:cs="Tahoma"/>
          <w:sz w:val="22"/>
          <w:szCs w:val="22"/>
          <w:lang w:val="pl-PL"/>
        </w:rPr>
        <w:t>W przypadku przekazywania informacji lub dokumentów zawierających oświadczenia i wnioski za pomocą faksu lub drogi elektronicznej, każda ze stron na żądanie przekazującego informacje lub dokumenty – jest obowiązana do niezwłocznego potwierdzenia drugiej stronie faktu ich otrzymania.</w:t>
      </w:r>
    </w:p>
    <w:p w14:paraId="164C72D6" w14:textId="77777777" w:rsidR="00805DDE" w:rsidRPr="00805DDE" w:rsidRDefault="00805DDE" w:rsidP="003309CD">
      <w:pPr>
        <w:numPr>
          <w:ilvl w:val="0"/>
          <w:numId w:val="9"/>
        </w:numPr>
        <w:shd w:val="clear" w:color="auto" w:fill="FFFFFF"/>
        <w:tabs>
          <w:tab w:val="left" w:pos="559"/>
        </w:tabs>
        <w:spacing w:before="120" w:line="276" w:lineRule="auto"/>
        <w:jc w:val="both"/>
        <w:rPr>
          <w:rFonts w:ascii="Tahoma" w:hAnsi="Tahoma" w:cs="Tahoma"/>
          <w:sz w:val="22"/>
          <w:szCs w:val="22"/>
          <w:lang w:val="pl-PL"/>
        </w:rPr>
      </w:pPr>
      <w:r w:rsidRPr="00805DDE">
        <w:rPr>
          <w:rFonts w:ascii="Tahoma" w:hAnsi="Tahoma" w:cs="Tahoma"/>
          <w:sz w:val="22"/>
          <w:szCs w:val="22"/>
          <w:lang w:val="pl-PL"/>
        </w:rPr>
        <w:t xml:space="preserve">W przypadku braku potwierdzenia otrzymania wiadomości przez Wykonawcę domniemywa się, iż pismo wysłane przez Zamawiającego na ostatni znany adres, adres poczty elektronicznej lub numer faksu podany przez Wykonawcę zostało mu doręczone w sposób umożliwiający zapoznanie się Wykonawcy z tym pismem. Strony obowiązane są informować siebie nawzajem o każdej zmianie adresów. </w:t>
      </w:r>
    </w:p>
    <w:p w14:paraId="0DDE2C73" w14:textId="77777777" w:rsidR="00805DDE" w:rsidRPr="00805DDE" w:rsidRDefault="00805DDE" w:rsidP="003309CD">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lastRenderedPageBreak/>
        <w:t xml:space="preserve">Adres poczty elektronicznej Zamawiającego: </w:t>
      </w:r>
      <w:hyperlink r:id="rId9" w:history="1">
        <w:r w:rsidRPr="006773AD">
          <w:rPr>
            <w:rStyle w:val="Hipercze"/>
            <w:rFonts w:ascii="Tahoma" w:eastAsia="Arial Unicode MS" w:hAnsi="Tahoma"/>
            <w:lang w:val="pl-PL"/>
          </w:rPr>
          <w:t>ugdaszyna@op.pl</w:t>
        </w:r>
      </w:hyperlink>
    </w:p>
    <w:p w14:paraId="1F5BEDCE" w14:textId="77777777" w:rsidR="00805DDE" w:rsidRPr="00805DDE" w:rsidRDefault="00805DDE" w:rsidP="003309CD">
      <w:pPr>
        <w:numPr>
          <w:ilvl w:val="0"/>
          <w:numId w:val="9"/>
        </w:numPr>
        <w:shd w:val="clear" w:color="auto" w:fill="FFFFFF"/>
        <w:spacing w:before="120" w:line="276" w:lineRule="auto"/>
        <w:rPr>
          <w:rFonts w:ascii="Tahoma" w:hAnsi="Tahoma" w:cs="Tahoma"/>
          <w:sz w:val="22"/>
          <w:szCs w:val="22"/>
          <w:lang w:val="pl-PL"/>
        </w:rPr>
      </w:pPr>
      <w:r w:rsidRPr="00805DDE">
        <w:rPr>
          <w:rFonts w:ascii="Tahoma" w:hAnsi="Tahoma" w:cs="Tahoma"/>
          <w:sz w:val="22"/>
          <w:szCs w:val="22"/>
          <w:lang w:val="pl-PL"/>
        </w:rPr>
        <w:t xml:space="preserve">Osobami uprawnionymi do porozumiewania się z Wykonawcami są: </w:t>
      </w:r>
    </w:p>
    <w:p w14:paraId="24BEA9E4" w14:textId="21A4640C" w:rsidR="00805DDE" w:rsidRPr="00554BBA" w:rsidRDefault="00227887" w:rsidP="003309CD">
      <w:pPr>
        <w:pStyle w:val="Akapitzlist"/>
        <w:numPr>
          <w:ilvl w:val="0"/>
          <w:numId w:val="9"/>
        </w:numPr>
        <w:tabs>
          <w:tab w:val="left" w:pos="26001"/>
        </w:tabs>
        <w:autoSpaceDE w:val="0"/>
        <w:spacing w:line="300" w:lineRule="auto"/>
        <w:jc w:val="both"/>
        <w:rPr>
          <w:rFonts w:ascii="Tahoma" w:hAnsi="Tahoma" w:cs="Verdana"/>
          <w:b/>
          <w:bCs/>
        </w:rPr>
      </w:pPr>
      <w:r>
        <w:rPr>
          <w:rFonts w:ascii="Tahoma" w:hAnsi="Tahoma" w:cs="Verdana"/>
          <w:b/>
          <w:bCs/>
          <w:szCs w:val="20"/>
        </w:rPr>
        <w:t xml:space="preserve">Zbigniew Cywiński tel. 024 389 04 17, fax 024 389 04 00, e-mail: </w:t>
      </w:r>
      <w:hyperlink r:id="rId10" w:history="1">
        <w:r w:rsidRPr="004266A3">
          <w:rPr>
            <w:rStyle w:val="Hipercze"/>
            <w:rFonts w:ascii="Tahoma" w:hAnsi="Tahoma"/>
          </w:rPr>
          <w:t>ugdaszyna@op.pl</w:t>
        </w:r>
      </w:hyperlink>
      <w:r>
        <w:rPr>
          <w:rFonts w:ascii="Tahoma" w:hAnsi="Tahoma" w:cs="Verdana"/>
          <w:b/>
          <w:bCs/>
          <w:szCs w:val="20"/>
        </w:rPr>
        <w:t xml:space="preserve"> </w:t>
      </w:r>
      <w:r w:rsidR="00805DDE" w:rsidRPr="00554BBA">
        <w:rPr>
          <w:rFonts w:ascii="Tahoma" w:hAnsi="Tahoma"/>
          <w:b/>
          <w:bCs/>
        </w:rPr>
        <w:t>oraz P. Ra</w:t>
      </w:r>
      <w:r w:rsidR="00554BBA">
        <w:rPr>
          <w:rFonts w:ascii="Tahoma" w:hAnsi="Tahoma"/>
          <w:b/>
          <w:bCs/>
        </w:rPr>
        <w:t>dosław Wejdner, tel. 508-079-440</w:t>
      </w:r>
      <w:r w:rsidR="00805DDE" w:rsidRPr="00554BBA">
        <w:rPr>
          <w:rFonts w:ascii="Tahoma" w:hAnsi="Tahoma"/>
          <w:b/>
          <w:bCs/>
        </w:rPr>
        <w:t>.</w:t>
      </w:r>
    </w:p>
    <w:p w14:paraId="41885031" w14:textId="77777777" w:rsidR="00805DDE" w:rsidRDefault="00805DDE" w:rsidP="00805DDE">
      <w:pPr>
        <w:pStyle w:val="Tekstpodstawowy"/>
        <w:spacing w:after="0" w:line="300" w:lineRule="auto"/>
        <w:ind w:left="567" w:hanging="567"/>
        <w:rPr>
          <w:rFonts w:ascii="Tahoma" w:hAnsi="Tahoma"/>
          <w:color w:val="00000A"/>
          <w:sz w:val="22"/>
          <w:szCs w:val="22"/>
          <w:lang w:val="pl-PL"/>
        </w:rPr>
      </w:pPr>
      <w:r>
        <w:rPr>
          <w:rFonts w:ascii="Tahoma" w:hAnsi="Tahoma"/>
          <w:color w:val="00000A"/>
          <w:sz w:val="22"/>
          <w:szCs w:val="22"/>
          <w:lang w:val="pl-PL"/>
        </w:rPr>
        <w:tab/>
        <w:t>Adres do korespondencji został wskazany na wstępie.</w:t>
      </w:r>
    </w:p>
    <w:p w14:paraId="257942C4" w14:textId="77777777" w:rsidR="00805DDE" w:rsidRDefault="00805DDE" w:rsidP="00805DDE">
      <w:pPr>
        <w:pStyle w:val="Tekstpodstawowy"/>
        <w:rPr>
          <w:lang w:val="pl-PL"/>
        </w:rPr>
      </w:pPr>
    </w:p>
    <w:p w14:paraId="38032050"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15. Opis sposobu przygotowania ofert.</w:t>
      </w:r>
    </w:p>
    <w:p w14:paraId="6AFB5EFF" w14:textId="77777777" w:rsidR="00805DDE" w:rsidRDefault="00805DDE" w:rsidP="00805DDE">
      <w:pPr>
        <w:pStyle w:val="Nagwek1"/>
        <w:numPr>
          <w:ilvl w:val="0"/>
          <w:numId w:val="0"/>
        </w:numPr>
        <w:tabs>
          <w:tab w:val="left" w:pos="0"/>
        </w:tabs>
        <w:spacing w:line="300" w:lineRule="auto"/>
        <w:jc w:val="left"/>
        <w:rPr>
          <w:rFonts w:ascii="Tahoma" w:hAnsi="Tahoma"/>
          <w:i/>
          <w:sz w:val="22"/>
          <w:lang w:val="pl-PL"/>
        </w:rPr>
      </w:pPr>
    </w:p>
    <w:p w14:paraId="487856D8" w14:textId="77777777" w:rsidR="00805DDE" w:rsidRDefault="00805DDE" w:rsidP="00805DDE">
      <w:pPr>
        <w:pStyle w:val="Nagwek1"/>
        <w:numPr>
          <w:ilvl w:val="0"/>
          <w:numId w:val="0"/>
        </w:numPr>
        <w:tabs>
          <w:tab w:val="left" w:pos="0"/>
        </w:tabs>
        <w:spacing w:line="300" w:lineRule="auto"/>
        <w:jc w:val="left"/>
        <w:rPr>
          <w:rFonts w:ascii="Tahoma" w:hAnsi="Tahoma"/>
          <w:sz w:val="22"/>
          <w:lang w:val="pl-PL"/>
        </w:rPr>
      </w:pPr>
      <w:r>
        <w:rPr>
          <w:rFonts w:ascii="Tahoma" w:hAnsi="Tahoma"/>
          <w:sz w:val="22"/>
          <w:lang w:val="pl-PL"/>
        </w:rPr>
        <w:t>1.</w:t>
      </w:r>
      <w:r>
        <w:rPr>
          <w:rFonts w:ascii="Tahoma" w:hAnsi="Tahoma"/>
          <w:i/>
          <w:sz w:val="22"/>
          <w:lang w:val="pl-PL"/>
        </w:rPr>
        <w:t xml:space="preserve"> </w:t>
      </w:r>
      <w:r>
        <w:rPr>
          <w:rFonts w:ascii="Tahoma" w:hAnsi="Tahoma"/>
          <w:sz w:val="22"/>
          <w:lang w:val="pl-PL"/>
        </w:rPr>
        <w:t>Opakowanie i adresowanie oferty.</w:t>
      </w:r>
    </w:p>
    <w:p w14:paraId="1A4AF54D" w14:textId="3C0229DC" w:rsidR="00805DDE" w:rsidRDefault="00805DDE" w:rsidP="0017305E">
      <w:pPr>
        <w:pStyle w:val="Tekstpodstawowy"/>
        <w:spacing w:after="0" w:line="300" w:lineRule="auto"/>
        <w:ind w:left="539" w:right="57" w:hanging="255"/>
        <w:jc w:val="both"/>
        <w:rPr>
          <w:rFonts w:ascii="Tahoma" w:hAnsi="Tahoma" w:cs="Verdana"/>
          <w:sz w:val="22"/>
          <w:lang w:val="pl-PL"/>
        </w:rPr>
      </w:pPr>
      <w:r>
        <w:rPr>
          <w:rFonts w:ascii="Tahoma" w:hAnsi="Tahoma" w:cs="Verdana"/>
          <w:sz w:val="22"/>
          <w:lang w:val="pl-PL"/>
        </w:rPr>
        <w:t>Ofertę należy umieścić w zamkniętym, nieprzezroczystym opakowaniu (np. kop</w:t>
      </w:r>
      <w:r w:rsidR="0017305E">
        <w:rPr>
          <w:rFonts w:ascii="Tahoma" w:hAnsi="Tahoma" w:cs="Verdana"/>
          <w:sz w:val="22"/>
          <w:lang w:val="pl-PL"/>
        </w:rPr>
        <w:t>erta) zaadresowanym i opisanym:</w:t>
      </w:r>
    </w:p>
    <w:p w14:paraId="48B15D7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p>
    <w:p w14:paraId="575B9DE8" w14:textId="77777777"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Nadawca:</w:t>
      </w:r>
    </w:p>
    <w:p w14:paraId="70C5BAE6"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864"/>
          <w:tab w:val="left" w:pos="4032"/>
        </w:tabs>
        <w:spacing w:line="300" w:lineRule="auto"/>
        <w:jc w:val="both"/>
        <w:rPr>
          <w:rFonts w:ascii="Tahoma" w:hAnsi="Tahoma" w:cs="Verdana"/>
          <w:sz w:val="22"/>
          <w:lang w:val="pl-PL"/>
        </w:rPr>
      </w:pPr>
      <w:r>
        <w:rPr>
          <w:rFonts w:ascii="Tahoma" w:hAnsi="Tahoma" w:cs="Verdana"/>
          <w:sz w:val="22"/>
          <w:lang w:val="pl-PL"/>
        </w:rPr>
        <w:t>Nazwa i adres Wykonawcy (pieczęć).</w:t>
      </w:r>
    </w:p>
    <w:p w14:paraId="6C9FFFCA" w14:textId="4F0BF01C" w:rsidR="00805DDE" w:rsidRDefault="00805DDE" w:rsidP="00805DDE">
      <w:pPr>
        <w:pBdr>
          <w:top w:val="single" w:sz="1" w:space="1" w:color="000000"/>
          <w:left w:val="single" w:sz="1" w:space="4" w:color="000000"/>
          <w:bottom w:val="single" w:sz="1" w:space="7" w:color="000000"/>
          <w:right w:val="single" w:sz="1" w:space="4" w:color="000000"/>
        </w:pBdr>
        <w:spacing w:line="300" w:lineRule="auto"/>
        <w:rPr>
          <w:rFonts w:ascii="Tahoma" w:hAnsi="Tahoma" w:cs="Verdana"/>
          <w:b/>
          <w:bCs/>
          <w:sz w:val="22"/>
          <w:lang w:val="pl-PL"/>
        </w:rPr>
      </w:pPr>
      <w:r>
        <w:rPr>
          <w:rFonts w:ascii="Tahoma" w:hAnsi="Tahoma" w:cs="Verdana"/>
          <w:b/>
          <w:bCs/>
          <w:sz w:val="22"/>
          <w:lang w:val="pl-PL"/>
        </w:rPr>
        <w:t xml:space="preserve">Adresat:                  </w:t>
      </w:r>
      <w:r w:rsidR="00227887">
        <w:rPr>
          <w:rFonts w:ascii="Tahoma" w:hAnsi="Tahoma" w:cs="Verdana"/>
          <w:b/>
          <w:bCs/>
          <w:sz w:val="22"/>
          <w:lang w:val="pl-PL"/>
        </w:rPr>
        <w:t>Gmina Daszyna, 99 – 107 Daszyna; Daszyna 34A</w:t>
      </w:r>
    </w:p>
    <w:p w14:paraId="5124DA7F" w14:textId="77777777" w:rsidR="00805DDE" w:rsidRDefault="00805DDE" w:rsidP="00805DDE">
      <w:pPr>
        <w:pBdr>
          <w:top w:val="single" w:sz="1" w:space="1" w:color="000000"/>
          <w:left w:val="single" w:sz="1" w:space="4" w:color="000000"/>
          <w:bottom w:val="single" w:sz="1" w:space="7" w:color="000000"/>
          <w:right w:val="single" w:sz="1" w:space="4" w:color="000000"/>
        </w:pBdr>
        <w:tabs>
          <w:tab w:val="left" w:pos="284"/>
        </w:tabs>
        <w:spacing w:line="300" w:lineRule="auto"/>
        <w:jc w:val="center"/>
        <w:rPr>
          <w:rFonts w:ascii="Tahoma" w:hAnsi="Tahoma" w:cs="Verdana"/>
          <w:sz w:val="22"/>
          <w:lang w:val="pl-PL"/>
        </w:rPr>
      </w:pPr>
    </w:p>
    <w:p w14:paraId="0DDF2C8E" w14:textId="77777777" w:rsidR="00805DDE" w:rsidRDefault="00805DDE" w:rsidP="00805DDE">
      <w:pPr>
        <w:pStyle w:val="Tekstpodstawowy"/>
        <w:pBdr>
          <w:top w:val="single" w:sz="1" w:space="1" w:color="000000"/>
          <w:left w:val="single" w:sz="1" w:space="4" w:color="000000"/>
          <w:bottom w:val="single" w:sz="1" w:space="7" w:color="000000"/>
          <w:right w:val="single" w:sz="1" w:space="4" w:color="000000"/>
        </w:pBdr>
        <w:tabs>
          <w:tab w:val="left" w:pos="6300"/>
        </w:tabs>
        <w:spacing w:after="0" w:line="300" w:lineRule="auto"/>
        <w:jc w:val="center"/>
        <w:rPr>
          <w:rFonts w:ascii="Tahoma" w:hAnsi="Tahoma" w:cs="Verdana"/>
          <w:sz w:val="22"/>
          <w:lang w:val="pl-PL"/>
        </w:rPr>
      </w:pPr>
      <w:r>
        <w:rPr>
          <w:rFonts w:ascii="Tahoma" w:hAnsi="Tahoma" w:cs="Verdana"/>
          <w:sz w:val="22"/>
          <w:lang w:val="pl-PL"/>
        </w:rPr>
        <w:t>OFERTA NA przetarg nieograniczony</w:t>
      </w:r>
    </w:p>
    <w:p w14:paraId="45BD0513" w14:textId="77777777"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Tahoma" w:hAnsi="Tahoma" w:cs="Verdana"/>
          <w:b/>
          <w:bCs/>
          <w:sz w:val="22"/>
          <w:lang w:val="pl-PL"/>
        </w:rPr>
      </w:pPr>
      <w:r>
        <w:rPr>
          <w:rFonts w:ascii="Tahoma" w:hAnsi="Tahoma" w:cs="Verdana"/>
          <w:b/>
          <w:bCs/>
          <w:sz w:val="22"/>
          <w:lang w:val="pl-PL"/>
        </w:rPr>
        <w:t xml:space="preserve">na wykonanie robót budowlanych pn. </w:t>
      </w:r>
    </w:p>
    <w:p w14:paraId="7F787A4C" w14:textId="237463DC" w:rsidR="00805DDE" w:rsidRDefault="00805DDE" w:rsidP="00805DDE">
      <w:pPr>
        <w:pStyle w:val="Tekstpodstawowy"/>
        <w:pBdr>
          <w:top w:val="single" w:sz="1" w:space="18" w:color="000000"/>
          <w:left w:val="single" w:sz="1" w:space="4" w:color="000000"/>
          <w:bottom w:val="single" w:sz="1" w:space="0" w:color="000000"/>
          <w:right w:val="single" w:sz="1" w:space="4" w:color="000000"/>
        </w:pBdr>
        <w:spacing w:after="0" w:line="300" w:lineRule="auto"/>
        <w:jc w:val="center"/>
        <w:rPr>
          <w:rFonts w:ascii="Verdana" w:hAnsi="Verdana"/>
          <w:b/>
          <w:i/>
          <w:lang w:val="pl-PL"/>
        </w:rPr>
      </w:pPr>
      <w:r>
        <w:rPr>
          <w:rFonts w:ascii="Verdana" w:hAnsi="Verdana"/>
          <w:b/>
          <w:i/>
          <w:lang w:val="pl-PL"/>
        </w:rPr>
        <w:t>„</w:t>
      </w:r>
      <w:r w:rsidR="00FA4473" w:rsidRPr="000F2481">
        <w:rPr>
          <w:rFonts w:ascii="Tahoma" w:hAnsi="Tahoma" w:cs="Tahoma"/>
          <w:b/>
          <w:sz w:val="22"/>
          <w:szCs w:val="22"/>
          <w:lang w:val="pl-PL"/>
        </w:rPr>
        <w:t>Rewaloryzacja zabytkowego parku w Daszynie</w:t>
      </w:r>
      <w:r>
        <w:rPr>
          <w:rFonts w:ascii="Verdana" w:hAnsi="Verdana"/>
          <w:b/>
          <w:i/>
          <w:lang w:val="pl-PL"/>
        </w:rPr>
        <w:t>”</w:t>
      </w:r>
    </w:p>
    <w:p w14:paraId="4BF8B1FD" w14:textId="77777777" w:rsidR="00805DDE" w:rsidRDefault="00805DDE"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cs="Verdana"/>
          <w:b/>
          <w:bCs/>
          <w:sz w:val="22"/>
          <w:lang w:val="pl-PL"/>
        </w:rPr>
      </w:pPr>
      <w:r>
        <w:rPr>
          <w:rFonts w:ascii="Tahoma" w:hAnsi="Tahoma" w:cs="Verdana"/>
          <w:b/>
          <w:bCs/>
          <w:sz w:val="22"/>
          <w:lang w:val="pl-PL"/>
        </w:rPr>
        <w:t>NIE OTWIERAĆ PRZED TERMINEM OTWARCIA OFERT</w:t>
      </w:r>
    </w:p>
    <w:p w14:paraId="1ED124D5" w14:textId="270F50C7" w:rsidR="00805DDE" w:rsidRDefault="008E796B" w:rsidP="00805DDE">
      <w:pPr>
        <w:pStyle w:val="Tekstpodstawowy"/>
        <w:pBdr>
          <w:top w:val="single" w:sz="1" w:space="1" w:color="000000"/>
          <w:left w:val="single" w:sz="1" w:space="4" w:color="000000"/>
          <w:bottom w:val="single" w:sz="1" w:space="18" w:color="000000"/>
          <w:right w:val="single" w:sz="1" w:space="4" w:color="000000"/>
        </w:pBdr>
        <w:tabs>
          <w:tab w:val="left" w:pos="6300"/>
        </w:tabs>
        <w:spacing w:after="0" w:line="300" w:lineRule="auto"/>
        <w:jc w:val="center"/>
        <w:rPr>
          <w:rFonts w:ascii="Tahoma" w:hAnsi="Tahoma"/>
          <w:b/>
          <w:sz w:val="22"/>
          <w:lang w:val="pl-PL"/>
        </w:rPr>
      </w:pPr>
      <w:r w:rsidRPr="008E796B">
        <w:rPr>
          <w:rFonts w:ascii="Tahoma" w:hAnsi="Tahoma"/>
          <w:b/>
          <w:sz w:val="22"/>
          <w:lang w:val="pl-PL"/>
        </w:rPr>
        <w:t>2</w:t>
      </w:r>
      <w:r w:rsidR="009915D2">
        <w:rPr>
          <w:rFonts w:ascii="Tahoma" w:hAnsi="Tahoma"/>
          <w:b/>
          <w:sz w:val="22"/>
          <w:lang w:val="pl-PL"/>
        </w:rPr>
        <w:t>5</w:t>
      </w:r>
      <w:r w:rsidR="00FA4473" w:rsidRPr="008E796B">
        <w:rPr>
          <w:rFonts w:ascii="Tahoma" w:hAnsi="Tahoma"/>
          <w:b/>
          <w:sz w:val="22"/>
          <w:lang w:val="pl-PL"/>
        </w:rPr>
        <w:t>.09</w:t>
      </w:r>
      <w:r w:rsidR="00AC4EB3" w:rsidRPr="008E796B">
        <w:rPr>
          <w:rFonts w:ascii="Tahoma" w:hAnsi="Tahoma"/>
          <w:b/>
          <w:sz w:val="22"/>
          <w:lang w:val="pl-PL"/>
        </w:rPr>
        <w:t>.2018</w:t>
      </w:r>
      <w:r w:rsidR="00805DDE" w:rsidRPr="008E796B">
        <w:rPr>
          <w:rFonts w:ascii="Tahoma" w:hAnsi="Tahoma"/>
          <w:b/>
          <w:sz w:val="22"/>
          <w:lang w:val="pl-PL"/>
        </w:rPr>
        <w:t>r</w:t>
      </w:r>
      <w:r w:rsidR="00805DDE">
        <w:rPr>
          <w:rFonts w:ascii="Tahoma" w:hAnsi="Tahoma"/>
          <w:b/>
          <w:sz w:val="22"/>
          <w:lang w:val="pl-PL"/>
        </w:rPr>
        <w:t>.   Godz. 10:30</w:t>
      </w:r>
    </w:p>
    <w:p w14:paraId="587EC4C3" w14:textId="77777777" w:rsidR="00805DDE" w:rsidRDefault="00805DDE" w:rsidP="00805DDE">
      <w:pPr>
        <w:pStyle w:val="Tekstpodstawowy"/>
        <w:spacing w:after="0" w:line="300" w:lineRule="auto"/>
        <w:rPr>
          <w:rFonts w:ascii="Tahoma" w:hAnsi="Tahoma"/>
          <w:b/>
          <w:sz w:val="22"/>
          <w:lang w:val="pl-PL"/>
        </w:rPr>
      </w:pPr>
    </w:p>
    <w:p w14:paraId="124F4E53"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2. Podpisy.</w:t>
      </w:r>
    </w:p>
    <w:p w14:paraId="077C85B2" w14:textId="77777777" w:rsidR="00805DDE" w:rsidRDefault="00805DDE" w:rsidP="00805DDE">
      <w:pPr>
        <w:pStyle w:val="Tekstpodstawowy"/>
        <w:spacing w:after="0" w:line="300" w:lineRule="auto"/>
        <w:rPr>
          <w:rFonts w:ascii="Tahoma" w:hAnsi="Tahoma"/>
          <w:b/>
          <w:sz w:val="22"/>
          <w:lang w:val="pl-PL"/>
        </w:rPr>
      </w:pPr>
    </w:p>
    <w:p w14:paraId="4F21B257" w14:textId="77777777" w:rsidR="00805DDE" w:rsidRDefault="00805DDE" w:rsidP="00805DDE">
      <w:pPr>
        <w:pStyle w:val="Tekstpodstawowy"/>
        <w:spacing w:after="0" w:line="300" w:lineRule="auto"/>
        <w:ind w:right="57"/>
        <w:jc w:val="both"/>
        <w:rPr>
          <w:rFonts w:ascii="Tahoma" w:hAnsi="Tahoma" w:cs="Verdana"/>
          <w:b/>
          <w:sz w:val="22"/>
          <w:lang w:val="pl-PL"/>
        </w:rPr>
      </w:pPr>
      <w:r>
        <w:rPr>
          <w:rFonts w:ascii="Tahoma" w:hAnsi="Tahoma" w:cs="Verdana"/>
          <w:b/>
          <w:sz w:val="22"/>
          <w:lang w:val="pl-PL"/>
        </w:rPr>
        <w:t>Oferta i oświadczenia muszą być podpisane przez:</w:t>
      </w:r>
    </w:p>
    <w:p w14:paraId="5AC381AE" w14:textId="77777777" w:rsidR="00805DDE" w:rsidRDefault="00805DDE" w:rsidP="00805DDE">
      <w:pPr>
        <w:pStyle w:val="Tekstpodstawowy"/>
        <w:tabs>
          <w:tab w:val="left" w:pos="-27016"/>
        </w:tabs>
        <w:spacing w:after="0" w:line="300" w:lineRule="auto"/>
        <w:ind w:right="57"/>
        <w:jc w:val="both"/>
        <w:rPr>
          <w:rFonts w:ascii="Tahoma" w:hAnsi="Tahoma" w:cs="Verdana"/>
          <w:b/>
          <w:bCs/>
          <w:sz w:val="22"/>
          <w:lang w:val="pl-PL"/>
        </w:rPr>
      </w:pPr>
      <w:r>
        <w:rPr>
          <w:rFonts w:ascii="Tahoma" w:hAnsi="Tahoma" w:cs="Verdana"/>
          <w:b/>
          <w:bCs/>
          <w:sz w:val="22"/>
          <w:lang w:val="pl-PL"/>
        </w:rPr>
        <w:t>osobę/osoby upoważnione do reprezentowania Wykonawcy w obrocie prawnym zgodnie z danymi ujawnionymi w KRS – rejestrze przedsiębiorców albo w ewidencji działalności gospodarczej lub przez pełnomocnika</w:t>
      </w:r>
    </w:p>
    <w:p w14:paraId="1952D465" w14:textId="77777777" w:rsidR="00805DDE" w:rsidRDefault="00805DDE" w:rsidP="00805DDE">
      <w:pPr>
        <w:pStyle w:val="Tekstpodstawowy"/>
        <w:spacing w:after="0" w:line="300" w:lineRule="auto"/>
        <w:rPr>
          <w:rFonts w:ascii="Tahoma" w:hAnsi="Tahoma"/>
          <w:b/>
          <w:sz w:val="22"/>
          <w:lang w:val="pl-PL"/>
        </w:rPr>
      </w:pPr>
      <w:r>
        <w:rPr>
          <w:rFonts w:ascii="Tahoma" w:hAnsi="Tahoma"/>
          <w:b/>
          <w:sz w:val="22"/>
          <w:lang w:val="pl-PL"/>
        </w:rPr>
        <w:t xml:space="preserve"> w przypadku składania wspólnej oferty przez dwóch lub więcej Wykonawców przez osobę/osoby posiadające Pełnomocnictwo. </w:t>
      </w:r>
    </w:p>
    <w:p w14:paraId="19AAD48D" w14:textId="77777777" w:rsidR="00805DDE" w:rsidRDefault="00805DDE" w:rsidP="00805DDE">
      <w:pPr>
        <w:pStyle w:val="Tekstpodstawowy"/>
        <w:spacing w:after="0" w:line="300" w:lineRule="auto"/>
        <w:rPr>
          <w:rFonts w:ascii="Tahoma" w:hAnsi="Tahoma"/>
          <w:b/>
          <w:sz w:val="22"/>
          <w:lang w:val="pl-PL"/>
        </w:rPr>
      </w:pPr>
    </w:p>
    <w:p w14:paraId="49A8DEFE" w14:textId="77777777" w:rsidR="00805DDE" w:rsidRDefault="00805DDE" w:rsidP="00805DDE">
      <w:pPr>
        <w:pStyle w:val="Tekstpodstawowy"/>
        <w:tabs>
          <w:tab w:val="left" w:pos="177"/>
        </w:tabs>
        <w:spacing w:after="0" w:line="300" w:lineRule="auto"/>
        <w:ind w:right="57"/>
        <w:jc w:val="both"/>
        <w:rPr>
          <w:rFonts w:ascii="Tahoma" w:hAnsi="Tahoma" w:cs="Verdana"/>
          <w:b/>
          <w:bCs/>
          <w:sz w:val="22"/>
          <w:lang w:val="pl-PL"/>
        </w:rPr>
      </w:pPr>
      <w:r>
        <w:rPr>
          <w:rFonts w:ascii="Tahoma" w:hAnsi="Tahoma" w:cs="Verdana"/>
          <w:b/>
          <w:bCs/>
          <w:sz w:val="22"/>
          <w:lang w:val="pl-PL"/>
        </w:rPr>
        <w:t>3. Pełnomocnictwo:</w:t>
      </w:r>
    </w:p>
    <w:p w14:paraId="6E7F91D5" w14:textId="77777777" w:rsidR="00805DDE" w:rsidRDefault="00805DDE" w:rsidP="00805DDE">
      <w:pPr>
        <w:pStyle w:val="Tekstpodstawowy"/>
        <w:tabs>
          <w:tab w:val="left" w:pos="177"/>
        </w:tabs>
        <w:spacing w:after="0" w:line="300" w:lineRule="auto"/>
        <w:ind w:right="57"/>
        <w:jc w:val="both"/>
        <w:rPr>
          <w:rFonts w:ascii="Tahoma" w:hAnsi="Tahoma" w:cs="Verdana"/>
          <w:sz w:val="22"/>
          <w:lang w:val="pl-PL"/>
        </w:rPr>
      </w:pPr>
      <w:r>
        <w:rPr>
          <w:rFonts w:ascii="Tahoma" w:hAnsi="Tahoma" w:cs="Verdana"/>
          <w:sz w:val="22"/>
          <w:lang w:val="pl-PL"/>
        </w:rPr>
        <w:t>W przypadku, gdy ofertę podpisuje osoba posiadająca Pełnomocnictwo, w jego treści musi  być zawarty zakres umocowania zgodny z rodzajem czynności do dokonania których pełnomocnik został umocowany.</w:t>
      </w:r>
    </w:p>
    <w:p w14:paraId="2F0A973C" w14:textId="77777777" w:rsidR="00805DDE" w:rsidRDefault="00805DDE" w:rsidP="00805DDE">
      <w:pPr>
        <w:pStyle w:val="Tekstpodstawowy"/>
        <w:tabs>
          <w:tab w:val="left" w:pos="31680"/>
        </w:tabs>
        <w:spacing w:after="0" w:line="300" w:lineRule="auto"/>
        <w:ind w:right="57"/>
        <w:jc w:val="both"/>
        <w:rPr>
          <w:rFonts w:ascii="Tahoma" w:hAnsi="Tahoma"/>
          <w:sz w:val="22"/>
          <w:lang w:val="pl-PL"/>
        </w:rPr>
      </w:pPr>
      <w:r>
        <w:rPr>
          <w:rFonts w:ascii="Tahoma" w:hAnsi="Tahoma"/>
          <w:sz w:val="22"/>
          <w:lang w:val="pl-PL"/>
        </w:rPr>
        <w:t>Pełnomocnictwo powinno być złożone w oryginale lub notarialnie poświadczonej kopii.</w:t>
      </w:r>
    </w:p>
    <w:p w14:paraId="4458A034" w14:textId="77777777" w:rsidR="00805DDE" w:rsidRDefault="00805DDE" w:rsidP="00805DDE">
      <w:pPr>
        <w:pStyle w:val="Tekstpodstawowy"/>
        <w:tabs>
          <w:tab w:val="left" w:pos="31680"/>
        </w:tabs>
        <w:spacing w:after="0" w:line="300" w:lineRule="auto"/>
        <w:ind w:right="57"/>
        <w:jc w:val="both"/>
        <w:rPr>
          <w:rFonts w:ascii="Tahoma" w:hAnsi="Tahoma" w:cs="Verdana"/>
          <w:sz w:val="22"/>
          <w:lang w:val="pl-PL"/>
        </w:rPr>
      </w:pPr>
    </w:p>
    <w:p w14:paraId="1706C8B4"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r>
        <w:rPr>
          <w:rFonts w:ascii="Tahoma" w:hAnsi="Tahoma" w:cs="Verdana"/>
          <w:b/>
          <w:bCs/>
          <w:sz w:val="22"/>
          <w:lang w:val="pl-PL"/>
        </w:rPr>
        <w:t>4. Forma dokumentów i oświadczeń.</w:t>
      </w:r>
    </w:p>
    <w:p w14:paraId="7A4E64BF" w14:textId="77777777" w:rsidR="00805DDE" w:rsidRDefault="00805DDE" w:rsidP="00805DDE">
      <w:pPr>
        <w:pStyle w:val="Tekstpodstawowy"/>
        <w:tabs>
          <w:tab w:val="left" w:pos="-31680"/>
          <w:tab w:val="left" w:pos="-31405"/>
        </w:tabs>
        <w:spacing w:after="0" w:line="300" w:lineRule="auto"/>
        <w:ind w:left="567" w:right="57" w:hanging="567"/>
        <w:rPr>
          <w:rFonts w:ascii="Tahoma" w:hAnsi="Tahoma" w:cs="Verdana"/>
          <w:b/>
          <w:bCs/>
          <w:sz w:val="22"/>
          <w:lang w:val="pl-PL"/>
        </w:rPr>
      </w:pPr>
    </w:p>
    <w:p w14:paraId="2C7BFEE8" w14:textId="77777777" w:rsidR="00805DDE" w:rsidRDefault="00805DDE" w:rsidP="00805DDE">
      <w:pPr>
        <w:tabs>
          <w:tab w:val="left" w:pos="31680"/>
        </w:tabs>
        <w:spacing w:line="300" w:lineRule="auto"/>
        <w:jc w:val="both"/>
        <w:rPr>
          <w:rFonts w:ascii="Tahoma" w:hAnsi="Tahoma" w:cs="Verdana"/>
          <w:sz w:val="22"/>
          <w:lang w:val="pl-PL"/>
        </w:rPr>
      </w:pPr>
      <w:r>
        <w:rPr>
          <w:rFonts w:ascii="Tahoma" w:hAnsi="Tahoma" w:cs="Verdana"/>
          <w:sz w:val="22"/>
          <w:lang w:val="pl-PL"/>
        </w:rPr>
        <w:t>Dokumenty i oświadczenia dołączone do oferty mogą być złożone w formie oryginałów lub kserokopii potwierdzonych przez wykonawcę za zgodność z oryginałem.</w:t>
      </w:r>
    </w:p>
    <w:p w14:paraId="2BEEC627" w14:textId="77777777" w:rsidR="00805DDE" w:rsidRDefault="00805DDE" w:rsidP="00805DDE">
      <w:pPr>
        <w:spacing w:line="300" w:lineRule="auto"/>
        <w:jc w:val="both"/>
        <w:rPr>
          <w:rFonts w:ascii="Tahoma" w:hAnsi="Tahoma"/>
          <w:sz w:val="22"/>
          <w:lang w:val="pl-PL"/>
        </w:rPr>
      </w:pPr>
      <w:r>
        <w:rPr>
          <w:rFonts w:ascii="Tahoma" w:hAnsi="Tahoma"/>
          <w:sz w:val="22"/>
          <w:lang w:val="pl-PL"/>
        </w:rPr>
        <w:t>W przypadku dokumentów lub oświadczeń sporządzonych w językach obcych należy dołączyć tłumaczenie na język polski podpisane przez Wykonawcę.</w:t>
      </w:r>
    </w:p>
    <w:p w14:paraId="02347EAB"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p>
    <w:p w14:paraId="32EC17F3" w14:textId="77777777" w:rsidR="00805DDE" w:rsidRDefault="00805DDE" w:rsidP="00805DDE">
      <w:pPr>
        <w:pStyle w:val="Tekstpodstawowy"/>
        <w:tabs>
          <w:tab w:val="left" w:pos="17139"/>
        </w:tabs>
        <w:spacing w:after="0" w:line="300" w:lineRule="auto"/>
        <w:ind w:left="357" w:right="57" w:hanging="357"/>
        <w:jc w:val="both"/>
        <w:rPr>
          <w:rFonts w:ascii="Tahoma" w:hAnsi="Tahoma" w:cs="Verdana"/>
          <w:b/>
          <w:bCs/>
          <w:sz w:val="22"/>
          <w:lang w:val="pl-PL"/>
        </w:rPr>
      </w:pPr>
      <w:r>
        <w:rPr>
          <w:rFonts w:ascii="Tahoma" w:hAnsi="Tahoma" w:cs="Verdana"/>
          <w:b/>
          <w:bCs/>
          <w:sz w:val="22"/>
          <w:lang w:val="pl-PL"/>
        </w:rPr>
        <w:t>5. Tajemnica przedsiębiorstwa:</w:t>
      </w:r>
    </w:p>
    <w:p w14:paraId="265F971A" w14:textId="77777777" w:rsidR="00805DDE" w:rsidRDefault="00805DDE" w:rsidP="00805DDE">
      <w:pPr>
        <w:pStyle w:val="Tekstpodstawowy"/>
        <w:tabs>
          <w:tab w:val="left" w:pos="10800"/>
        </w:tabs>
        <w:spacing w:after="0" w:line="300" w:lineRule="auto"/>
        <w:ind w:right="57"/>
        <w:jc w:val="both"/>
        <w:rPr>
          <w:rFonts w:ascii="Tahoma" w:hAnsi="Tahoma" w:cs="Verdana"/>
          <w:sz w:val="22"/>
          <w:lang w:val="pl-PL"/>
        </w:rPr>
      </w:pPr>
    </w:p>
    <w:p w14:paraId="3C349869" w14:textId="77777777" w:rsidR="00805DDE" w:rsidRDefault="00805DDE" w:rsidP="00805DDE">
      <w:pPr>
        <w:pStyle w:val="Tekstpodstawowy"/>
        <w:tabs>
          <w:tab w:val="left" w:pos="10800"/>
        </w:tabs>
        <w:spacing w:after="0" w:line="300" w:lineRule="auto"/>
        <w:ind w:right="57"/>
        <w:jc w:val="both"/>
        <w:rPr>
          <w:rFonts w:ascii="Tahoma" w:hAnsi="Tahoma"/>
          <w:sz w:val="22"/>
          <w:lang w:val="pl-PL"/>
        </w:rPr>
      </w:pPr>
      <w:r>
        <w:rPr>
          <w:rFonts w:ascii="Tahoma" w:hAnsi="Tahoma" w:cs="Verdana"/>
          <w:sz w:val="22"/>
          <w:lang w:val="pl-PL"/>
        </w:rPr>
        <w:t xml:space="preserve">Jeżeli według Wykonawcy oferta będzie zawierała informacje objęte tajemnicą jego przedsiębiorstwa w rozumieniu przepisów ustawy z 16 kwietnia 1993r. O zwalczaniu nieuczciwej konkurencji (tekst jednolity </w:t>
      </w:r>
      <w:proofErr w:type="spellStart"/>
      <w:r>
        <w:rPr>
          <w:rFonts w:ascii="Tahoma" w:hAnsi="Tahoma" w:cs="Verdana"/>
          <w:sz w:val="22"/>
          <w:lang w:val="pl-PL"/>
        </w:rPr>
        <w:t>Dz.U</w:t>
      </w:r>
      <w:proofErr w:type="spellEnd"/>
      <w:r>
        <w:rPr>
          <w:rFonts w:ascii="Tahoma" w:hAnsi="Tahoma" w:cs="Verdana"/>
          <w:sz w:val="22"/>
          <w:lang w:val="pl-PL"/>
        </w:rPr>
        <w:t xml:space="preserve">. z 2003 r. nr 153, poz.1503, z </w:t>
      </w:r>
      <w:proofErr w:type="spellStart"/>
      <w:r>
        <w:rPr>
          <w:rFonts w:ascii="Tahoma" w:hAnsi="Tahoma" w:cs="Verdana"/>
          <w:sz w:val="22"/>
          <w:lang w:val="pl-PL"/>
        </w:rPr>
        <w:t>późn</w:t>
      </w:r>
      <w:proofErr w:type="spellEnd"/>
      <w:r>
        <w:rPr>
          <w:rFonts w:ascii="Tahoma" w:hAnsi="Tahoma" w:cs="Verdana"/>
          <w:sz w:val="22"/>
          <w:lang w:val="pl-PL"/>
        </w:rPr>
        <w:t xml:space="preserve">. zm.), muszą być oznaczone klauzulą NIE UDOSTĘPNIAĆ – TAJEMNICA PRZEDSIĘBIORSTWA. Zaleca się umieścić takie dokumenty na końcu oferty (ostatnie strony w ofercie lub osobno), </w:t>
      </w:r>
      <w:r>
        <w:rPr>
          <w:rFonts w:ascii="Tahoma" w:hAnsi="Tahoma"/>
          <w:sz w:val="22"/>
          <w:lang w:val="pl-PL"/>
        </w:rPr>
        <w:t>zastrzeżenie informacji, danych, dokumentów lub oświadczeń nie stanowiących tajemnicy przedsiębiorstwa w rozumieniu przepisów o nieuczciwej konkurencji spowoduje ich odtajnienie.</w:t>
      </w:r>
    </w:p>
    <w:p w14:paraId="48C7D76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35A03DED"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6. Informacje pozostałe:</w:t>
      </w:r>
    </w:p>
    <w:p w14:paraId="5F7471F5" w14:textId="77777777" w:rsidR="00805DDE" w:rsidRDefault="00805DDE" w:rsidP="00805DDE">
      <w:pPr>
        <w:pStyle w:val="Tekstpodstawowy"/>
        <w:tabs>
          <w:tab w:val="left" w:pos="25740"/>
        </w:tabs>
        <w:spacing w:after="0" w:line="300" w:lineRule="auto"/>
        <w:ind w:left="540" w:right="57" w:hanging="540"/>
        <w:jc w:val="both"/>
        <w:rPr>
          <w:rFonts w:ascii="Tahoma" w:hAnsi="Tahoma"/>
          <w:b/>
          <w:bCs/>
          <w:sz w:val="22"/>
          <w:szCs w:val="22"/>
          <w:lang w:val="pl-PL"/>
        </w:rPr>
      </w:pPr>
    </w:p>
    <w:p w14:paraId="11449B13"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Oferta musi być sporządzona z zachowaniem formy pisemnej pod rygorem nieważności.</w:t>
      </w:r>
    </w:p>
    <w:p w14:paraId="0FFDDDEE"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 xml:space="preserve">Oferta będzie napisana w języku polskim oraz będzie podpisana przez upoważnionego  przedstawiciela Wykonawcy. Zamawiający nie dopuszcza składania ofert w postaci elektronicznej i </w:t>
      </w:r>
      <w:proofErr w:type="spellStart"/>
      <w:r>
        <w:rPr>
          <w:rFonts w:ascii="Tahoma" w:hAnsi="Tahoma"/>
          <w:sz w:val="22"/>
          <w:szCs w:val="22"/>
          <w:lang w:val="pl-PL"/>
        </w:rPr>
        <w:t>faxem</w:t>
      </w:r>
      <w:proofErr w:type="spellEnd"/>
      <w:r>
        <w:rPr>
          <w:rFonts w:ascii="Tahoma" w:hAnsi="Tahoma"/>
          <w:sz w:val="22"/>
          <w:szCs w:val="22"/>
          <w:lang w:val="pl-PL"/>
        </w:rPr>
        <w:t>.</w:t>
      </w:r>
    </w:p>
    <w:p w14:paraId="1937A584"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Wszystkie stronice oferty, w których zostaną dokonane poprawki lub korekty błędów, będą parafowane przez osobę podpisującą ofertę.</w:t>
      </w:r>
    </w:p>
    <w:p w14:paraId="06D57952"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Każdy Wykonawca przedłoży tylko jedną ofertę. Wykonawca, który przedłoży więcej niż jedną ofertę zostanie wykluczony z postępowania.</w:t>
      </w:r>
    </w:p>
    <w:p w14:paraId="469BF363"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Wykonawca poniesie wszelkie koszty związane z przygotowaniem i złożeniem oferty.</w:t>
      </w:r>
    </w:p>
    <w:p w14:paraId="67D50A6F"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Zaleca się, aby Wykonawca zdobył wszelkie informacje, które mogą być konieczne do przygotowania oferty oraz podpisania umowy.</w:t>
      </w:r>
    </w:p>
    <w:p w14:paraId="72FE2C9F" w14:textId="77777777" w:rsidR="00805DDE" w:rsidRDefault="00805DDE" w:rsidP="003309CD">
      <w:pPr>
        <w:widowControl/>
        <w:numPr>
          <w:ilvl w:val="0"/>
          <w:numId w:val="26"/>
        </w:numPr>
        <w:tabs>
          <w:tab w:val="left" w:pos="426"/>
        </w:tabs>
        <w:suppressAutoHyphens w:val="0"/>
        <w:jc w:val="both"/>
        <w:rPr>
          <w:rFonts w:ascii="Tahoma" w:hAnsi="Tahoma"/>
          <w:sz w:val="22"/>
          <w:szCs w:val="22"/>
          <w:lang w:val="pl-PL"/>
        </w:rPr>
      </w:pPr>
      <w:r>
        <w:rPr>
          <w:rFonts w:ascii="Tahoma" w:hAnsi="Tahoma"/>
          <w:sz w:val="22"/>
          <w:szCs w:val="22"/>
          <w:lang w:val="pl-PL"/>
        </w:rPr>
        <w:t xml:space="preserve">Treść złożonej oferty musi odpowiadać treści Specyfikacji istotnych warunków zamówienia. </w:t>
      </w:r>
    </w:p>
    <w:p w14:paraId="1C02C9F9" w14:textId="77777777" w:rsidR="00805DDE" w:rsidRDefault="00805DDE" w:rsidP="003309CD">
      <w:pPr>
        <w:widowControl/>
        <w:numPr>
          <w:ilvl w:val="0"/>
          <w:numId w:val="26"/>
        </w:numPr>
        <w:suppressAutoHyphens w:val="0"/>
        <w:ind w:left="284" w:hanging="284"/>
        <w:jc w:val="both"/>
        <w:rPr>
          <w:rFonts w:ascii="Tahoma" w:hAnsi="Tahoma"/>
          <w:sz w:val="22"/>
          <w:szCs w:val="22"/>
          <w:lang w:val="pl-PL"/>
        </w:rPr>
      </w:pPr>
      <w:r>
        <w:rPr>
          <w:rFonts w:ascii="Tahoma" w:hAnsi="Tahoma"/>
          <w:sz w:val="22"/>
          <w:szCs w:val="22"/>
          <w:lang w:val="pl-PL"/>
        </w:rPr>
        <w:t>Oferta złożona przez Wykonawcę powinna zawierać:</w:t>
      </w:r>
    </w:p>
    <w:p w14:paraId="320B12D3"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proofErr w:type="spellStart"/>
      <w:r>
        <w:rPr>
          <w:rFonts w:ascii="Tahoma" w:hAnsi="Tahoma"/>
          <w:sz w:val="22"/>
          <w:szCs w:val="22"/>
        </w:rPr>
        <w:t>Potwierdzenie</w:t>
      </w:r>
      <w:proofErr w:type="spellEnd"/>
      <w:r>
        <w:rPr>
          <w:rFonts w:ascii="Tahoma" w:hAnsi="Tahoma"/>
          <w:sz w:val="22"/>
          <w:szCs w:val="22"/>
        </w:rPr>
        <w:t xml:space="preserve"> </w:t>
      </w:r>
      <w:proofErr w:type="spellStart"/>
      <w:r>
        <w:rPr>
          <w:rFonts w:ascii="Tahoma" w:hAnsi="Tahoma"/>
          <w:sz w:val="22"/>
          <w:szCs w:val="22"/>
        </w:rPr>
        <w:t>wniesienia</w:t>
      </w:r>
      <w:proofErr w:type="spellEnd"/>
      <w:r>
        <w:rPr>
          <w:rFonts w:ascii="Tahoma" w:hAnsi="Tahoma"/>
          <w:sz w:val="22"/>
          <w:szCs w:val="22"/>
        </w:rPr>
        <w:t xml:space="preserve"> </w:t>
      </w:r>
      <w:proofErr w:type="spellStart"/>
      <w:r>
        <w:rPr>
          <w:rFonts w:ascii="Tahoma" w:hAnsi="Tahoma"/>
          <w:sz w:val="22"/>
          <w:szCs w:val="22"/>
        </w:rPr>
        <w:t>wadium</w:t>
      </w:r>
      <w:proofErr w:type="spellEnd"/>
      <w:r>
        <w:rPr>
          <w:rFonts w:ascii="Tahoma" w:hAnsi="Tahoma"/>
          <w:sz w:val="22"/>
          <w:szCs w:val="22"/>
        </w:rPr>
        <w:t>,</w:t>
      </w:r>
    </w:p>
    <w:p w14:paraId="6DDDF96C"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r>
        <w:rPr>
          <w:rFonts w:ascii="Tahoma" w:hAnsi="Tahoma"/>
          <w:sz w:val="22"/>
          <w:szCs w:val="22"/>
        </w:rPr>
        <w:t xml:space="preserve"> </w:t>
      </w:r>
      <w:proofErr w:type="spellStart"/>
      <w:r>
        <w:rPr>
          <w:rFonts w:ascii="Tahoma" w:hAnsi="Tahoma"/>
          <w:sz w:val="22"/>
          <w:szCs w:val="22"/>
        </w:rPr>
        <w:t>Formularz</w:t>
      </w:r>
      <w:proofErr w:type="spellEnd"/>
      <w:r>
        <w:rPr>
          <w:rFonts w:ascii="Tahoma" w:hAnsi="Tahoma"/>
          <w:sz w:val="22"/>
          <w:szCs w:val="22"/>
        </w:rPr>
        <w:t xml:space="preserve"> </w:t>
      </w:r>
      <w:proofErr w:type="spellStart"/>
      <w:r>
        <w:rPr>
          <w:rFonts w:ascii="Tahoma" w:hAnsi="Tahoma"/>
          <w:sz w:val="22"/>
          <w:szCs w:val="22"/>
        </w:rPr>
        <w:t>ofertowy</w:t>
      </w:r>
      <w:proofErr w:type="spellEnd"/>
      <w:r>
        <w:rPr>
          <w:rFonts w:ascii="Tahoma" w:hAnsi="Tahoma"/>
          <w:sz w:val="22"/>
          <w:szCs w:val="22"/>
        </w:rPr>
        <w:t>,</w:t>
      </w:r>
    </w:p>
    <w:p w14:paraId="77B69D17" w14:textId="77777777" w:rsidR="00805DDE" w:rsidRDefault="00805DDE" w:rsidP="003309CD">
      <w:pPr>
        <w:widowControl/>
        <w:numPr>
          <w:ilvl w:val="0"/>
          <w:numId w:val="27"/>
        </w:numPr>
        <w:tabs>
          <w:tab w:val="left" w:pos="0"/>
        </w:tabs>
        <w:suppressAutoHyphens w:val="0"/>
        <w:ind w:left="993" w:hanging="284"/>
        <w:jc w:val="both"/>
        <w:rPr>
          <w:rFonts w:ascii="Tahoma" w:hAnsi="Tahoma"/>
          <w:sz w:val="22"/>
          <w:szCs w:val="22"/>
        </w:rPr>
      </w:pPr>
      <w:proofErr w:type="spellStart"/>
      <w:r>
        <w:rPr>
          <w:rFonts w:ascii="Tahoma" w:hAnsi="Tahoma"/>
          <w:sz w:val="22"/>
          <w:szCs w:val="22"/>
        </w:rPr>
        <w:t>Kosztorysy</w:t>
      </w:r>
      <w:proofErr w:type="spellEnd"/>
      <w:r>
        <w:rPr>
          <w:rFonts w:ascii="Tahoma" w:hAnsi="Tahoma"/>
          <w:sz w:val="22"/>
          <w:szCs w:val="22"/>
        </w:rPr>
        <w:t xml:space="preserve"> </w:t>
      </w:r>
      <w:proofErr w:type="spellStart"/>
      <w:r>
        <w:rPr>
          <w:rFonts w:ascii="Tahoma" w:hAnsi="Tahoma"/>
          <w:sz w:val="22"/>
          <w:szCs w:val="22"/>
        </w:rPr>
        <w:t>ofertowe</w:t>
      </w:r>
      <w:proofErr w:type="spellEnd"/>
      <w:r>
        <w:rPr>
          <w:rFonts w:ascii="Tahoma" w:hAnsi="Tahoma"/>
          <w:sz w:val="22"/>
          <w:szCs w:val="22"/>
        </w:rPr>
        <w:t>,</w:t>
      </w:r>
    </w:p>
    <w:p w14:paraId="33B57B1C" w14:textId="77777777" w:rsidR="00805DDE" w:rsidRDefault="00805DDE" w:rsidP="003309CD">
      <w:pPr>
        <w:widowControl/>
        <w:numPr>
          <w:ilvl w:val="0"/>
          <w:numId w:val="27"/>
        </w:numPr>
        <w:tabs>
          <w:tab w:val="left" w:pos="0"/>
        </w:tabs>
        <w:suppressAutoHyphens w:val="0"/>
        <w:ind w:left="993" w:hanging="284"/>
        <w:jc w:val="both"/>
        <w:rPr>
          <w:rFonts w:ascii="Tahoma" w:hAnsi="Tahoma"/>
          <w:b/>
          <w:spacing w:val="1"/>
          <w:sz w:val="22"/>
          <w:szCs w:val="22"/>
          <w:u w:val="single"/>
          <w:lang w:val="pl-PL"/>
        </w:rPr>
      </w:pPr>
      <w:r>
        <w:rPr>
          <w:rFonts w:ascii="Tahoma" w:hAnsi="Tahoma"/>
          <w:sz w:val="22"/>
          <w:szCs w:val="22"/>
          <w:lang w:val="pl-PL"/>
        </w:rPr>
        <w:t>D</w:t>
      </w:r>
      <w:r>
        <w:rPr>
          <w:rFonts w:ascii="Tahoma" w:hAnsi="Tahoma"/>
          <w:spacing w:val="7"/>
          <w:sz w:val="22"/>
          <w:szCs w:val="22"/>
          <w:lang w:val="pl-PL"/>
        </w:rPr>
        <w:t xml:space="preserve">okumenty i oświadczenia potwierdzające spełnianie przez Wykonawców warunków </w:t>
      </w:r>
      <w:r>
        <w:rPr>
          <w:rFonts w:ascii="Tahoma" w:hAnsi="Tahoma"/>
          <w:spacing w:val="1"/>
          <w:sz w:val="22"/>
          <w:szCs w:val="22"/>
          <w:lang w:val="pl-PL"/>
        </w:rPr>
        <w:t xml:space="preserve">udziału </w:t>
      </w:r>
      <w:r>
        <w:rPr>
          <w:rFonts w:ascii="Tahoma" w:hAnsi="Tahoma"/>
          <w:b/>
          <w:spacing w:val="1"/>
          <w:sz w:val="22"/>
          <w:szCs w:val="22"/>
          <w:u w:val="single"/>
          <w:lang w:val="pl-PL"/>
        </w:rPr>
        <w:t xml:space="preserve">określone w SIWZ, </w:t>
      </w:r>
    </w:p>
    <w:p w14:paraId="5440AF79" w14:textId="77777777" w:rsidR="00805DDE" w:rsidRDefault="00805DDE" w:rsidP="003309CD">
      <w:pPr>
        <w:widowControl/>
        <w:numPr>
          <w:ilvl w:val="0"/>
          <w:numId w:val="27"/>
        </w:numPr>
        <w:tabs>
          <w:tab w:val="left" w:pos="0"/>
        </w:tabs>
        <w:suppressAutoHyphens w:val="0"/>
        <w:ind w:left="993" w:hanging="284"/>
        <w:jc w:val="both"/>
        <w:rPr>
          <w:rFonts w:ascii="Tahoma" w:hAnsi="Tahoma"/>
          <w:b/>
          <w:color w:val="00000A"/>
          <w:spacing w:val="1"/>
          <w:sz w:val="22"/>
          <w:szCs w:val="22"/>
          <w:u w:val="single"/>
          <w:lang w:val="pl-PL"/>
        </w:rPr>
      </w:pPr>
      <w:r>
        <w:rPr>
          <w:rFonts w:ascii="Tahoma" w:hAnsi="Tahoma"/>
          <w:b/>
          <w:color w:val="00000A"/>
          <w:spacing w:val="1"/>
          <w:sz w:val="22"/>
          <w:szCs w:val="22"/>
          <w:u w:val="single"/>
          <w:lang w:val="pl-PL"/>
        </w:rPr>
        <w:t xml:space="preserve">Zobowiązanie podmiotu trzeciego, o którym mowa w art. 22a ust. 2 ustawy </w:t>
      </w:r>
      <w:proofErr w:type="spellStart"/>
      <w:r>
        <w:rPr>
          <w:rFonts w:ascii="Tahoma" w:hAnsi="Tahoma"/>
          <w:b/>
          <w:color w:val="00000A"/>
          <w:spacing w:val="1"/>
          <w:sz w:val="22"/>
          <w:szCs w:val="22"/>
          <w:u w:val="single"/>
          <w:lang w:val="pl-PL"/>
        </w:rPr>
        <w:t>Pzp</w:t>
      </w:r>
      <w:proofErr w:type="spellEnd"/>
      <w:r>
        <w:rPr>
          <w:rFonts w:ascii="Tahoma" w:hAnsi="Tahoma"/>
          <w:b/>
          <w:color w:val="00000A"/>
          <w:spacing w:val="1"/>
          <w:sz w:val="22"/>
          <w:szCs w:val="22"/>
          <w:u w:val="single"/>
          <w:lang w:val="pl-PL"/>
        </w:rPr>
        <w:t xml:space="preserve"> – jeśli Wykonawca polega na zasobach podmiotu trzeciego</w:t>
      </w:r>
    </w:p>
    <w:p w14:paraId="509887AD" w14:textId="77777777" w:rsidR="00805DDE" w:rsidRDefault="00805DDE" w:rsidP="00805DDE">
      <w:pPr>
        <w:tabs>
          <w:tab w:val="left" w:pos="0"/>
        </w:tabs>
        <w:rPr>
          <w:rFonts w:ascii="Tahoma" w:hAnsi="Tahoma"/>
          <w:color w:val="FF0000"/>
          <w:sz w:val="22"/>
          <w:szCs w:val="22"/>
          <w:lang w:val="pl-PL"/>
        </w:rPr>
      </w:pPr>
    </w:p>
    <w:p w14:paraId="0699E612" w14:textId="77777777" w:rsidR="00805DDE" w:rsidRDefault="00805DDE" w:rsidP="00805DDE">
      <w:pPr>
        <w:tabs>
          <w:tab w:val="left" w:pos="0"/>
        </w:tabs>
        <w:jc w:val="both"/>
        <w:rPr>
          <w:rFonts w:ascii="Tahoma" w:hAnsi="Tahoma"/>
          <w:sz w:val="22"/>
          <w:szCs w:val="22"/>
          <w:lang w:val="pl-PL"/>
        </w:rPr>
      </w:pPr>
      <w:r>
        <w:rPr>
          <w:rFonts w:ascii="Tahoma" w:hAnsi="Tahoma"/>
          <w:sz w:val="22"/>
          <w:szCs w:val="22"/>
          <w:lang w:val="pl-PL"/>
        </w:rPr>
        <w:t>Powyższe dokumenty oraz załączniki powinny zostać wypełnione przez Wykonawcę bez wyjątku i ściśle według warunków i postanowień zawartych w Specyfikacji Istotnych Warunków Zamówienia bez dokonywania w nich zmian przez Wykonawcę.</w:t>
      </w:r>
    </w:p>
    <w:p w14:paraId="591BFB6E" w14:textId="77777777" w:rsidR="00805DDE" w:rsidRDefault="00805DDE" w:rsidP="00805DDE">
      <w:pPr>
        <w:jc w:val="both"/>
        <w:rPr>
          <w:rFonts w:ascii="Tahoma" w:hAnsi="Tahoma"/>
          <w:sz w:val="22"/>
          <w:szCs w:val="22"/>
          <w:lang w:val="pl-PL"/>
        </w:rPr>
      </w:pPr>
      <w:r>
        <w:rPr>
          <w:rFonts w:ascii="Tahoma" w:hAnsi="Tahoma"/>
          <w:sz w:val="22"/>
          <w:szCs w:val="22"/>
          <w:lang w:val="pl-PL"/>
        </w:rPr>
        <w:t>W przypadku gdy jakakolwiek część powyższych dokumentów nie dotyczy Wykonawcy, wpisuje on - nie dotyczy.</w:t>
      </w:r>
    </w:p>
    <w:p w14:paraId="2189A253" w14:textId="77777777" w:rsidR="00805DDE" w:rsidRDefault="00805DDE" w:rsidP="00805DDE">
      <w:pPr>
        <w:jc w:val="both"/>
        <w:rPr>
          <w:rFonts w:ascii="Tahoma" w:hAnsi="Tahoma"/>
          <w:sz w:val="22"/>
          <w:szCs w:val="22"/>
          <w:lang w:val="pl-PL"/>
        </w:rPr>
      </w:pPr>
      <w:r>
        <w:rPr>
          <w:rFonts w:ascii="Tahoma" w:hAnsi="Tahoma"/>
          <w:sz w:val="22"/>
          <w:szCs w:val="22"/>
          <w:lang w:val="pl-PL"/>
        </w:rPr>
        <w:t xml:space="preserve">Oferta składana przez wykonawcę powinna być sporządzona zgodnie z formularzami </w:t>
      </w:r>
      <w:r>
        <w:rPr>
          <w:rFonts w:ascii="Tahoma" w:hAnsi="Tahoma"/>
          <w:sz w:val="22"/>
          <w:szCs w:val="22"/>
          <w:lang w:val="pl-PL"/>
        </w:rPr>
        <w:lastRenderedPageBreak/>
        <w:t>dołączonymi do niniejszej specyfikacji.</w:t>
      </w:r>
    </w:p>
    <w:p w14:paraId="38250B31" w14:textId="77777777" w:rsidR="00805DDE" w:rsidRDefault="00805DDE" w:rsidP="00805DDE">
      <w:pPr>
        <w:pStyle w:val="Tekstpodstawowy"/>
        <w:tabs>
          <w:tab w:val="left" w:pos="-15235"/>
          <w:tab w:val="left" w:pos="2268"/>
        </w:tabs>
        <w:spacing w:after="0" w:line="300" w:lineRule="auto"/>
        <w:ind w:left="567" w:right="57" w:hanging="567"/>
        <w:jc w:val="both"/>
        <w:rPr>
          <w:rFonts w:ascii="Tahoma" w:hAnsi="Tahoma"/>
          <w:sz w:val="22"/>
          <w:szCs w:val="22"/>
          <w:lang w:val="pl-PL"/>
        </w:rPr>
      </w:pPr>
    </w:p>
    <w:p w14:paraId="002B23C2"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 xml:space="preserve">7. Zaleca się, aby: </w:t>
      </w:r>
    </w:p>
    <w:p w14:paraId="12076B7F" w14:textId="77777777" w:rsidR="00805DDE" w:rsidRDefault="00805DDE" w:rsidP="00805DDE">
      <w:pPr>
        <w:pStyle w:val="Tekstpodstawowy"/>
        <w:tabs>
          <w:tab w:val="left" w:pos="25740"/>
        </w:tabs>
        <w:spacing w:after="0" w:line="300" w:lineRule="auto"/>
        <w:ind w:left="540" w:right="57" w:hanging="540"/>
        <w:jc w:val="both"/>
        <w:rPr>
          <w:rFonts w:ascii="Tahoma" w:hAnsi="Tahoma" w:cs="Verdana"/>
          <w:sz w:val="22"/>
          <w:lang w:val="pl-PL"/>
        </w:rPr>
      </w:pPr>
      <w:r>
        <w:rPr>
          <w:rFonts w:ascii="Tahoma" w:hAnsi="Tahoma" w:cs="Verdana"/>
          <w:sz w:val="22"/>
          <w:lang w:val="pl-PL"/>
        </w:rPr>
        <w:t>-</w:t>
      </w:r>
      <w:r>
        <w:rPr>
          <w:rFonts w:ascii="Tahoma" w:hAnsi="Tahoma" w:cs="Verdana"/>
          <w:sz w:val="22"/>
          <w:lang w:val="pl-PL"/>
        </w:rPr>
        <w:tab/>
        <w:t>ewentualne poprawki i skreślenia lub zmiany w tekście oferty (i w załącznikach do oferty) były parafowane przez osobę upoważnioną do reprezentowania Wykonawcy lub posiadającą Pełnomocnictwo,</w:t>
      </w:r>
    </w:p>
    <w:p w14:paraId="41B3AC72"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każda zapisana strona oferty (wraz z załącznikami do oferty) była parafowana i ponumerowana kolejnymi numerami,</w:t>
      </w:r>
    </w:p>
    <w:p w14:paraId="24EB7A4C" w14:textId="77777777" w:rsidR="00805DDE" w:rsidRDefault="00805DDE" w:rsidP="00805DDE">
      <w:pPr>
        <w:pStyle w:val="Tekstpodstawowy"/>
        <w:spacing w:after="0" w:line="300" w:lineRule="auto"/>
        <w:ind w:left="567" w:hanging="567"/>
        <w:jc w:val="both"/>
        <w:rPr>
          <w:rFonts w:ascii="Tahoma" w:hAnsi="Tahoma"/>
          <w:sz w:val="22"/>
          <w:lang w:val="pl-PL"/>
        </w:rPr>
      </w:pPr>
      <w:r>
        <w:rPr>
          <w:rFonts w:ascii="Tahoma" w:hAnsi="Tahoma"/>
          <w:sz w:val="22"/>
          <w:lang w:val="pl-PL"/>
        </w:rPr>
        <w:t>-</w:t>
      </w:r>
      <w:r>
        <w:rPr>
          <w:rFonts w:ascii="Tahoma" w:hAnsi="Tahoma"/>
          <w:sz w:val="22"/>
          <w:lang w:val="pl-PL"/>
        </w:rPr>
        <w:tab/>
        <w:t>kartki oferty były spięte (z zastrzeżeniem, że część stanowiąca tajemnicę przedsiębiorstwa może stanowić odrębną część oferty),</w:t>
      </w:r>
    </w:p>
    <w:p w14:paraId="78BF7C57"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r>
        <w:rPr>
          <w:rFonts w:ascii="Tahoma" w:hAnsi="Tahoma" w:cs="Verdana"/>
          <w:sz w:val="22"/>
          <w:lang w:val="pl-PL"/>
        </w:rPr>
        <w:t xml:space="preserve">- </w:t>
      </w:r>
      <w:r>
        <w:rPr>
          <w:rFonts w:ascii="Tahoma" w:hAnsi="Tahoma" w:cs="Verdana"/>
          <w:sz w:val="22"/>
          <w:lang w:val="pl-PL"/>
        </w:rPr>
        <w:tab/>
        <w:t>wykonawca dołączył do oferty kserokopię wniesienia wadium, potwierdzoną za zgodność z oryginałem.</w:t>
      </w:r>
    </w:p>
    <w:p w14:paraId="6512016D" w14:textId="77777777" w:rsidR="00805DDE" w:rsidRDefault="00805DDE" w:rsidP="00805DDE">
      <w:pPr>
        <w:pStyle w:val="Tekstpodstawowy"/>
        <w:tabs>
          <w:tab w:val="left" w:pos="-23335"/>
          <w:tab w:val="left" w:pos="-22795"/>
        </w:tabs>
        <w:spacing w:after="0" w:line="300" w:lineRule="auto"/>
        <w:ind w:left="567" w:right="57" w:hanging="567"/>
        <w:jc w:val="both"/>
        <w:rPr>
          <w:rFonts w:ascii="Tahoma" w:hAnsi="Tahoma" w:cs="Verdana"/>
          <w:sz w:val="22"/>
          <w:lang w:val="pl-PL"/>
        </w:rPr>
      </w:pPr>
    </w:p>
    <w:p w14:paraId="7ECD9B1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8. Zmiana / wycofanie oferty:</w:t>
      </w:r>
    </w:p>
    <w:p w14:paraId="30C4DD03" w14:textId="77777777" w:rsidR="00805DDE" w:rsidRDefault="00805DDE" w:rsidP="00805DDE">
      <w:pPr>
        <w:pStyle w:val="Tekstpodstawowy"/>
        <w:tabs>
          <w:tab w:val="left" w:pos="8510"/>
        </w:tabs>
        <w:spacing w:after="0" w:line="300" w:lineRule="auto"/>
        <w:ind w:right="57"/>
        <w:jc w:val="both"/>
        <w:rPr>
          <w:rFonts w:ascii="Tahoma" w:hAnsi="Tahoma" w:cs="Verdana"/>
          <w:sz w:val="22"/>
          <w:lang w:val="pl-PL"/>
        </w:rPr>
      </w:pPr>
    </w:p>
    <w:p w14:paraId="0B5F9389" w14:textId="77777777" w:rsidR="00805DDE" w:rsidRDefault="00805DDE" w:rsidP="00805DDE">
      <w:pPr>
        <w:pStyle w:val="Tekstpodstawowy"/>
        <w:tabs>
          <w:tab w:val="left" w:pos="8510"/>
        </w:tabs>
        <w:spacing w:after="0" w:line="300" w:lineRule="auto"/>
        <w:ind w:right="57"/>
        <w:jc w:val="both"/>
        <w:rPr>
          <w:rFonts w:ascii="Tahoma" w:hAnsi="Tahoma"/>
          <w:sz w:val="22"/>
          <w:lang w:val="pl-PL"/>
        </w:rPr>
      </w:pPr>
      <w:r>
        <w:rPr>
          <w:rFonts w:ascii="Tahoma" w:hAnsi="Tahoma" w:cs="Verdana"/>
          <w:sz w:val="22"/>
          <w:lang w:val="pl-PL"/>
        </w:rPr>
        <w:t xml:space="preserve">Zgodnie z art. 84 ustawy Wykonawca może przed upływem terminu składania ofert zmienić lub wycofać ofertę. </w:t>
      </w:r>
      <w:r>
        <w:rPr>
          <w:rFonts w:ascii="Tahoma" w:hAnsi="Tahoma"/>
          <w:sz w:val="22"/>
          <w:lang w:val="pl-PL"/>
        </w:rPr>
        <w:t>O wprowadzeniu zmian lub zamiarze wycofania oferty należy pisemnie powiadomić Zamawiającego, przed upływem terminu składania ofert. Pismo należy złożyć zgodnie z opisem podanym w rozdziale 16 pkt 1 niniejszej SIWZ oznaczając odpowiednio „ZMIANA OFERTY”/„WYCOFANIE OFERTY”,</w:t>
      </w:r>
    </w:p>
    <w:p w14:paraId="6CABA145" w14:textId="77777777" w:rsidR="00805DDE" w:rsidRDefault="00805DDE" w:rsidP="00805DDE">
      <w:pPr>
        <w:pStyle w:val="Tekstpodstawowy"/>
        <w:spacing w:after="0" w:line="300" w:lineRule="auto"/>
        <w:rPr>
          <w:rFonts w:ascii="Tahoma" w:hAnsi="Tahoma"/>
          <w:sz w:val="22"/>
          <w:lang w:val="pl-PL"/>
        </w:rPr>
      </w:pPr>
      <w:r>
        <w:rPr>
          <w:rFonts w:ascii="Tahoma" w:hAnsi="Tahoma"/>
          <w:sz w:val="22"/>
          <w:lang w:val="pl-PL"/>
        </w:rPr>
        <w:t>do pisma o wycofaniu oferty musi być załączony dokument, z którego wynika prawo osoby podpisującej informację do reprezentowania Wykonawcy.</w:t>
      </w:r>
    </w:p>
    <w:p w14:paraId="0F56BE3E"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p>
    <w:p w14:paraId="0DCD12D7" w14:textId="77777777" w:rsidR="00805DDE" w:rsidRDefault="00805DDE" w:rsidP="00805DDE">
      <w:pPr>
        <w:pStyle w:val="Tekstpodstawowy"/>
        <w:tabs>
          <w:tab w:val="left" w:pos="25740"/>
        </w:tabs>
        <w:spacing w:after="0" w:line="300" w:lineRule="auto"/>
        <w:ind w:left="540" w:right="57" w:hanging="540"/>
        <w:jc w:val="both"/>
        <w:rPr>
          <w:rFonts w:ascii="Tahoma" w:hAnsi="Tahoma" w:cs="Verdana"/>
          <w:b/>
          <w:bCs/>
          <w:sz w:val="22"/>
          <w:lang w:val="pl-PL"/>
        </w:rPr>
      </w:pPr>
      <w:r>
        <w:rPr>
          <w:rFonts w:ascii="Tahoma" w:hAnsi="Tahoma" w:cs="Verdana"/>
          <w:b/>
          <w:bCs/>
          <w:sz w:val="22"/>
          <w:lang w:val="pl-PL"/>
        </w:rPr>
        <w:t>9. Zwrot oferty bez otwierania</w:t>
      </w:r>
    </w:p>
    <w:p w14:paraId="0F586C12"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p>
    <w:p w14:paraId="4E369739" w14:textId="77777777" w:rsidR="00805DDE" w:rsidRDefault="00805DDE" w:rsidP="00805DDE">
      <w:pPr>
        <w:pStyle w:val="Nagwek1"/>
        <w:numPr>
          <w:ilvl w:val="0"/>
          <w:numId w:val="0"/>
        </w:numPr>
        <w:tabs>
          <w:tab w:val="left" w:pos="17280"/>
        </w:tabs>
        <w:spacing w:line="300" w:lineRule="auto"/>
        <w:ind w:left="360" w:hanging="360"/>
        <w:jc w:val="both"/>
        <w:rPr>
          <w:rFonts w:ascii="Tahoma" w:hAnsi="Tahoma" w:cs="Verdana"/>
          <w:b w:val="0"/>
          <w:bCs w:val="0"/>
          <w:sz w:val="22"/>
          <w:szCs w:val="20"/>
          <w:lang w:val="pl-PL"/>
        </w:rPr>
      </w:pPr>
      <w:r>
        <w:rPr>
          <w:rFonts w:ascii="Tahoma" w:hAnsi="Tahoma" w:cs="Verdana"/>
          <w:b w:val="0"/>
          <w:bCs w:val="0"/>
          <w:sz w:val="22"/>
          <w:szCs w:val="20"/>
          <w:lang w:val="pl-PL"/>
        </w:rPr>
        <w:t>Ofertę złożoną po terminie składania ofert Zamawiający zwróci niezwłocznie bez otwierania.</w:t>
      </w:r>
    </w:p>
    <w:p w14:paraId="1F5457C0" w14:textId="77777777" w:rsidR="00805DDE" w:rsidRDefault="00805DDE" w:rsidP="00805DDE">
      <w:pPr>
        <w:pStyle w:val="Nagwek1"/>
        <w:numPr>
          <w:ilvl w:val="0"/>
          <w:numId w:val="0"/>
        </w:numPr>
        <w:tabs>
          <w:tab w:val="left" w:pos="0"/>
        </w:tabs>
        <w:spacing w:line="300" w:lineRule="auto"/>
        <w:jc w:val="both"/>
        <w:rPr>
          <w:rFonts w:ascii="Tahoma" w:hAnsi="Tahoma" w:cs="Verdana"/>
          <w:b w:val="0"/>
          <w:bCs w:val="0"/>
          <w:sz w:val="22"/>
          <w:szCs w:val="20"/>
          <w:lang w:val="pl-PL"/>
        </w:rPr>
      </w:pPr>
    </w:p>
    <w:p w14:paraId="01B725C3"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16.Miejsce oraz termin składania i otwarcia ofert.</w:t>
      </w:r>
    </w:p>
    <w:p w14:paraId="6A30687A" w14:textId="77777777" w:rsidR="00805DDE" w:rsidRDefault="00805DDE" w:rsidP="00805DDE">
      <w:pPr>
        <w:pStyle w:val="Tekstpodstawowy"/>
        <w:tabs>
          <w:tab w:val="left" w:pos="-31024"/>
        </w:tabs>
        <w:spacing w:after="0" w:line="300" w:lineRule="auto"/>
        <w:ind w:left="719"/>
        <w:jc w:val="both"/>
        <w:rPr>
          <w:rFonts w:ascii="Tahoma" w:hAnsi="Tahoma" w:cs="Times New Roman"/>
          <w:b/>
          <w:bCs/>
          <w:sz w:val="22"/>
          <w:lang w:val="pl-PL"/>
        </w:rPr>
      </w:pPr>
    </w:p>
    <w:p w14:paraId="5E250AD4" w14:textId="460D5459" w:rsidR="00805DDE" w:rsidRPr="00A97382" w:rsidRDefault="00227887" w:rsidP="003309CD">
      <w:pPr>
        <w:pStyle w:val="Tekstpodstawowy"/>
        <w:numPr>
          <w:ilvl w:val="0"/>
          <w:numId w:val="10"/>
        </w:numPr>
        <w:tabs>
          <w:tab w:val="left" w:pos="-31480"/>
          <w:tab w:val="left" w:pos="2268"/>
        </w:tabs>
        <w:spacing w:after="0" w:line="300" w:lineRule="auto"/>
        <w:ind w:left="567" w:hanging="567"/>
        <w:jc w:val="both"/>
        <w:rPr>
          <w:rFonts w:ascii="Tahoma" w:hAnsi="Tahoma"/>
          <w:b/>
          <w:bCs/>
          <w:sz w:val="22"/>
          <w:szCs w:val="22"/>
          <w:lang w:val="pl-PL"/>
        </w:rPr>
      </w:pPr>
      <w:r w:rsidRPr="00A97382">
        <w:rPr>
          <w:rFonts w:ascii="Tahoma" w:hAnsi="Tahoma" w:cs="Times New Roman"/>
          <w:b/>
          <w:bCs/>
          <w:sz w:val="22"/>
          <w:lang w:val="pl-PL"/>
        </w:rPr>
        <w:t xml:space="preserve">Ofertę należy złożyć Zamawiającemu na adres Urząd Gminy Daszyna; Daszyna </w:t>
      </w:r>
      <w:smartTag w:uri="urn:schemas-microsoft-com:office:smarttags" w:element="metricconverter">
        <w:smartTagPr>
          <w:attr w:name="ProductID" w:val="34 A"/>
        </w:smartTagPr>
        <w:r w:rsidRPr="00A97382">
          <w:rPr>
            <w:rFonts w:ascii="Tahoma" w:hAnsi="Tahoma" w:cs="Times New Roman"/>
            <w:b/>
            <w:bCs/>
            <w:sz w:val="22"/>
            <w:lang w:val="pl-PL"/>
          </w:rPr>
          <w:t>34 A</w:t>
        </w:r>
      </w:smartTag>
      <w:r w:rsidRPr="00A97382">
        <w:rPr>
          <w:rFonts w:ascii="Tahoma" w:hAnsi="Tahoma" w:cs="Times New Roman"/>
          <w:b/>
          <w:bCs/>
          <w:sz w:val="22"/>
          <w:lang w:val="pl-PL"/>
        </w:rPr>
        <w:t xml:space="preserve"> , sekretariat I piętro,</w:t>
      </w:r>
      <w:r w:rsidRPr="00A97382">
        <w:rPr>
          <w:rFonts w:ascii="Tahoma" w:hAnsi="Tahoma" w:cs="Times New Roman"/>
          <w:b/>
          <w:bCs/>
          <w:color w:val="FF0000"/>
          <w:sz w:val="22"/>
          <w:lang w:val="pl-PL"/>
        </w:rPr>
        <w:t xml:space="preserve"> </w:t>
      </w:r>
      <w:r w:rsidRPr="00A97382">
        <w:rPr>
          <w:rFonts w:ascii="Tahoma" w:hAnsi="Tahoma" w:cs="Times New Roman"/>
          <w:b/>
          <w:bCs/>
          <w:sz w:val="22"/>
          <w:lang w:val="pl-PL"/>
        </w:rPr>
        <w:t>w terminie do dnia</w:t>
      </w:r>
      <w:r w:rsidRPr="00A97382">
        <w:rPr>
          <w:rFonts w:ascii="Tahoma" w:hAnsi="Tahoma"/>
          <w:b/>
          <w:bCs/>
          <w:sz w:val="22"/>
          <w:szCs w:val="22"/>
          <w:lang w:val="pl-PL"/>
        </w:rPr>
        <w:t xml:space="preserve"> </w:t>
      </w:r>
      <w:r w:rsidR="00B30885" w:rsidRPr="00A97382">
        <w:rPr>
          <w:rFonts w:ascii="Tahoma" w:hAnsi="Tahoma"/>
          <w:b/>
          <w:bCs/>
          <w:sz w:val="22"/>
          <w:szCs w:val="22"/>
          <w:lang w:val="pl-PL"/>
        </w:rPr>
        <w:t xml:space="preserve">do dnia </w:t>
      </w:r>
      <w:r w:rsidR="00A97382" w:rsidRPr="00A97382">
        <w:rPr>
          <w:rFonts w:ascii="Tahoma" w:hAnsi="Tahoma"/>
          <w:b/>
          <w:bCs/>
          <w:sz w:val="22"/>
          <w:szCs w:val="22"/>
          <w:lang w:val="pl-PL"/>
        </w:rPr>
        <w:t>2</w:t>
      </w:r>
      <w:r w:rsidR="00614BBC">
        <w:rPr>
          <w:rFonts w:ascii="Tahoma" w:hAnsi="Tahoma"/>
          <w:b/>
          <w:bCs/>
          <w:sz w:val="22"/>
          <w:szCs w:val="22"/>
          <w:lang w:val="pl-PL"/>
        </w:rPr>
        <w:t>5</w:t>
      </w:r>
      <w:r w:rsidR="00562C61" w:rsidRPr="00A97382">
        <w:rPr>
          <w:rFonts w:ascii="Tahoma" w:hAnsi="Tahoma"/>
          <w:b/>
          <w:bCs/>
          <w:sz w:val="22"/>
          <w:szCs w:val="22"/>
          <w:lang w:val="pl-PL"/>
        </w:rPr>
        <w:t>.09</w:t>
      </w:r>
      <w:r w:rsidR="00AC4EB3" w:rsidRPr="00A97382">
        <w:rPr>
          <w:rFonts w:ascii="Tahoma" w:hAnsi="Tahoma"/>
          <w:b/>
          <w:bCs/>
          <w:sz w:val="22"/>
          <w:szCs w:val="22"/>
          <w:lang w:val="pl-PL"/>
        </w:rPr>
        <w:t>.2018</w:t>
      </w:r>
      <w:r w:rsidR="00805DDE" w:rsidRPr="00A97382">
        <w:rPr>
          <w:rFonts w:ascii="Tahoma" w:hAnsi="Tahoma"/>
          <w:b/>
          <w:bCs/>
          <w:sz w:val="22"/>
          <w:szCs w:val="22"/>
          <w:lang w:val="pl-PL"/>
        </w:rPr>
        <w:t xml:space="preserve"> roku, godz. 10:00 </w:t>
      </w:r>
    </w:p>
    <w:p w14:paraId="4E1D572F" w14:textId="77777777" w:rsidR="00805DDE" w:rsidRPr="00A97382" w:rsidRDefault="00805DDE" w:rsidP="003309CD">
      <w:pPr>
        <w:numPr>
          <w:ilvl w:val="0"/>
          <w:numId w:val="10"/>
        </w:numPr>
        <w:tabs>
          <w:tab w:val="left" w:pos="-31480"/>
          <w:tab w:val="left" w:pos="2268"/>
        </w:tabs>
        <w:spacing w:line="300" w:lineRule="auto"/>
        <w:ind w:left="567" w:hanging="567"/>
        <w:jc w:val="both"/>
        <w:rPr>
          <w:rFonts w:ascii="Tahoma" w:hAnsi="Tahoma"/>
          <w:sz w:val="22"/>
          <w:szCs w:val="22"/>
          <w:lang w:val="pl-PL"/>
        </w:rPr>
      </w:pPr>
      <w:r w:rsidRPr="00A97382">
        <w:rPr>
          <w:rFonts w:ascii="Tahoma" w:hAnsi="Tahoma"/>
          <w:sz w:val="22"/>
          <w:szCs w:val="22"/>
          <w:lang w:val="pl-PL"/>
        </w:rPr>
        <w:t>Złożona oferta zostanie zarejestrowana (dzień, godzina) oraz otrzyma kolejny numer.</w:t>
      </w:r>
    </w:p>
    <w:p w14:paraId="56A67CB1" w14:textId="5785AC6F" w:rsidR="00805DDE" w:rsidRDefault="00805DDE" w:rsidP="00805DDE">
      <w:pPr>
        <w:spacing w:line="300" w:lineRule="auto"/>
        <w:ind w:left="567"/>
        <w:rPr>
          <w:rFonts w:ascii="Tahoma" w:hAnsi="Tahoma"/>
          <w:b/>
          <w:sz w:val="22"/>
          <w:szCs w:val="22"/>
          <w:lang w:val="pl-PL"/>
        </w:rPr>
      </w:pPr>
      <w:r w:rsidRPr="00A97382">
        <w:rPr>
          <w:rFonts w:ascii="Tahoma" w:hAnsi="Tahoma"/>
          <w:b/>
          <w:sz w:val="22"/>
          <w:szCs w:val="22"/>
          <w:lang w:val="pl-PL"/>
        </w:rPr>
        <w:t xml:space="preserve">Otwarcie ofert nastąpi </w:t>
      </w:r>
      <w:r w:rsidRPr="00A97382">
        <w:rPr>
          <w:rFonts w:ascii="Tahoma" w:hAnsi="Tahoma"/>
          <w:sz w:val="22"/>
          <w:szCs w:val="22"/>
          <w:lang w:val="pl-PL"/>
        </w:rPr>
        <w:t xml:space="preserve">w </w:t>
      </w:r>
      <w:r w:rsidR="00227887" w:rsidRPr="00A97382">
        <w:rPr>
          <w:rFonts w:ascii="Tahoma" w:hAnsi="Tahoma" w:cs="Times New Roman"/>
          <w:b/>
          <w:bCs/>
          <w:sz w:val="22"/>
          <w:lang w:val="pl-PL"/>
        </w:rPr>
        <w:t>Urzędzie Gminy Daszyna, Daszyna 34A</w:t>
      </w:r>
      <w:r w:rsidRPr="00A97382">
        <w:rPr>
          <w:rFonts w:ascii="Tahoma" w:hAnsi="Tahoma"/>
          <w:sz w:val="22"/>
          <w:szCs w:val="22"/>
          <w:lang w:val="pl-PL"/>
        </w:rPr>
        <w:t xml:space="preserve">, sala konferencyjna, </w:t>
      </w:r>
      <w:r w:rsidR="0017305E" w:rsidRPr="00A97382">
        <w:rPr>
          <w:rFonts w:ascii="Tahoma" w:hAnsi="Tahoma"/>
          <w:b/>
          <w:sz w:val="22"/>
          <w:szCs w:val="22"/>
          <w:lang w:val="pl-PL"/>
        </w:rPr>
        <w:t xml:space="preserve">dnia </w:t>
      </w:r>
      <w:r w:rsidR="00A97382" w:rsidRPr="00A97382">
        <w:rPr>
          <w:rFonts w:ascii="Tahoma" w:hAnsi="Tahoma"/>
          <w:b/>
          <w:sz w:val="22"/>
          <w:szCs w:val="22"/>
          <w:lang w:val="pl-PL"/>
        </w:rPr>
        <w:t>2</w:t>
      </w:r>
      <w:r w:rsidR="00614BBC">
        <w:rPr>
          <w:rFonts w:ascii="Tahoma" w:hAnsi="Tahoma"/>
          <w:b/>
          <w:sz w:val="22"/>
          <w:szCs w:val="22"/>
          <w:lang w:val="pl-PL"/>
        </w:rPr>
        <w:t>5</w:t>
      </w:r>
      <w:r w:rsidR="00562C61" w:rsidRPr="00A97382">
        <w:rPr>
          <w:rFonts w:ascii="Tahoma" w:hAnsi="Tahoma"/>
          <w:b/>
          <w:sz w:val="22"/>
          <w:szCs w:val="22"/>
          <w:lang w:val="pl-PL"/>
        </w:rPr>
        <w:t>.09</w:t>
      </w:r>
      <w:r w:rsidR="00AC4EB3" w:rsidRPr="00A97382">
        <w:rPr>
          <w:rFonts w:ascii="Tahoma" w:hAnsi="Tahoma"/>
          <w:b/>
          <w:sz w:val="22"/>
          <w:szCs w:val="22"/>
          <w:lang w:val="pl-PL"/>
        </w:rPr>
        <w:t>.2018</w:t>
      </w:r>
      <w:r w:rsidRPr="00A97382">
        <w:rPr>
          <w:rFonts w:ascii="Tahoma" w:hAnsi="Tahoma"/>
          <w:b/>
          <w:sz w:val="22"/>
          <w:szCs w:val="22"/>
          <w:lang w:val="pl-PL"/>
        </w:rPr>
        <w:t xml:space="preserve"> roku, godz. 10</w:t>
      </w:r>
      <w:r>
        <w:rPr>
          <w:rFonts w:ascii="Tahoma" w:hAnsi="Tahoma"/>
          <w:b/>
          <w:sz w:val="22"/>
          <w:szCs w:val="22"/>
          <w:lang w:val="pl-PL"/>
        </w:rPr>
        <w:t xml:space="preserve">:30 </w:t>
      </w:r>
    </w:p>
    <w:p w14:paraId="4C0A6B3E" w14:textId="77777777" w:rsidR="00805DDE" w:rsidRDefault="00805DDE" w:rsidP="00805DDE">
      <w:pPr>
        <w:spacing w:line="300" w:lineRule="auto"/>
        <w:ind w:firstLine="567"/>
        <w:rPr>
          <w:rFonts w:ascii="Tahoma" w:hAnsi="Tahoma"/>
          <w:sz w:val="22"/>
          <w:szCs w:val="22"/>
          <w:lang w:val="pl-PL"/>
        </w:rPr>
      </w:pPr>
      <w:r>
        <w:rPr>
          <w:rFonts w:ascii="Tahoma" w:hAnsi="Tahoma"/>
          <w:sz w:val="22"/>
          <w:szCs w:val="22"/>
          <w:lang w:val="pl-PL"/>
        </w:rPr>
        <w:t>Wykonawcy mogą być obecni przy otwieraniu ofert.</w:t>
      </w:r>
    </w:p>
    <w:p w14:paraId="46C0F44D"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Bezpośrednio przed otwarciem ofert Zamawiający poda kwotę, jaką zamierza przeznaczyć na sfinansowanie zamówienia.</w:t>
      </w:r>
    </w:p>
    <w:p w14:paraId="73691273"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Podczas otwierania kopert z ofertami Zamawiający ogłosi nazwy i adresy Wykonawców, ceny ofertowe oraz inne szczegóły, które uzna za istotne. Koperty oznaczone „WYCOFANE” nie będą otwierane, zostanie tylko odczytana nazwa Wykonawcy.</w:t>
      </w:r>
    </w:p>
    <w:p w14:paraId="20F5B5DF"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b/>
          <w:sz w:val="22"/>
          <w:szCs w:val="22"/>
          <w:lang w:val="pl-PL"/>
        </w:rPr>
      </w:pPr>
      <w:r>
        <w:rPr>
          <w:rFonts w:ascii="Tahoma" w:hAnsi="Tahoma"/>
          <w:b/>
          <w:sz w:val="22"/>
          <w:szCs w:val="22"/>
          <w:lang w:val="pl-PL"/>
        </w:rPr>
        <w:t xml:space="preserve">Niezwłocznie po otwarciu ofert zamawiający zamieszcza na stronie </w:t>
      </w:r>
      <w:r>
        <w:rPr>
          <w:rFonts w:ascii="Tahoma" w:hAnsi="Tahoma"/>
          <w:b/>
          <w:sz w:val="22"/>
          <w:szCs w:val="22"/>
          <w:lang w:val="pl-PL"/>
        </w:rPr>
        <w:lastRenderedPageBreak/>
        <w:t>internetowej informacje dotyczące:</w:t>
      </w:r>
    </w:p>
    <w:p w14:paraId="0D4EFBAA" w14:textId="77777777" w:rsidR="00805DDE" w:rsidRDefault="00805DDE" w:rsidP="00805DDE">
      <w:pPr>
        <w:ind w:left="993"/>
        <w:rPr>
          <w:rFonts w:ascii="Tahoma" w:hAnsi="Tahoma"/>
          <w:b/>
          <w:sz w:val="22"/>
          <w:szCs w:val="22"/>
          <w:lang w:val="pl-PL"/>
        </w:rPr>
      </w:pPr>
      <w:r>
        <w:rPr>
          <w:rFonts w:ascii="Tahoma" w:hAnsi="Tahoma"/>
          <w:b/>
          <w:sz w:val="22"/>
          <w:szCs w:val="22"/>
          <w:lang w:val="pl-PL"/>
        </w:rPr>
        <w:t>1) kwoty, jaką zamierza przeznaczyć na sfinansowanie zamówienia;</w:t>
      </w:r>
      <w:r>
        <w:rPr>
          <w:rFonts w:ascii="Tahoma" w:hAnsi="Tahoma"/>
          <w:b/>
          <w:sz w:val="22"/>
          <w:szCs w:val="22"/>
          <w:lang w:val="pl-PL"/>
        </w:rPr>
        <w:br/>
        <w:t>2) firm oraz adresów wykonawców, którzy złożyli oferty w terminie;</w:t>
      </w:r>
      <w:r>
        <w:rPr>
          <w:rFonts w:ascii="Tahoma" w:hAnsi="Tahoma"/>
          <w:b/>
          <w:sz w:val="22"/>
          <w:szCs w:val="22"/>
          <w:lang w:val="pl-PL"/>
        </w:rPr>
        <w:br/>
        <w:t>3) ceny, terminu wykonania zamówienia, okresu gwarancji i warunków płatności zawartych w ofertach.</w:t>
      </w:r>
    </w:p>
    <w:p w14:paraId="2A195F75"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b/>
          <w:sz w:val="22"/>
          <w:szCs w:val="22"/>
          <w:lang w:val="pl-PL"/>
        </w:rPr>
        <w:t xml:space="preserve">UWAGA – </w:t>
      </w:r>
      <w:r>
        <w:rPr>
          <w:rFonts w:ascii="Tahoma" w:hAnsi="Tahoma"/>
          <w:sz w:val="22"/>
          <w:szCs w:val="22"/>
          <w:lang w:val="pl-PL"/>
        </w:rPr>
        <w:t>za termin złożenia oferty przyjmuje się datę i godzinę wpływu oferty do Zamawiającego.</w:t>
      </w:r>
    </w:p>
    <w:p w14:paraId="2A6FD5E9" w14:textId="77777777" w:rsidR="00805DDE" w:rsidRDefault="00805DDE" w:rsidP="003309CD">
      <w:pPr>
        <w:numPr>
          <w:ilvl w:val="0"/>
          <w:numId w:val="10"/>
        </w:numPr>
        <w:tabs>
          <w:tab w:val="left" w:pos="-31435"/>
          <w:tab w:val="left" w:pos="2268"/>
        </w:tabs>
        <w:spacing w:line="300" w:lineRule="auto"/>
        <w:ind w:left="567" w:hanging="567"/>
        <w:jc w:val="both"/>
        <w:rPr>
          <w:rFonts w:ascii="Tahoma" w:hAnsi="Tahoma"/>
          <w:sz w:val="22"/>
          <w:szCs w:val="22"/>
          <w:lang w:val="pl-PL"/>
        </w:rPr>
      </w:pPr>
      <w:r>
        <w:rPr>
          <w:rFonts w:ascii="Tahoma" w:hAnsi="Tahoma"/>
          <w:sz w:val="22"/>
          <w:szCs w:val="22"/>
          <w:lang w:val="pl-PL"/>
        </w:rPr>
        <w:t xml:space="preserve">Zamawiający informuje, iż zgodnie z art. 8 w związku z art. 96 ust. 3 ustawy </w:t>
      </w:r>
      <w:proofErr w:type="spellStart"/>
      <w:r>
        <w:rPr>
          <w:rFonts w:ascii="Tahoma" w:hAnsi="Tahoma"/>
          <w:sz w:val="22"/>
          <w:szCs w:val="22"/>
          <w:lang w:val="pl-PL"/>
        </w:rPr>
        <w:t>Pzp</w:t>
      </w:r>
      <w:proofErr w:type="spellEnd"/>
      <w:r>
        <w:rPr>
          <w:rFonts w:ascii="Tahoma" w:hAnsi="Tahoma"/>
          <w:sz w:val="22"/>
          <w:szCs w:val="22"/>
          <w:lang w:val="pl-PL"/>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w:t>
      </w:r>
    </w:p>
    <w:p w14:paraId="1F6E0D49" w14:textId="77777777" w:rsidR="00805DDE" w:rsidRDefault="00805DDE" w:rsidP="00805DDE">
      <w:pPr>
        <w:pStyle w:val="Rzymskie"/>
        <w:tabs>
          <w:tab w:val="clear" w:pos="1080"/>
        </w:tabs>
        <w:ind w:left="0" w:firstLine="0"/>
        <w:rPr>
          <w:b w:val="0"/>
        </w:rPr>
      </w:pPr>
    </w:p>
    <w:p w14:paraId="5C00617D" w14:textId="77777777" w:rsidR="00805DDE" w:rsidRDefault="00805DDE" w:rsidP="00805DDE">
      <w:pPr>
        <w:tabs>
          <w:tab w:val="left" w:pos="-31435"/>
          <w:tab w:val="left" w:pos="2268"/>
        </w:tabs>
        <w:spacing w:line="300" w:lineRule="auto"/>
        <w:jc w:val="both"/>
        <w:rPr>
          <w:rFonts w:ascii="Tahoma" w:hAnsi="Tahoma"/>
          <w:b/>
          <w:bCs/>
          <w:i/>
          <w:sz w:val="22"/>
          <w:szCs w:val="22"/>
          <w:lang w:val="pl-PL"/>
        </w:rPr>
      </w:pPr>
      <w:r>
        <w:rPr>
          <w:rFonts w:ascii="Tahoma" w:hAnsi="Tahoma"/>
          <w:b/>
          <w:i/>
          <w:sz w:val="22"/>
          <w:lang w:val="pl-PL"/>
        </w:rPr>
        <w:t xml:space="preserve">Rozdział 17. </w:t>
      </w:r>
      <w:r>
        <w:rPr>
          <w:rFonts w:ascii="Tahoma" w:hAnsi="Tahoma"/>
          <w:b/>
          <w:bCs/>
          <w:i/>
          <w:sz w:val="22"/>
          <w:szCs w:val="22"/>
          <w:lang w:val="pl-PL"/>
        </w:rPr>
        <w:t>Informacje o sposobie badania i oceny ofert, poprawianie omyłek w ofertach, opis sposobu obliczania ceny.</w:t>
      </w:r>
    </w:p>
    <w:p w14:paraId="15A8EC8D" w14:textId="77777777" w:rsidR="00805DDE" w:rsidRDefault="00805DDE" w:rsidP="00805DDE">
      <w:pPr>
        <w:widowControl/>
        <w:suppressAutoHyphens w:val="0"/>
        <w:rPr>
          <w:sz w:val="22"/>
          <w:szCs w:val="22"/>
          <w:lang w:val="pl-PL"/>
        </w:rPr>
      </w:pPr>
    </w:p>
    <w:p w14:paraId="0C87A588" w14:textId="77777777" w:rsidR="00805DDE" w:rsidRDefault="00805DDE" w:rsidP="00805DDE">
      <w:pPr>
        <w:widowControl/>
        <w:suppressAutoHyphens w:val="0"/>
        <w:rPr>
          <w:sz w:val="22"/>
          <w:szCs w:val="22"/>
          <w:lang w:val="pl-PL"/>
        </w:rPr>
      </w:pPr>
      <w:r>
        <w:rPr>
          <w:sz w:val="22"/>
          <w:szCs w:val="22"/>
          <w:lang w:val="pl-PL"/>
        </w:rPr>
        <w:t xml:space="preserve">1. W toku badania ofert Zamawiający: </w:t>
      </w:r>
    </w:p>
    <w:p w14:paraId="4AE610BF" w14:textId="77777777" w:rsidR="00805DDE" w:rsidRDefault="00805DDE" w:rsidP="00805DDE">
      <w:pPr>
        <w:widowControl/>
        <w:suppressAutoHyphens w:val="0"/>
        <w:spacing w:after="139"/>
        <w:rPr>
          <w:sz w:val="22"/>
          <w:szCs w:val="22"/>
          <w:lang w:val="pl-PL"/>
        </w:rPr>
      </w:pPr>
      <w:r>
        <w:rPr>
          <w:sz w:val="22"/>
          <w:szCs w:val="22"/>
          <w:lang w:val="pl-PL"/>
        </w:rPr>
        <w:t xml:space="preserve">1.1 </w:t>
      </w:r>
      <w:r>
        <w:rPr>
          <w:b/>
          <w:bCs/>
          <w:sz w:val="22"/>
          <w:szCs w:val="22"/>
          <w:lang w:val="pl-PL"/>
        </w:rPr>
        <w:t xml:space="preserve">Odrzuci każdą ofertę </w:t>
      </w:r>
      <w:r>
        <w:rPr>
          <w:sz w:val="22"/>
          <w:szCs w:val="22"/>
          <w:lang w:val="pl-PL"/>
        </w:rPr>
        <w:t xml:space="preserve">w przypadku zaistnienia w niej przesłanek określonych w art. 89 ust. 1 ustawy </w:t>
      </w:r>
      <w:proofErr w:type="spellStart"/>
      <w:r>
        <w:rPr>
          <w:sz w:val="22"/>
          <w:szCs w:val="22"/>
          <w:lang w:val="pl-PL"/>
        </w:rPr>
        <w:t>Pzp</w:t>
      </w:r>
      <w:proofErr w:type="spellEnd"/>
      <w:r>
        <w:rPr>
          <w:sz w:val="22"/>
          <w:szCs w:val="22"/>
          <w:lang w:val="pl-PL"/>
        </w:rPr>
        <w:t xml:space="preserve">; </w:t>
      </w:r>
    </w:p>
    <w:p w14:paraId="771D4E05" w14:textId="77777777" w:rsidR="00805DDE" w:rsidRDefault="00805DDE" w:rsidP="00805DDE">
      <w:pPr>
        <w:widowControl/>
        <w:suppressAutoHyphens w:val="0"/>
        <w:spacing w:after="139"/>
        <w:rPr>
          <w:sz w:val="22"/>
          <w:szCs w:val="22"/>
          <w:lang w:val="pl-PL"/>
        </w:rPr>
      </w:pPr>
      <w:r>
        <w:rPr>
          <w:sz w:val="22"/>
          <w:szCs w:val="22"/>
          <w:lang w:val="pl-PL"/>
        </w:rPr>
        <w:t xml:space="preserve">1.2 Zamawiający </w:t>
      </w:r>
      <w:r>
        <w:rPr>
          <w:b/>
          <w:bCs/>
          <w:sz w:val="22"/>
          <w:szCs w:val="22"/>
          <w:lang w:val="pl-PL"/>
        </w:rPr>
        <w:t xml:space="preserve">zawiadamia równocześnie wszystkich </w:t>
      </w:r>
      <w:r>
        <w:rPr>
          <w:sz w:val="22"/>
          <w:szCs w:val="22"/>
          <w:lang w:val="pl-PL"/>
        </w:rPr>
        <w:t xml:space="preserve">Wykonawców o odrzuceniu oferty/ofert , podając uzasadnienie faktyczne i prawne; </w:t>
      </w:r>
    </w:p>
    <w:p w14:paraId="3A46FF77" w14:textId="77777777" w:rsidR="00805DDE" w:rsidRDefault="00805DDE" w:rsidP="00805DDE">
      <w:pPr>
        <w:widowControl/>
        <w:suppressAutoHyphens w:val="0"/>
        <w:spacing w:after="139"/>
        <w:rPr>
          <w:sz w:val="22"/>
          <w:szCs w:val="22"/>
          <w:lang w:val="pl-PL"/>
        </w:rPr>
      </w:pPr>
      <w:r>
        <w:rPr>
          <w:sz w:val="22"/>
          <w:szCs w:val="22"/>
          <w:lang w:val="pl-PL"/>
        </w:rPr>
        <w:t xml:space="preserve">1.3 W toku dokonywania badania i oceny ofert Zamawiający może żądać od Wykonawców udzielenia wyjaśnień dotyczących treści złożonych przez nich ofert; </w:t>
      </w:r>
    </w:p>
    <w:p w14:paraId="50C35691"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1.4 Zamawiający w celu ustalenia, czy oferta zawiera rażąco niską cenę w stosunku do przedmiotu zmówienia, może zwrócić się w formie pisemnej do wykonawcy o udzielenie w określonym terminie wyjaśnień dotyczących elementów oferty mających wpływ na wysokość ceny. </w:t>
      </w:r>
    </w:p>
    <w:p w14:paraId="70DCC673" w14:textId="77777777" w:rsidR="00805DDE" w:rsidRDefault="00805DDE" w:rsidP="00805DDE">
      <w:pPr>
        <w:widowControl/>
        <w:suppressAutoHyphens w:val="0"/>
        <w:spacing w:after="139"/>
        <w:rPr>
          <w:rFonts w:ascii="Tahoma" w:hAnsi="Tahoma"/>
          <w:sz w:val="22"/>
          <w:szCs w:val="22"/>
          <w:lang w:val="pl-PL"/>
        </w:rPr>
      </w:pPr>
      <w:r>
        <w:rPr>
          <w:rFonts w:ascii="Tahoma" w:hAnsi="Tahoma"/>
          <w:sz w:val="22"/>
          <w:szCs w:val="22"/>
          <w:lang w:val="pl-PL"/>
        </w:rPr>
        <w:t xml:space="preserve">1.5 Zamawiający poprawi w tekście oferty oczywiste omyłki pisarskie, niezwłocznie zawiadamiając o tym wykonawcę, którego oferta została poprawiona. </w:t>
      </w:r>
    </w:p>
    <w:p w14:paraId="60B6187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 Zamawiający poprawia oczywiste omyłki rachunkowe dotyczące ceny za przedmiot zamówienia albo jego część w następujący sposób: </w:t>
      </w:r>
    </w:p>
    <w:p w14:paraId="44D4B231" w14:textId="77777777" w:rsidR="00805DDE" w:rsidRDefault="00805DDE" w:rsidP="00805DDE">
      <w:pPr>
        <w:widowControl/>
        <w:suppressAutoHyphens w:val="0"/>
        <w:rPr>
          <w:rFonts w:ascii="Tahoma" w:hAnsi="Tahoma"/>
          <w:sz w:val="22"/>
          <w:szCs w:val="22"/>
          <w:lang w:val="pl-PL"/>
        </w:rPr>
      </w:pPr>
    </w:p>
    <w:p w14:paraId="2EC4E768"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1.6.1 przyjmuje się, że prawidłowo podano cenę ryczałtową bez względu na sposób jej obliczenia, </w:t>
      </w:r>
    </w:p>
    <w:p w14:paraId="52EE3FF2"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1.6.2 jeżeli cena ryczałtowa podana liczbą nie odpowiada cenie ryczałtowej podanej słownie, przyjmuje się za prawidłową cenę ryczałtową podaną słownie, </w:t>
      </w:r>
    </w:p>
    <w:p w14:paraId="1918057A" w14:textId="77777777" w:rsidR="00805DDE" w:rsidRDefault="00805DDE" w:rsidP="00805DDE">
      <w:pPr>
        <w:widowControl/>
        <w:suppressAutoHyphens w:val="0"/>
        <w:rPr>
          <w:rFonts w:ascii="Tahoma" w:hAnsi="Tahoma"/>
          <w:sz w:val="22"/>
          <w:szCs w:val="22"/>
          <w:lang w:val="pl-PL"/>
        </w:rPr>
      </w:pPr>
      <w:r>
        <w:rPr>
          <w:rFonts w:ascii="Tahoma" w:hAnsi="Tahoma"/>
          <w:sz w:val="22"/>
          <w:szCs w:val="22"/>
          <w:lang w:val="pl-PL"/>
        </w:rPr>
        <w:t xml:space="preserve">1.6.3. jeżeli obliczona cena nie odpowiada sumie cen ryczałtowych, przyjmuje się, że prawidłowo podano poszczególne ceny ryczałtowe. </w:t>
      </w:r>
    </w:p>
    <w:p w14:paraId="4996D5A3" w14:textId="77777777" w:rsidR="00805DDE" w:rsidRDefault="00805DDE" w:rsidP="00805DDE">
      <w:pPr>
        <w:pStyle w:val="Default"/>
        <w:rPr>
          <w:rFonts w:ascii="Tahoma" w:hAnsi="Tahoma" w:cs="Tahoma"/>
          <w:sz w:val="22"/>
          <w:szCs w:val="22"/>
        </w:rPr>
      </w:pPr>
    </w:p>
    <w:p w14:paraId="3A8EB085" w14:textId="77777777" w:rsidR="00805DDE" w:rsidRDefault="00805DDE" w:rsidP="00805DDE">
      <w:pPr>
        <w:pStyle w:val="Default"/>
        <w:rPr>
          <w:rFonts w:ascii="Tahoma" w:hAnsi="Tahoma" w:cs="Tahoma"/>
          <w:sz w:val="22"/>
          <w:szCs w:val="22"/>
        </w:rPr>
      </w:pPr>
      <w:r>
        <w:rPr>
          <w:rFonts w:ascii="Tahoma" w:hAnsi="Tahoma" w:cs="Tahoma"/>
          <w:sz w:val="22"/>
          <w:szCs w:val="22"/>
        </w:rPr>
        <w:t xml:space="preserve">1.7 Zamawiający poprawia oczywiste omyłki rachunkowe z uwzględnieniem konsekwencji rachunkowych dokonanych poprawek, niezwłocznie zawiadamiając o tym wykonawcę, którego oferta została poprawiona. </w:t>
      </w:r>
    </w:p>
    <w:p w14:paraId="0F16C426" w14:textId="77777777" w:rsidR="00805DDE" w:rsidRDefault="00805DDE" w:rsidP="00805DDE">
      <w:pPr>
        <w:widowControl/>
        <w:suppressAutoHyphens w:val="0"/>
        <w:spacing w:after="144"/>
        <w:rPr>
          <w:rFonts w:ascii="Tahoma" w:hAnsi="Tahoma"/>
          <w:sz w:val="22"/>
          <w:szCs w:val="22"/>
          <w:lang w:val="pl-PL"/>
        </w:rPr>
      </w:pPr>
      <w:r>
        <w:rPr>
          <w:rFonts w:ascii="Tahoma" w:hAnsi="Tahoma"/>
          <w:sz w:val="22"/>
          <w:szCs w:val="22"/>
          <w:lang w:val="pl-PL"/>
        </w:rPr>
        <w:t xml:space="preserve">1.8 Zamawiający poprawia inne omyłki polegające na niezgodności oferty ze specyfikacją istotnych warunków zamówienia, nie powodujące istotnych zmian w treści oferty, niezwłocznie zawiadamiając o tym wykonawcę, którego oferta została poprawiona. </w:t>
      </w:r>
    </w:p>
    <w:p w14:paraId="776F9382" w14:textId="77777777" w:rsidR="00805DDE" w:rsidRDefault="00805DDE" w:rsidP="00805DDE">
      <w:pPr>
        <w:tabs>
          <w:tab w:val="left" w:pos="2187"/>
          <w:tab w:val="left" w:pos="25920"/>
        </w:tabs>
        <w:spacing w:line="300" w:lineRule="auto"/>
        <w:jc w:val="both"/>
        <w:rPr>
          <w:rFonts w:ascii="Tahoma" w:hAnsi="Tahoma"/>
          <w:sz w:val="22"/>
          <w:szCs w:val="22"/>
          <w:lang w:val="pl-PL"/>
        </w:rPr>
      </w:pPr>
    </w:p>
    <w:p w14:paraId="0E7ADACA" w14:textId="77777777" w:rsidR="00805DDE" w:rsidRDefault="00805DDE" w:rsidP="00805DDE">
      <w:pPr>
        <w:widowControl/>
        <w:suppressAutoHyphens w:val="0"/>
        <w:spacing w:line="276" w:lineRule="auto"/>
        <w:jc w:val="both"/>
        <w:rPr>
          <w:rFonts w:ascii="Tahoma" w:hAnsi="Tahoma"/>
          <w:sz w:val="22"/>
          <w:szCs w:val="22"/>
          <w:lang w:val="pl-PL"/>
        </w:rPr>
      </w:pPr>
      <w:r>
        <w:rPr>
          <w:rFonts w:ascii="Tahoma" w:hAnsi="Tahoma"/>
          <w:sz w:val="22"/>
          <w:szCs w:val="22"/>
          <w:lang w:val="pl-PL"/>
        </w:rPr>
        <w:lastRenderedPageBreak/>
        <w:t xml:space="preserve">1.9 Wykonawca określa cenę realizacji zamówienia poprzez wskazanie w formularzu oferty </w:t>
      </w:r>
      <w:r>
        <w:rPr>
          <w:rFonts w:ascii="Tahoma" w:hAnsi="Tahoma"/>
          <w:b/>
          <w:sz w:val="22"/>
          <w:szCs w:val="22"/>
          <w:lang w:val="pl-PL"/>
        </w:rPr>
        <w:t>ceny ryczałtowej brutto za całość zamówienia</w:t>
      </w:r>
      <w:r>
        <w:rPr>
          <w:rFonts w:ascii="Tahoma" w:hAnsi="Tahoma"/>
          <w:sz w:val="22"/>
          <w:szCs w:val="22"/>
          <w:lang w:val="pl-PL"/>
        </w:rPr>
        <w:t>, na podstawie przekazanego Programu Funkcjonalno-Użytkowego przy zastosowaniu należnej stawki podatku od towarów i usług VAT wskazanej w rozdziale 2 pkt. 4</w:t>
      </w:r>
    </w:p>
    <w:p w14:paraId="6A134B4A" w14:textId="77777777" w:rsidR="00186490" w:rsidRDefault="00186490" w:rsidP="00186490">
      <w:pPr>
        <w:widowControl/>
        <w:suppressAutoHyphens w:val="0"/>
        <w:spacing w:line="276" w:lineRule="auto"/>
        <w:ind w:firstLine="708"/>
        <w:jc w:val="both"/>
        <w:rPr>
          <w:rFonts w:ascii="Tahoma" w:hAnsi="Tahoma"/>
          <w:sz w:val="22"/>
          <w:szCs w:val="22"/>
          <w:lang w:val="pl-PL"/>
        </w:rPr>
      </w:pPr>
      <w:r>
        <w:rPr>
          <w:rFonts w:ascii="Tahoma" w:hAnsi="Tahoma"/>
          <w:sz w:val="22"/>
          <w:szCs w:val="22"/>
          <w:lang w:val="pl-PL"/>
        </w:rPr>
        <w:t xml:space="preserve">Wykonawca załączy do oferty kosztorysy ofertowe (w formie uproszczonej) z tabelą elementów scalonych. Poszczególne działy kosztorysu ofertowego powinny być rozbite na branże i obiekty. Kosztorysy, których złożenia wymaga Zamawiający wraz z ofertą mają jedynie charakter poglądowy, jednakże ich złożenie jest obowiązkowe. </w:t>
      </w:r>
    </w:p>
    <w:p w14:paraId="013C4F1F" w14:textId="77777777" w:rsidR="00186490" w:rsidRDefault="00186490" w:rsidP="00186490">
      <w:pPr>
        <w:spacing w:line="300" w:lineRule="auto"/>
        <w:ind w:firstLine="708"/>
        <w:jc w:val="both"/>
        <w:rPr>
          <w:rFonts w:ascii="Tahoma" w:hAnsi="Tahoma"/>
          <w:sz w:val="22"/>
          <w:szCs w:val="22"/>
          <w:lang w:val="pl-PL"/>
        </w:rPr>
      </w:pPr>
      <w:r>
        <w:rPr>
          <w:rFonts w:ascii="Tahoma" w:hAnsi="Tahoma"/>
          <w:spacing w:val="-1"/>
          <w:sz w:val="22"/>
          <w:szCs w:val="22"/>
          <w:lang w:val="pl-PL"/>
        </w:rPr>
        <w:t xml:space="preserve">Cena za wykonanie przedmiotu zamówienia powinna obejmować wszystkie koszty związane z realizacją przedmiotu umowy opisane i wskazane w dokumentacji projektowej, </w:t>
      </w:r>
      <w:proofErr w:type="spellStart"/>
      <w:r>
        <w:rPr>
          <w:rFonts w:ascii="Tahoma" w:hAnsi="Tahoma"/>
          <w:spacing w:val="-1"/>
          <w:sz w:val="22"/>
          <w:szCs w:val="22"/>
          <w:lang w:val="pl-PL"/>
        </w:rPr>
        <w:t>STWiOR</w:t>
      </w:r>
      <w:proofErr w:type="spellEnd"/>
      <w:r>
        <w:rPr>
          <w:rFonts w:ascii="Tahoma" w:hAnsi="Tahoma"/>
          <w:spacing w:val="-1"/>
          <w:sz w:val="22"/>
          <w:szCs w:val="22"/>
          <w:lang w:val="pl-PL"/>
        </w:rPr>
        <w:t xml:space="preserve"> oraz rozdziale 2 SIWZ. </w:t>
      </w:r>
      <w:r>
        <w:rPr>
          <w:rFonts w:ascii="Tahoma" w:hAnsi="Tahoma"/>
          <w:sz w:val="22"/>
          <w:szCs w:val="22"/>
          <w:lang w:val="pl-PL"/>
        </w:rPr>
        <w:t>Cena oferty brutto jest ceną ostateczną obejmującą wszystkie koszty i składniki związane z realizacją zamówienia, w tym m.in. podatek VAT, upusty, rabaty.</w:t>
      </w:r>
    </w:p>
    <w:p w14:paraId="06020CF6" w14:textId="77777777" w:rsidR="00805DDE" w:rsidRDefault="00805DDE" w:rsidP="00805DDE">
      <w:pPr>
        <w:shd w:val="clear" w:color="auto" w:fill="FFFFFF"/>
        <w:spacing w:before="120" w:line="276" w:lineRule="auto"/>
        <w:ind w:right="29" w:firstLine="708"/>
        <w:jc w:val="both"/>
        <w:rPr>
          <w:rFonts w:ascii="Tahoma" w:hAnsi="Tahoma"/>
          <w:sz w:val="22"/>
          <w:szCs w:val="22"/>
          <w:lang w:val="pl-PL"/>
        </w:rPr>
      </w:pPr>
      <w:r>
        <w:rPr>
          <w:rFonts w:ascii="Tahoma" w:hAnsi="Tahoma"/>
          <w:b/>
          <w:bCs/>
          <w:i/>
          <w:iCs/>
          <w:sz w:val="22"/>
          <w:szCs w:val="22"/>
          <w:u w:val="single"/>
          <w:lang w:val="pl-PL"/>
        </w:rPr>
        <w:t>Łączna cena</w:t>
      </w:r>
      <w:r>
        <w:rPr>
          <w:rFonts w:ascii="Tahoma" w:hAnsi="Tahoma"/>
          <w:i/>
          <w:iCs/>
          <w:sz w:val="22"/>
          <w:szCs w:val="22"/>
          <w:lang w:val="pl-PL"/>
        </w:rPr>
        <w:t xml:space="preserve"> </w:t>
      </w:r>
      <w:r>
        <w:rPr>
          <w:rFonts w:ascii="Tahoma" w:hAnsi="Tahoma"/>
          <w:sz w:val="22"/>
          <w:szCs w:val="22"/>
          <w:lang w:val="pl-PL"/>
        </w:rPr>
        <w:t xml:space="preserve">(podana cyfrą i słownie) winna być zaokrąglona do dwóch miejsc po przecinku i podana w złotych polskich. </w:t>
      </w:r>
    </w:p>
    <w:p w14:paraId="17B7ED12" w14:textId="77777777" w:rsidR="00805DDE" w:rsidRDefault="00805DDE" w:rsidP="00805DDE">
      <w:pPr>
        <w:spacing w:line="276" w:lineRule="auto"/>
        <w:jc w:val="both"/>
        <w:rPr>
          <w:rFonts w:ascii="Tahoma" w:hAnsi="Tahoma"/>
          <w:b/>
          <w:sz w:val="22"/>
          <w:szCs w:val="22"/>
          <w:lang w:val="pl-PL"/>
        </w:rPr>
      </w:pPr>
    </w:p>
    <w:p w14:paraId="060E8BC2" w14:textId="77777777" w:rsidR="00805DDE" w:rsidRDefault="00805DDE" w:rsidP="00805DDE">
      <w:pPr>
        <w:spacing w:line="276" w:lineRule="auto"/>
        <w:jc w:val="both"/>
        <w:rPr>
          <w:rFonts w:ascii="Tahoma" w:hAnsi="Tahoma"/>
          <w:sz w:val="22"/>
          <w:szCs w:val="22"/>
          <w:lang w:val="pl-PL"/>
        </w:rPr>
      </w:pPr>
      <w:r>
        <w:rPr>
          <w:rFonts w:ascii="Tahoma" w:hAnsi="Tahoma"/>
          <w:sz w:val="22"/>
          <w:szCs w:val="22"/>
          <w:lang w:val="pl-PL"/>
        </w:rPr>
        <w:t>1.10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14:paraId="77143823"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1)</w:t>
      </w:r>
      <w:r>
        <w:rPr>
          <w:rFonts w:ascii="Tahoma" w:hAnsi="Tahoma"/>
          <w:sz w:val="22"/>
          <w:szCs w:val="22"/>
          <w:lang w:val="pl-PL"/>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proofErr w:type="spellStart"/>
      <w:r>
        <w:rPr>
          <w:rFonts w:ascii="Tahoma" w:hAnsi="Tahoma"/>
          <w:sz w:val="22"/>
          <w:szCs w:val="22"/>
          <w:lang w:val="pl-PL"/>
        </w:rPr>
        <w:t>późn</w:t>
      </w:r>
      <w:proofErr w:type="spellEnd"/>
      <w:r>
        <w:rPr>
          <w:rFonts w:ascii="Tahoma" w:hAnsi="Tahoma"/>
          <w:sz w:val="22"/>
          <w:szCs w:val="22"/>
          <w:lang w:val="pl-PL"/>
        </w:rPr>
        <w:t>. zm.);</w:t>
      </w:r>
    </w:p>
    <w:p w14:paraId="5DBA8C6D" w14:textId="77777777" w:rsidR="00805DDE" w:rsidRDefault="00805DDE" w:rsidP="00805DDE">
      <w:pPr>
        <w:suppressAutoHyphens w:val="0"/>
        <w:spacing w:before="120" w:line="276" w:lineRule="auto"/>
        <w:ind w:left="709" w:hanging="283"/>
        <w:jc w:val="both"/>
        <w:rPr>
          <w:rFonts w:ascii="Tahoma" w:hAnsi="Tahoma"/>
          <w:sz w:val="22"/>
          <w:szCs w:val="22"/>
          <w:lang w:val="pl-PL"/>
        </w:rPr>
      </w:pPr>
      <w:r>
        <w:rPr>
          <w:rFonts w:ascii="Tahoma" w:hAnsi="Tahoma"/>
          <w:b/>
          <w:sz w:val="22"/>
          <w:szCs w:val="22"/>
          <w:lang w:val="pl-PL"/>
        </w:rPr>
        <w:t>2)</w:t>
      </w:r>
      <w:r>
        <w:rPr>
          <w:rFonts w:ascii="Tahoma" w:hAnsi="Tahoma"/>
          <w:sz w:val="22"/>
          <w:szCs w:val="22"/>
          <w:lang w:val="pl-PL"/>
        </w:rPr>
        <w:t>  pomocy publicznej udzielonej na podstawie odrębnych przepisów.</w:t>
      </w:r>
    </w:p>
    <w:p w14:paraId="58AA1939"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3)</w:t>
      </w:r>
      <w:r>
        <w:rPr>
          <w:rFonts w:ascii="Tahoma" w:hAnsi="Tahoma"/>
          <w:color w:val="00000A"/>
          <w:sz w:val="22"/>
          <w:szCs w:val="22"/>
          <w:lang w:val="pl-PL"/>
        </w:rPr>
        <w:t xml:space="preserve"> wynikających z przepisów prawa pracy i przepisów o zabezpieczeniu społecznym, obowiązujących w miejscu, w którym realizowane jest zamówienia,</w:t>
      </w:r>
    </w:p>
    <w:p w14:paraId="10968191" w14:textId="77777777" w:rsidR="00805DDE" w:rsidRDefault="00805DDE" w:rsidP="00805DDE">
      <w:pPr>
        <w:suppressAutoHyphens w:val="0"/>
        <w:spacing w:before="120" w:line="276" w:lineRule="auto"/>
        <w:ind w:left="709" w:hanging="283"/>
        <w:jc w:val="both"/>
        <w:rPr>
          <w:rFonts w:ascii="Tahoma" w:hAnsi="Tahoma"/>
          <w:color w:val="00000A"/>
          <w:spacing w:val="-1"/>
          <w:sz w:val="22"/>
          <w:szCs w:val="22"/>
          <w:lang w:val="pl-PL"/>
        </w:rPr>
      </w:pPr>
      <w:r>
        <w:rPr>
          <w:rFonts w:ascii="Tahoma" w:hAnsi="Tahoma"/>
          <w:b/>
          <w:color w:val="00000A"/>
          <w:sz w:val="22"/>
          <w:szCs w:val="22"/>
          <w:lang w:val="pl-PL"/>
        </w:rPr>
        <w:t>4)</w:t>
      </w:r>
      <w:r>
        <w:rPr>
          <w:rFonts w:ascii="Tahoma" w:hAnsi="Tahoma"/>
          <w:color w:val="00000A"/>
          <w:sz w:val="22"/>
          <w:szCs w:val="22"/>
          <w:lang w:val="pl-PL"/>
        </w:rPr>
        <w:t xml:space="preserve"> w</w:t>
      </w:r>
      <w:r>
        <w:rPr>
          <w:rFonts w:ascii="Tahoma" w:hAnsi="Tahoma"/>
          <w:color w:val="00000A"/>
          <w:spacing w:val="-1"/>
          <w:sz w:val="22"/>
          <w:szCs w:val="22"/>
          <w:lang w:val="pl-PL"/>
        </w:rPr>
        <w:t xml:space="preserve">ynikającym z przepisów prawa ochrony środowiska, </w:t>
      </w:r>
    </w:p>
    <w:p w14:paraId="78F553B1" w14:textId="77777777" w:rsidR="00805DDE" w:rsidRDefault="00805DDE" w:rsidP="00805DDE">
      <w:pPr>
        <w:shd w:val="clear" w:color="auto" w:fill="FFFFFF"/>
        <w:spacing w:before="120" w:line="276" w:lineRule="auto"/>
        <w:ind w:left="473"/>
        <w:jc w:val="both"/>
        <w:rPr>
          <w:rFonts w:ascii="Tahoma" w:hAnsi="Tahoma"/>
          <w:color w:val="00000A"/>
          <w:spacing w:val="-1"/>
          <w:sz w:val="22"/>
          <w:szCs w:val="22"/>
          <w:lang w:val="pl-PL"/>
        </w:rPr>
      </w:pPr>
      <w:r>
        <w:rPr>
          <w:rFonts w:ascii="Tahoma" w:hAnsi="Tahoma"/>
          <w:b/>
          <w:color w:val="00000A"/>
          <w:spacing w:val="-1"/>
          <w:sz w:val="22"/>
          <w:szCs w:val="22"/>
          <w:lang w:val="pl-PL"/>
        </w:rPr>
        <w:t>5</w:t>
      </w:r>
      <w:r>
        <w:rPr>
          <w:rFonts w:ascii="Tahoma" w:hAnsi="Tahoma"/>
          <w:color w:val="00000A"/>
          <w:spacing w:val="-1"/>
          <w:sz w:val="22"/>
          <w:szCs w:val="22"/>
          <w:lang w:val="pl-PL"/>
        </w:rPr>
        <w:t>) powierzenia wykonania części zamówienia podwykonawcy.</w:t>
      </w:r>
    </w:p>
    <w:p w14:paraId="76989A18"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W przypadku, gdy cena całkowita oferty, jest niższa o co najmniej 30% od:</w:t>
      </w:r>
    </w:p>
    <w:p w14:paraId="575C8108"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1.</w:t>
      </w:r>
      <w:r>
        <w:rPr>
          <w:rFonts w:ascii="Tahoma" w:hAnsi="Tahoma"/>
          <w:color w:val="00000A"/>
          <w:sz w:val="22"/>
          <w:szCs w:val="22"/>
          <w:lang w:val="pl-PL"/>
        </w:rPr>
        <w:t xml:space="preserve"> wartości zamówienia powiększonej o należy podatek od towarów i usług, ustalonej przed wszczęciem postępowania, zgodnie z art. 35 ust. 1 i 2 lub średniej arytmetycznej cen wszystkich złożonych ofert, zamawiający zwraca się o udzielenie wyjaśnień, o których mowa w rozdziale 17 pkt. 1.10 SIWZ, chyba, że rozbieżność wynika z okoliczności oczywistych, które nie wymagają wyjaśnienia, zgodnie z zapisem art. 90 ust. 1a) pkt 1 ustawy </w:t>
      </w:r>
      <w:proofErr w:type="spellStart"/>
      <w:r>
        <w:rPr>
          <w:rFonts w:ascii="Tahoma" w:hAnsi="Tahoma"/>
          <w:color w:val="00000A"/>
          <w:sz w:val="22"/>
          <w:szCs w:val="22"/>
          <w:lang w:val="pl-PL"/>
        </w:rPr>
        <w:t>pzp</w:t>
      </w:r>
      <w:proofErr w:type="spellEnd"/>
      <w:r>
        <w:rPr>
          <w:rFonts w:ascii="Tahoma" w:hAnsi="Tahoma"/>
          <w:color w:val="00000A"/>
          <w:sz w:val="22"/>
          <w:szCs w:val="22"/>
          <w:lang w:val="pl-PL"/>
        </w:rPr>
        <w:t>,</w:t>
      </w:r>
    </w:p>
    <w:p w14:paraId="12CEE28E" w14:textId="77777777" w:rsidR="00805DDE" w:rsidRDefault="00805DDE" w:rsidP="00805DDE">
      <w:pPr>
        <w:suppressAutoHyphens w:val="0"/>
        <w:spacing w:before="120" w:line="276" w:lineRule="auto"/>
        <w:ind w:left="709" w:hanging="283"/>
        <w:jc w:val="both"/>
        <w:rPr>
          <w:rFonts w:ascii="Tahoma" w:hAnsi="Tahoma"/>
          <w:color w:val="00000A"/>
          <w:sz w:val="22"/>
          <w:szCs w:val="22"/>
          <w:lang w:val="pl-PL"/>
        </w:rPr>
      </w:pPr>
      <w:r>
        <w:rPr>
          <w:rFonts w:ascii="Tahoma" w:hAnsi="Tahoma"/>
          <w:b/>
          <w:color w:val="00000A"/>
          <w:sz w:val="22"/>
          <w:szCs w:val="22"/>
          <w:lang w:val="pl-PL"/>
        </w:rPr>
        <w:t>2.</w:t>
      </w:r>
      <w:r>
        <w:rPr>
          <w:rFonts w:ascii="Tahoma" w:hAnsi="Tahoma"/>
          <w:color w:val="00000A"/>
          <w:sz w:val="22"/>
          <w:szCs w:val="22"/>
          <w:lang w:val="pl-PL"/>
        </w:rPr>
        <w:t xml:space="preserve"> wartości zamówienia, powiększonej o należny podatek od towarów i usług, zaktualizowanej z uwzględnieniem okoliczności, które nastąpiły po wszczęciu postępowania, w szczególności istotnej zmiany cen rynkowych, zamawiający może </w:t>
      </w:r>
      <w:r>
        <w:rPr>
          <w:rFonts w:ascii="Tahoma" w:hAnsi="Tahoma"/>
          <w:color w:val="00000A"/>
          <w:sz w:val="22"/>
          <w:szCs w:val="22"/>
          <w:lang w:val="pl-PL"/>
        </w:rPr>
        <w:lastRenderedPageBreak/>
        <w:t>zwrócić się o udzielenie wyjaśnień do wykonawcy.</w:t>
      </w:r>
    </w:p>
    <w:p w14:paraId="25D6227A" w14:textId="77777777" w:rsidR="00805DDE" w:rsidRDefault="00805DDE" w:rsidP="00805DDE">
      <w:pPr>
        <w:suppressAutoHyphens w:val="0"/>
        <w:spacing w:before="120" w:line="276" w:lineRule="auto"/>
        <w:jc w:val="both"/>
        <w:rPr>
          <w:rFonts w:ascii="Tahoma" w:hAnsi="Tahoma"/>
          <w:color w:val="00000A"/>
          <w:sz w:val="22"/>
          <w:szCs w:val="22"/>
          <w:lang w:val="pl-PL"/>
        </w:rPr>
      </w:pPr>
      <w:r>
        <w:rPr>
          <w:rFonts w:ascii="Tahoma" w:hAnsi="Tahoma"/>
          <w:color w:val="00000A"/>
          <w:sz w:val="22"/>
          <w:szCs w:val="22"/>
          <w:lang w:val="pl-PL"/>
        </w:rPr>
        <w:t>Obowiązek wykazania, że oferta nie zawiera rażąco niskiej ceny lub kosztu spoczywa na</w:t>
      </w:r>
      <w:r>
        <w:rPr>
          <w:rFonts w:ascii="Tahoma" w:hAnsi="Tahoma"/>
          <w:color w:val="2F5496"/>
          <w:sz w:val="22"/>
          <w:szCs w:val="22"/>
          <w:lang w:val="pl-PL"/>
        </w:rPr>
        <w:t xml:space="preserve"> </w:t>
      </w:r>
      <w:r>
        <w:rPr>
          <w:rFonts w:ascii="Tahoma" w:hAnsi="Tahoma"/>
          <w:color w:val="00000A"/>
          <w:sz w:val="22"/>
          <w:szCs w:val="22"/>
          <w:lang w:val="pl-PL"/>
        </w:rPr>
        <w:t>wykonawcy.</w:t>
      </w:r>
    </w:p>
    <w:p w14:paraId="22F56156" w14:textId="77777777" w:rsidR="00805DDE" w:rsidRDefault="00805DDE" w:rsidP="00805DDE">
      <w:pPr>
        <w:spacing w:line="300" w:lineRule="auto"/>
        <w:jc w:val="both"/>
        <w:rPr>
          <w:rFonts w:ascii="Tahoma" w:hAnsi="Tahoma"/>
          <w:sz w:val="22"/>
          <w:lang w:val="pl-PL"/>
        </w:rPr>
      </w:pPr>
    </w:p>
    <w:p w14:paraId="3AA3F0DE" w14:textId="77777777" w:rsidR="00805DDE" w:rsidRDefault="00805DDE" w:rsidP="00805DDE">
      <w:pPr>
        <w:pStyle w:val="Nagwek1"/>
        <w:numPr>
          <w:ilvl w:val="0"/>
          <w:numId w:val="0"/>
        </w:numPr>
        <w:tabs>
          <w:tab w:val="left" w:pos="0"/>
        </w:tabs>
        <w:spacing w:line="300" w:lineRule="auto"/>
        <w:jc w:val="both"/>
        <w:rPr>
          <w:rFonts w:ascii="Tahoma" w:hAnsi="Tahoma" w:cs="Verdana"/>
          <w:i/>
          <w:sz w:val="22"/>
          <w:szCs w:val="20"/>
          <w:u w:val="single"/>
          <w:lang w:val="pl-PL"/>
        </w:rPr>
      </w:pPr>
      <w:r>
        <w:rPr>
          <w:rFonts w:ascii="Tahoma" w:hAnsi="Tahoma" w:cs="Verdana"/>
          <w:i/>
          <w:sz w:val="22"/>
          <w:szCs w:val="20"/>
          <w:u w:val="single"/>
          <w:lang w:val="pl-PL"/>
        </w:rPr>
        <w:t>Rozdział 18. Opis kryteriów, którymi Zamawiający będzie się kierował przy wyborze oferty, wraz z podaniem znaczenia tych kryteriów i sposobu oceny ofert</w:t>
      </w:r>
    </w:p>
    <w:p w14:paraId="3E5C3935" w14:textId="77777777" w:rsidR="00805DDE" w:rsidRDefault="00805DDE" w:rsidP="00805DDE">
      <w:pPr>
        <w:pStyle w:val="Tekstpodstawowy"/>
        <w:tabs>
          <w:tab w:val="left" w:pos="19752"/>
        </w:tabs>
        <w:spacing w:after="0" w:line="300" w:lineRule="auto"/>
        <w:rPr>
          <w:rFonts w:ascii="Tahoma" w:hAnsi="Tahoma" w:cs="Verdana"/>
          <w:b/>
          <w:bCs/>
          <w:sz w:val="22"/>
          <w:u w:val="single"/>
          <w:lang w:val="pl-PL"/>
        </w:rPr>
      </w:pPr>
    </w:p>
    <w:p w14:paraId="730B87CF" w14:textId="77777777" w:rsidR="00805DDE" w:rsidRDefault="00805DDE" w:rsidP="003309CD">
      <w:pPr>
        <w:numPr>
          <w:ilvl w:val="0"/>
          <w:numId w:val="28"/>
        </w:numPr>
        <w:suppressAutoHyphens w:val="0"/>
        <w:spacing w:after="120"/>
        <w:ind w:left="284" w:hanging="284"/>
        <w:jc w:val="both"/>
        <w:rPr>
          <w:rFonts w:ascii="Tahoma" w:hAnsi="Tahoma"/>
          <w:sz w:val="22"/>
          <w:szCs w:val="22"/>
          <w:lang w:val="pl-PL"/>
        </w:rPr>
      </w:pPr>
      <w:r>
        <w:rPr>
          <w:rFonts w:ascii="Tahoma" w:hAnsi="Tahoma"/>
          <w:sz w:val="22"/>
          <w:szCs w:val="22"/>
          <w:lang w:val="pl-PL"/>
        </w:rPr>
        <w:t>Oferty oceniane będą w 2 etapach.</w:t>
      </w:r>
    </w:p>
    <w:p w14:paraId="1C65FD13" w14:textId="77777777" w:rsidR="00805DDE" w:rsidRPr="00805DDE" w:rsidRDefault="00805DDE" w:rsidP="00805DDE">
      <w:pPr>
        <w:spacing w:before="120" w:line="276" w:lineRule="auto"/>
        <w:ind w:left="360" w:right="72" w:firstLine="66"/>
        <w:rPr>
          <w:rFonts w:ascii="Tahoma" w:hAnsi="Tahoma" w:cs="Tahoma"/>
          <w:color w:val="000000"/>
          <w:sz w:val="22"/>
          <w:szCs w:val="22"/>
          <w:lang w:val="pl-PL"/>
        </w:rPr>
      </w:pPr>
      <w:r w:rsidRPr="00805DDE">
        <w:rPr>
          <w:rFonts w:ascii="Tahoma" w:hAnsi="Tahoma" w:cs="Tahoma"/>
          <w:color w:val="000000"/>
          <w:sz w:val="22"/>
          <w:szCs w:val="22"/>
          <w:lang w:val="pl-PL"/>
        </w:rPr>
        <w:t>I etap    – ocena merytoryczna ofert według kryteriów określonych w pkt. 2.</w:t>
      </w:r>
    </w:p>
    <w:p w14:paraId="0FAA7289" w14:textId="77777777" w:rsidR="00805DDE" w:rsidRPr="00805DDE" w:rsidRDefault="00805DDE" w:rsidP="00805DDE">
      <w:pPr>
        <w:spacing w:before="120" w:line="276" w:lineRule="auto"/>
        <w:ind w:left="1418" w:right="72" w:hanging="1058"/>
        <w:rPr>
          <w:rFonts w:ascii="Tahoma" w:hAnsi="Tahoma" w:cs="Tahoma"/>
          <w:color w:val="000000"/>
          <w:sz w:val="22"/>
          <w:szCs w:val="22"/>
          <w:lang w:val="pl-PL"/>
        </w:rPr>
      </w:pPr>
      <w:r w:rsidRPr="00805DDE">
        <w:rPr>
          <w:rFonts w:ascii="Tahoma" w:hAnsi="Tahoma" w:cs="Tahoma"/>
          <w:color w:val="000000"/>
          <w:sz w:val="22"/>
          <w:szCs w:val="22"/>
          <w:lang w:val="pl-PL"/>
        </w:rPr>
        <w:t>II etap – badanie spełniania warunków udziału w postępowaniu – badaniu będzie podlegać tylko oferta, która uzyska najwyższą liczbę punktów w poniższych kryteriach.</w:t>
      </w:r>
    </w:p>
    <w:p w14:paraId="18F8A0D4" w14:textId="77777777" w:rsidR="00805DDE" w:rsidRPr="00805DDE" w:rsidRDefault="00805DDE" w:rsidP="00805DDE">
      <w:pPr>
        <w:spacing w:before="120" w:line="276" w:lineRule="auto"/>
        <w:ind w:left="1418" w:right="72" w:hanging="1058"/>
        <w:rPr>
          <w:rFonts w:ascii="Times New Roman" w:hAnsi="Times New Roman" w:cs="Times New Roman"/>
          <w:color w:val="000000"/>
          <w:sz w:val="24"/>
          <w:szCs w:val="24"/>
          <w:lang w:val="pl-PL"/>
        </w:rPr>
      </w:pPr>
    </w:p>
    <w:p w14:paraId="153E9B31" w14:textId="77777777" w:rsidR="00805DDE" w:rsidRDefault="00805DDE" w:rsidP="003309CD">
      <w:pPr>
        <w:numPr>
          <w:ilvl w:val="0"/>
          <w:numId w:val="28"/>
        </w:numPr>
        <w:suppressAutoHyphens w:val="0"/>
        <w:spacing w:after="120"/>
        <w:ind w:left="284" w:hanging="284"/>
        <w:jc w:val="both"/>
        <w:rPr>
          <w:lang w:val="pl-PL"/>
        </w:rPr>
      </w:pPr>
      <w:r>
        <w:rPr>
          <w:lang w:val="pl-PL"/>
        </w:rPr>
        <w:t>Przy wyborze oferty najkorzystniejszej Zamawiający będzie kierował się następującymi kryteriami oceny ofert:</w:t>
      </w:r>
    </w:p>
    <w:p w14:paraId="1DD466CB" w14:textId="77777777" w:rsidR="00805DDE" w:rsidRDefault="00805DDE" w:rsidP="00805DDE">
      <w:pPr>
        <w:suppressAutoHyphens w:val="0"/>
        <w:spacing w:after="120"/>
        <w:jc w:val="both"/>
        <w:rPr>
          <w:lang w:val="pl-PL"/>
        </w:rPr>
      </w:pPr>
    </w:p>
    <w:tbl>
      <w:tblPr>
        <w:tblW w:w="0" w:type="auto"/>
        <w:tblInd w:w="-4" w:type="dxa"/>
        <w:tblLayout w:type="fixed"/>
        <w:tblCellMar>
          <w:left w:w="70" w:type="dxa"/>
          <w:right w:w="70" w:type="dxa"/>
        </w:tblCellMar>
        <w:tblLook w:val="0000" w:firstRow="0" w:lastRow="0" w:firstColumn="0" w:lastColumn="0" w:noHBand="0" w:noVBand="0"/>
      </w:tblPr>
      <w:tblGrid>
        <w:gridCol w:w="6378"/>
        <w:gridCol w:w="1923"/>
      </w:tblGrid>
      <w:tr w:rsidR="00805DDE" w14:paraId="3527C8DA" w14:textId="77777777" w:rsidTr="0055143B">
        <w:trPr>
          <w:trHeight w:val="332"/>
        </w:trPr>
        <w:tc>
          <w:tcPr>
            <w:tcW w:w="6378" w:type="dxa"/>
            <w:tcBorders>
              <w:top w:val="single" w:sz="8" w:space="0" w:color="000000"/>
              <w:left w:val="single" w:sz="1" w:space="0" w:color="000000"/>
            </w:tcBorders>
            <w:shd w:val="clear" w:color="auto" w:fill="auto"/>
          </w:tcPr>
          <w:p w14:paraId="787831D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Opis kryteriów oceny</w:t>
            </w:r>
          </w:p>
        </w:tc>
        <w:tc>
          <w:tcPr>
            <w:tcW w:w="1923" w:type="dxa"/>
            <w:tcBorders>
              <w:top w:val="single" w:sz="8" w:space="0" w:color="000000"/>
              <w:left w:val="single" w:sz="1" w:space="0" w:color="000000"/>
              <w:right w:val="single" w:sz="8" w:space="0" w:color="000000"/>
            </w:tcBorders>
            <w:shd w:val="clear" w:color="auto" w:fill="auto"/>
          </w:tcPr>
          <w:p w14:paraId="361DED5D" w14:textId="77777777" w:rsidR="00805DDE" w:rsidRDefault="00805DDE" w:rsidP="0055143B">
            <w:pPr>
              <w:snapToGrid w:val="0"/>
              <w:spacing w:line="300" w:lineRule="auto"/>
              <w:jc w:val="center"/>
              <w:rPr>
                <w:rFonts w:ascii="Tahoma" w:hAnsi="Tahoma"/>
                <w:b/>
                <w:sz w:val="22"/>
                <w:lang w:val="pl-PL"/>
              </w:rPr>
            </w:pPr>
            <w:r>
              <w:rPr>
                <w:rFonts w:ascii="Tahoma" w:hAnsi="Tahoma"/>
                <w:b/>
                <w:sz w:val="22"/>
                <w:lang w:val="pl-PL"/>
              </w:rPr>
              <w:t>Znaczenie</w:t>
            </w:r>
          </w:p>
        </w:tc>
      </w:tr>
      <w:tr w:rsidR="00805DDE" w14:paraId="6455E2F9"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52511249" w14:textId="77777777" w:rsidR="00805DDE" w:rsidRDefault="00805DDE" w:rsidP="0055143B">
            <w:pPr>
              <w:snapToGrid w:val="0"/>
              <w:spacing w:line="300" w:lineRule="auto"/>
              <w:jc w:val="center"/>
              <w:rPr>
                <w:rFonts w:ascii="Tahoma" w:hAnsi="Tahoma"/>
                <w:sz w:val="22"/>
                <w:lang w:val="pl-PL"/>
              </w:rPr>
            </w:pPr>
            <w:r>
              <w:rPr>
                <w:rFonts w:ascii="Tahoma" w:hAnsi="Tahoma"/>
                <w:sz w:val="22"/>
                <w:lang w:val="pl-PL"/>
              </w:rPr>
              <w:t xml:space="preserve">Cena </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0B37521D" w14:textId="31E737FE" w:rsidR="00805DDE" w:rsidRDefault="00562C61" w:rsidP="0055143B">
            <w:pPr>
              <w:snapToGrid w:val="0"/>
              <w:spacing w:line="300" w:lineRule="auto"/>
              <w:jc w:val="center"/>
              <w:rPr>
                <w:rFonts w:ascii="Tahoma" w:hAnsi="Tahoma"/>
                <w:sz w:val="22"/>
                <w:lang w:val="pl-PL"/>
              </w:rPr>
            </w:pPr>
            <w:r>
              <w:rPr>
                <w:rFonts w:ascii="Tahoma" w:hAnsi="Tahoma"/>
                <w:b/>
                <w:sz w:val="22"/>
                <w:lang w:val="pl-PL"/>
              </w:rPr>
              <w:t>8</w:t>
            </w:r>
            <w:r w:rsidR="00805DDE">
              <w:rPr>
                <w:rFonts w:ascii="Tahoma" w:hAnsi="Tahoma"/>
                <w:b/>
                <w:sz w:val="22"/>
                <w:lang w:val="pl-PL"/>
              </w:rPr>
              <w:t>0</w:t>
            </w:r>
            <w:r w:rsidR="00805DDE">
              <w:rPr>
                <w:rFonts w:ascii="Tahoma" w:hAnsi="Tahoma"/>
                <w:sz w:val="22"/>
                <w:lang w:val="pl-PL"/>
              </w:rPr>
              <w:t xml:space="preserve"> % </w:t>
            </w:r>
          </w:p>
        </w:tc>
      </w:tr>
      <w:tr w:rsidR="00805DDE" w14:paraId="1E17F4BD" w14:textId="77777777" w:rsidTr="0055143B">
        <w:trPr>
          <w:trHeight w:val="332"/>
        </w:trPr>
        <w:tc>
          <w:tcPr>
            <w:tcW w:w="6378" w:type="dxa"/>
            <w:tcBorders>
              <w:top w:val="single" w:sz="1" w:space="0" w:color="000000"/>
              <w:left w:val="single" w:sz="1" w:space="0" w:color="000000"/>
              <w:bottom w:val="single" w:sz="1" w:space="0" w:color="000000"/>
            </w:tcBorders>
            <w:shd w:val="clear" w:color="auto" w:fill="auto"/>
          </w:tcPr>
          <w:p w14:paraId="4DF14C63" w14:textId="77777777" w:rsidR="00805DDE" w:rsidRDefault="00805DDE" w:rsidP="0055143B">
            <w:pPr>
              <w:snapToGrid w:val="0"/>
              <w:spacing w:line="360" w:lineRule="auto"/>
              <w:ind w:left="284" w:hanging="284"/>
              <w:jc w:val="center"/>
              <w:rPr>
                <w:rFonts w:ascii="Tahoma" w:hAnsi="Tahoma"/>
                <w:sz w:val="22"/>
                <w:szCs w:val="22"/>
                <w:lang w:val="pl-PL"/>
              </w:rPr>
            </w:pPr>
            <w:r>
              <w:rPr>
                <w:rFonts w:ascii="Tahoma" w:hAnsi="Tahoma"/>
                <w:sz w:val="22"/>
                <w:szCs w:val="22"/>
                <w:lang w:val="pl-PL"/>
              </w:rPr>
              <w:t>Udzielona gwarancja</w:t>
            </w:r>
          </w:p>
        </w:tc>
        <w:tc>
          <w:tcPr>
            <w:tcW w:w="1923" w:type="dxa"/>
            <w:tcBorders>
              <w:top w:val="single" w:sz="1" w:space="0" w:color="000000"/>
              <w:left w:val="single" w:sz="1" w:space="0" w:color="000000"/>
              <w:bottom w:val="single" w:sz="1" w:space="0" w:color="000000"/>
              <w:right w:val="single" w:sz="8" w:space="0" w:color="000000"/>
            </w:tcBorders>
            <w:shd w:val="clear" w:color="auto" w:fill="auto"/>
          </w:tcPr>
          <w:p w14:paraId="3D0C5B51" w14:textId="77826EEB" w:rsidR="00805DDE" w:rsidRDefault="00562C61" w:rsidP="0055143B">
            <w:pPr>
              <w:snapToGrid w:val="0"/>
              <w:spacing w:line="300" w:lineRule="auto"/>
              <w:jc w:val="center"/>
              <w:rPr>
                <w:rFonts w:ascii="Tahoma" w:hAnsi="Tahoma"/>
                <w:b/>
                <w:sz w:val="22"/>
                <w:lang w:val="pl-PL"/>
              </w:rPr>
            </w:pPr>
            <w:r>
              <w:rPr>
                <w:rFonts w:ascii="Tahoma" w:hAnsi="Tahoma"/>
                <w:b/>
                <w:sz w:val="22"/>
                <w:lang w:val="pl-PL"/>
              </w:rPr>
              <w:t>2</w:t>
            </w:r>
            <w:r w:rsidR="00805DDE">
              <w:rPr>
                <w:rFonts w:ascii="Tahoma" w:hAnsi="Tahoma"/>
                <w:b/>
                <w:sz w:val="22"/>
                <w:lang w:val="pl-PL"/>
              </w:rPr>
              <w:t>0 %</w:t>
            </w:r>
          </w:p>
        </w:tc>
      </w:tr>
    </w:tbl>
    <w:p w14:paraId="1814C6FC" w14:textId="77777777" w:rsidR="00805DDE" w:rsidRDefault="00805DDE" w:rsidP="00805DDE">
      <w:pPr>
        <w:spacing w:line="300" w:lineRule="auto"/>
      </w:pPr>
    </w:p>
    <w:p w14:paraId="70228098" w14:textId="5530206E" w:rsidR="00805DDE" w:rsidRDefault="00562C61" w:rsidP="003309CD">
      <w:pPr>
        <w:numPr>
          <w:ilvl w:val="0"/>
          <w:numId w:val="8"/>
        </w:numPr>
        <w:spacing w:line="300" w:lineRule="auto"/>
        <w:ind w:hanging="720"/>
        <w:rPr>
          <w:rFonts w:ascii="Tahoma" w:hAnsi="Tahoma"/>
          <w:sz w:val="22"/>
          <w:lang w:val="pl-PL"/>
        </w:rPr>
      </w:pPr>
      <w:r>
        <w:rPr>
          <w:rFonts w:ascii="Tahoma" w:hAnsi="Tahoma"/>
          <w:sz w:val="22"/>
          <w:lang w:val="pl-PL"/>
        </w:rPr>
        <w:t>Kryterium CENA = 8</w:t>
      </w:r>
      <w:r w:rsidR="00805DDE">
        <w:rPr>
          <w:rFonts w:ascii="Tahoma" w:hAnsi="Tahoma"/>
          <w:sz w:val="22"/>
          <w:lang w:val="pl-PL"/>
        </w:rPr>
        <w:t>0 %</w:t>
      </w:r>
    </w:p>
    <w:p w14:paraId="76AC3942" w14:textId="77777777" w:rsidR="00805DDE" w:rsidRDefault="00805DDE" w:rsidP="00805DDE">
      <w:pPr>
        <w:tabs>
          <w:tab w:val="left" w:pos="2268"/>
        </w:tabs>
        <w:spacing w:line="300" w:lineRule="auto"/>
        <w:rPr>
          <w:rFonts w:ascii="Tahoma" w:hAnsi="Tahoma"/>
          <w:i/>
          <w:sz w:val="22"/>
          <w:lang w:val="pl-PL"/>
        </w:rPr>
      </w:pPr>
      <w:r>
        <w:rPr>
          <w:rFonts w:ascii="Tahoma" w:hAnsi="Tahoma"/>
          <w:sz w:val="22"/>
          <w:lang w:val="pl-PL"/>
        </w:rPr>
        <w:t>Zamawiający przy obliczaniu  kryterium – CENA będzie brał pod uwagę całkowitą cenę brutto za wykonanie przedmiotu zamówienia. Oferta z ceną najniższą otrzyma 100 pkt.</w:t>
      </w:r>
      <w:r>
        <w:rPr>
          <w:rFonts w:ascii="Tahoma" w:hAnsi="Tahoma"/>
          <w:sz w:val="22"/>
          <w:lang w:val="pl-PL"/>
        </w:rPr>
        <w:br/>
        <w:t>przemnożonych przez wagę kryterium i zostanie przyjęta jako podstawa do badania</w:t>
      </w:r>
      <w:r>
        <w:rPr>
          <w:rFonts w:ascii="Tahoma" w:hAnsi="Tahoma"/>
          <w:sz w:val="22"/>
          <w:lang w:val="pl-PL"/>
        </w:rPr>
        <w:br/>
        <w:t>pozostałych ofert. Punktacja ceny kolejnych ofert odbędzie się wg wzoru:</w:t>
      </w:r>
      <w:r>
        <w:rPr>
          <w:rFonts w:ascii="Tahoma" w:hAnsi="Tahoma"/>
          <w:i/>
          <w:sz w:val="22"/>
          <w:lang w:val="pl-PL"/>
        </w:rPr>
        <w:t xml:space="preserve"> </w:t>
      </w:r>
    </w:p>
    <w:p w14:paraId="481D8480" w14:textId="77777777" w:rsidR="00805DDE" w:rsidRDefault="00805DDE" w:rsidP="00805DDE">
      <w:pPr>
        <w:spacing w:line="300" w:lineRule="auto"/>
        <w:rPr>
          <w:rFonts w:ascii="Tahoma" w:hAnsi="Tahoma" w:cs="Times New Roman"/>
          <w:sz w:val="22"/>
          <w:lang w:val="pl-PL"/>
        </w:rPr>
      </w:pPr>
    </w:p>
    <w:p w14:paraId="2F70EF27" w14:textId="77777777" w:rsidR="00805DDE" w:rsidRDefault="00805DDE" w:rsidP="00805DDE">
      <w:pPr>
        <w:spacing w:line="300" w:lineRule="auto"/>
        <w:rPr>
          <w:rFonts w:ascii="Tahoma" w:hAnsi="Tahoma" w:cs="Times New Roman"/>
          <w:sz w:val="22"/>
          <w:lang w:val="pl-PL"/>
        </w:rPr>
      </w:pPr>
      <w:r>
        <w:rPr>
          <w:rFonts w:ascii="Tahoma" w:hAnsi="Tahoma" w:cs="Times New Roman"/>
          <w:sz w:val="22"/>
          <w:lang w:val="pl-PL"/>
        </w:rPr>
        <w:t xml:space="preserve">                                      Najniższa cena oferty</w:t>
      </w:r>
    </w:p>
    <w:p w14:paraId="1A937E0B" w14:textId="195930F8"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Kryterium cena = ---</w:t>
      </w:r>
      <w:r w:rsidR="00562C61">
        <w:rPr>
          <w:rFonts w:ascii="Tahoma" w:hAnsi="Tahoma"/>
          <w:sz w:val="22"/>
          <w:lang w:val="pl-PL"/>
        </w:rPr>
        <w:t>--------------------------- x  8</w:t>
      </w:r>
      <w:r>
        <w:rPr>
          <w:rFonts w:ascii="Tahoma" w:hAnsi="Tahoma"/>
          <w:sz w:val="22"/>
          <w:lang w:val="pl-PL"/>
        </w:rPr>
        <w:t>0%</w:t>
      </w:r>
    </w:p>
    <w:p w14:paraId="27571B6D" w14:textId="77777777" w:rsidR="00805DDE" w:rsidRDefault="00805DDE" w:rsidP="00805DDE">
      <w:pPr>
        <w:spacing w:line="300" w:lineRule="auto"/>
        <w:rPr>
          <w:rFonts w:ascii="Tahoma" w:hAnsi="Tahoma"/>
          <w:sz w:val="22"/>
          <w:lang w:val="pl-PL"/>
        </w:rPr>
      </w:pPr>
      <w:r>
        <w:rPr>
          <w:rFonts w:ascii="Tahoma" w:hAnsi="Tahoma"/>
          <w:i/>
          <w:sz w:val="22"/>
          <w:lang w:val="pl-PL"/>
        </w:rPr>
        <w:t xml:space="preserve">                                       </w:t>
      </w:r>
      <w:r>
        <w:rPr>
          <w:rFonts w:ascii="Tahoma" w:hAnsi="Tahoma"/>
          <w:sz w:val="22"/>
          <w:lang w:val="pl-PL"/>
        </w:rPr>
        <w:t>Cena badanej oferty</w:t>
      </w:r>
    </w:p>
    <w:p w14:paraId="53C3FD9D" w14:textId="717F177A" w:rsidR="00805DDE" w:rsidRDefault="00805DDE" w:rsidP="00805DDE">
      <w:pPr>
        <w:tabs>
          <w:tab w:val="left" w:pos="720"/>
        </w:tabs>
        <w:ind w:left="720" w:hanging="11"/>
        <w:rPr>
          <w:rFonts w:ascii="Tahoma" w:hAnsi="Tahoma"/>
          <w:sz w:val="22"/>
          <w:szCs w:val="22"/>
          <w:lang w:val="pl-PL"/>
        </w:rPr>
      </w:pPr>
      <w:r>
        <w:rPr>
          <w:rFonts w:ascii="Tahoma" w:hAnsi="Tahoma"/>
          <w:sz w:val="22"/>
          <w:szCs w:val="22"/>
          <w:lang w:val="pl-PL"/>
        </w:rPr>
        <w:t xml:space="preserve">Oferta w kryterium </w:t>
      </w:r>
      <w:r>
        <w:rPr>
          <w:rFonts w:ascii="Tahoma" w:eastAsia="Verdana" w:hAnsi="Tahoma"/>
          <w:bCs/>
          <w:sz w:val="22"/>
          <w:szCs w:val="22"/>
          <w:lang w:val="pl-PL"/>
        </w:rPr>
        <w:t xml:space="preserve">cena  </w:t>
      </w:r>
      <w:r>
        <w:rPr>
          <w:rFonts w:ascii="Tahoma" w:hAnsi="Tahoma"/>
          <w:sz w:val="22"/>
          <w:szCs w:val="22"/>
          <w:lang w:val="pl-PL"/>
        </w:rPr>
        <w:t xml:space="preserve">może otrzymać </w:t>
      </w:r>
      <w:r w:rsidR="00562C61">
        <w:rPr>
          <w:rFonts w:ascii="Tahoma" w:eastAsia="Verdana" w:hAnsi="Tahoma"/>
          <w:bCs/>
          <w:sz w:val="22"/>
          <w:szCs w:val="22"/>
          <w:lang w:val="pl-PL"/>
        </w:rPr>
        <w:t>maksymalnie 8</w:t>
      </w:r>
      <w:r>
        <w:rPr>
          <w:rFonts w:ascii="Tahoma" w:eastAsia="Verdana" w:hAnsi="Tahoma"/>
          <w:bCs/>
          <w:sz w:val="22"/>
          <w:szCs w:val="22"/>
          <w:lang w:val="pl-PL"/>
        </w:rPr>
        <w:t>0 punktów</w:t>
      </w:r>
      <w:r>
        <w:rPr>
          <w:rFonts w:ascii="Tahoma" w:hAnsi="Tahoma"/>
          <w:sz w:val="22"/>
          <w:szCs w:val="22"/>
          <w:lang w:val="pl-PL"/>
        </w:rPr>
        <w:t>.</w:t>
      </w:r>
    </w:p>
    <w:p w14:paraId="20E541C9" w14:textId="77777777" w:rsidR="00805DDE" w:rsidRDefault="00805DDE" w:rsidP="00805DDE">
      <w:pPr>
        <w:spacing w:line="300" w:lineRule="auto"/>
        <w:ind w:left="720"/>
        <w:rPr>
          <w:rFonts w:ascii="Tahoma" w:hAnsi="Tahoma"/>
          <w:sz w:val="22"/>
          <w:lang w:val="pl-PL"/>
        </w:rPr>
      </w:pPr>
    </w:p>
    <w:p w14:paraId="16197604" w14:textId="77777777" w:rsidR="00805DDE" w:rsidRDefault="00805DDE" w:rsidP="003309CD">
      <w:pPr>
        <w:numPr>
          <w:ilvl w:val="0"/>
          <w:numId w:val="8"/>
        </w:numPr>
        <w:spacing w:line="300" w:lineRule="auto"/>
        <w:rPr>
          <w:rFonts w:ascii="Tahoma" w:hAnsi="Tahoma"/>
          <w:sz w:val="22"/>
          <w:lang w:val="pl-PL"/>
        </w:rPr>
      </w:pPr>
      <w:r>
        <w:rPr>
          <w:rFonts w:ascii="Tahoma" w:hAnsi="Tahoma"/>
          <w:sz w:val="22"/>
          <w:lang w:val="pl-PL"/>
        </w:rPr>
        <w:t>określonego w ust. 2 pkt b) – UDZIELONA GWARANCJA będzie brał pod uwagę sztywny przelicznik punktowy, zgodnie z którym każdy wykonawca, który udzieli w ramach oferty gwarancji:</w:t>
      </w:r>
    </w:p>
    <w:p w14:paraId="69D1418E" w14:textId="77777777" w:rsidR="00805DDE" w:rsidRDefault="00805DDE" w:rsidP="00805DDE">
      <w:pPr>
        <w:spacing w:line="300" w:lineRule="auto"/>
        <w:ind w:left="720"/>
        <w:rPr>
          <w:rFonts w:ascii="Tahoma" w:hAnsi="Tahoma"/>
          <w:sz w:val="22"/>
          <w:szCs w:val="22"/>
          <w:lang w:val="pl-PL"/>
        </w:rPr>
      </w:pPr>
      <w:r>
        <w:rPr>
          <w:rFonts w:ascii="Tahoma" w:hAnsi="Tahoma"/>
          <w:sz w:val="22"/>
          <w:lang w:val="pl-PL"/>
        </w:rPr>
        <w:t>-  na okres 60 miesięcy</w:t>
      </w:r>
      <w:r>
        <w:rPr>
          <w:rFonts w:ascii="Tahoma" w:hAnsi="Tahoma"/>
          <w:sz w:val="22"/>
          <w:szCs w:val="22"/>
          <w:lang w:val="pl-PL"/>
        </w:rPr>
        <w:t xml:space="preserve"> - otrzyma 0 pkt. </w:t>
      </w:r>
    </w:p>
    <w:p w14:paraId="1BCCD714" w14:textId="32964D27" w:rsidR="00805DDE" w:rsidRDefault="00805DDE" w:rsidP="00805DDE">
      <w:pPr>
        <w:spacing w:line="300" w:lineRule="auto"/>
        <w:ind w:left="720"/>
        <w:rPr>
          <w:rFonts w:ascii="Tahoma" w:hAnsi="Tahoma"/>
          <w:sz w:val="22"/>
          <w:szCs w:val="22"/>
          <w:lang w:val="pl-PL"/>
        </w:rPr>
      </w:pPr>
      <w:r>
        <w:rPr>
          <w:rFonts w:ascii="Tahoma" w:hAnsi="Tahoma"/>
          <w:sz w:val="22"/>
          <w:lang w:val="pl-PL"/>
        </w:rPr>
        <w:t>-</w:t>
      </w:r>
      <w:r>
        <w:rPr>
          <w:rFonts w:ascii="Tahoma" w:hAnsi="Tahoma"/>
          <w:sz w:val="22"/>
          <w:szCs w:val="22"/>
          <w:lang w:val="pl-PL"/>
        </w:rPr>
        <w:t xml:space="preserve"> </w:t>
      </w:r>
      <w:r w:rsidR="00562C61">
        <w:rPr>
          <w:rFonts w:ascii="Tahoma" w:hAnsi="Tahoma"/>
          <w:sz w:val="22"/>
          <w:szCs w:val="22"/>
          <w:lang w:val="pl-PL"/>
        </w:rPr>
        <w:t>na okres 72 miesięcy – otrzyma 2</w:t>
      </w:r>
      <w:r>
        <w:rPr>
          <w:rFonts w:ascii="Tahoma" w:hAnsi="Tahoma"/>
          <w:sz w:val="22"/>
          <w:szCs w:val="22"/>
          <w:lang w:val="pl-PL"/>
        </w:rPr>
        <w:t xml:space="preserve">0 pkt. </w:t>
      </w:r>
    </w:p>
    <w:p w14:paraId="1C63E2B9" w14:textId="77777777" w:rsidR="00805DDE" w:rsidRDefault="00805DDE" w:rsidP="00805DDE">
      <w:pPr>
        <w:spacing w:line="300" w:lineRule="auto"/>
        <w:ind w:left="720"/>
        <w:rPr>
          <w:rFonts w:ascii="Tahoma" w:hAnsi="Tahoma"/>
          <w:sz w:val="22"/>
          <w:szCs w:val="22"/>
          <w:lang w:val="pl-PL"/>
        </w:rPr>
      </w:pPr>
    </w:p>
    <w:p w14:paraId="3EFD9F7C" w14:textId="77777777" w:rsidR="00805DDE" w:rsidRDefault="00805DDE" w:rsidP="00805DDE">
      <w:pPr>
        <w:spacing w:line="300" w:lineRule="auto"/>
        <w:ind w:left="720"/>
        <w:rPr>
          <w:rFonts w:ascii="Tahoma" w:hAnsi="Tahoma"/>
          <w:sz w:val="22"/>
          <w:szCs w:val="22"/>
          <w:lang w:val="pl-PL"/>
        </w:rPr>
      </w:pPr>
      <w:r>
        <w:rPr>
          <w:rFonts w:ascii="Tahoma" w:hAnsi="Tahoma"/>
          <w:sz w:val="22"/>
          <w:szCs w:val="22"/>
          <w:lang w:val="pl-PL"/>
        </w:rPr>
        <w:t>Uwaga! Wykonawcy mogą zaoferować alternatywnie okres gwarancji wynoszący 60 mies. albo 72 mies. Podanie dłuższej niż 72 mies. nie będzie premiowane dodatkowymi punktami. Zamawiający nie dopuszcza możliwości udzielenia okresu gwarancji na okres krótszy niż 60 miesięcy od dnia odebrania przez Zamawiającego robót budowlanych i podpisania (bez uwag) protokołu końcowego.</w:t>
      </w:r>
    </w:p>
    <w:p w14:paraId="22DC2E71" w14:textId="77777777" w:rsidR="00805DDE" w:rsidRDefault="00805DDE" w:rsidP="00805DDE">
      <w:pPr>
        <w:rPr>
          <w:b/>
          <w:sz w:val="16"/>
          <w:szCs w:val="16"/>
          <w:lang w:val="pl-PL"/>
        </w:rPr>
      </w:pPr>
    </w:p>
    <w:p w14:paraId="73EE6915" w14:textId="77777777" w:rsidR="00805DDE" w:rsidRDefault="00805DDE" w:rsidP="00805DDE">
      <w:pPr>
        <w:ind w:left="720" w:hanging="11"/>
        <w:rPr>
          <w:rFonts w:ascii="Tahoma" w:hAnsi="Tahoma"/>
          <w:b/>
          <w:sz w:val="22"/>
          <w:szCs w:val="22"/>
          <w:lang w:val="pl-PL"/>
        </w:rPr>
      </w:pPr>
      <w:r>
        <w:rPr>
          <w:rFonts w:ascii="Tahoma" w:hAnsi="Tahoma"/>
          <w:b/>
          <w:sz w:val="22"/>
          <w:szCs w:val="22"/>
          <w:lang w:val="pl-PL"/>
        </w:rPr>
        <w:t>Oferta najkorzystniejsza = CENA + UDZIELONA GWARANCJA</w:t>
      </w:r>
    </w:p>
    <w:p w14:paraId="1C424823" w14:textId="77777777" w:rsidR="00805DDE" w:rsidRDefault="00805DDE" w:rsidP="00805DDE">
      <w:pPr>
        <w:ind w:left="720"/>
        <w:rPr>
          <w:rFonts w:ascii="Tahoma" w:hAnsi="Tahoma"/>
          <w:sz w:val="22"/>
          <w:szCs w:val="22"/>
          <w:lang w:val="pl-PL"/>
        </w:rPr>
      </w:pPr>
    </w:p>
    <w:p w14:paraId="35D623C8" w14:textId="77777777" w:rsidR="00805DDE" w:rsidRDefault="00805DDE" w:rsidP="00805DDE">
      <w:pPr>
        <w:ind w:left="720" w:hanging="11"/>
        <w:rPr>
          <w:rFonts w:ascii="Tahoma" w:hAnsi="Tahoma"/>
          <w:sz w:val="22"/>
          <w:szCs w:val="22"/>
          <w:lang w:val="pl-PL"/>
        </w:rPr>
      </w:pPr>
      <w:r>
        <w:rPr>
          <w:rFonts w:ascii="Tahoma" w:hAnsi="Tahoma"/>
          <w:sz w:val="22"/>
          <w:szCs w:val="22"/>
          <w:lang w:val="pl-PL"/>
        </w:rPr>
        <w:t>Za ofertę najkorzystniejszą zostanie uznana oferta, która spełnia wszystkie wymagania Zamawiającego oraz uzyska największą liczbę punktów spośród ofert niepodlegających odrzuceniu.</w:t>
      </w:r>
    </w:p>
    <w:p w14:paraId="73278AEB" w14:textId="77777777" w:rsidR="00805DDE" w:rsidRDefault="00805DDE" w:rsidP="00805DDE">
      <w:pPr>
        <w:ind w:left="720" w:hanging="11"/>
        <w:rPr>
          <w:lang w:val="pl-PL"/>
        </w:rPr>
      </w:pPr>
    </w:p>
    <w:p w14:paraId="4F093C5A" w14:textId="77777777" w:rsidR="00805DDE" w:rsidRDefault="00805DDE" w:rsidP="003309CD">
      <w:pPr>
        <w:widowControl/>
        <w:numPr>
          <w:ilvl w:val="0"/>
          <w:numId w:val="28"/>
        </w:numPr>
        <w:suppressAutoHyphens w:val="0"/>
        <w:spacing w:line="264" w:lineRule="auto"/>
        <w:jc w:val="both"/>
        <w:rPr>
          <w:rFonts w:ascii="Tahoma" w:hAnsi="Tahoma"/>
          <w:sz w:val="22"/>
          <w:szCs w:val="22"/>
          <w:lang w:val="pl-PL"/>
        </w:rPr>
      </w:pPr>
      <w:r>
        <w:rPr>
          <w:rFonts w:ascii="Tahoma" w:hAnsi="Tahoma"/>
          <w:sz w:val="22"/>
          <w:szCs w:val="22"/>
          <w:lang w:val="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wpłacić zgodnie z obowiązującymi przepisami.</w:t>
      </w:r>
    </w:p>
    <w:p w14:paraId="305D2096" w14:textId="77777777" w:rsidR="00805DDE" w:rsidRDefault="00805DDE" w:rsidP="00805DDE">
      <w:pPr>
        <w:tabs>
          <w:tab w:val="left" w:pos="0"/>
        </w:tabs>
        <w:ind w:left="426"/>
        <w:rPr>
          <w:rFonts w:ascii="Tahoma" w:hAnsi="Tahoma"/>
          <w:b/>
          <w:sz w:val="22"/>
          <w:szCs w:val="22"/>
          <w:lang w:val="pl-PL"/>
        </w:rPr>
      </w:pPr>
      <w:r>
        <w:rPr>
          <w:rFonts w:ascii="Tahoma" w:hAnsi="Tahoma"/>
          <w:b/>
          <w:sz w:val="22"/>
          <w:szCs w:val="22"/>
          <w:lang w:val="pl-PL"/>
        </w:rPr>
        <w:tab/>
        <w:t>Wykonawca, składając ofertę, informuje Zamawiającego, czy wybór oferty będzie prowadzić do powstania obowiązku podatkowego, wskazując (rodzaj) towar lub usługi, których dostawa lub świadczenie będzie prowadzić do jego powstania, oraz wskazując ich wartość bez kwoty podatku – informację należy złożyć w druku oferty.</w:t>
      </w:r>
    </w:p>
    <w:p w14:paraId="7FB7F6CD"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Zamawiający poprawia w  ofercie: oczywiste omyłki pisarskie, inne omyłki polegające na niezgodności oferty ze Specyfikacją istotnych warunków zamówienia, niepowodujące istotnych zmian w treści oferty, o czym niezwłocznie zawiadamia Wykonawcę, którego oferta została poprawiona.</w:t>
      </w:r>
    </w:p>
    <w:p w14:paraId="4F840E48"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 xml:space="preserve">Zgodnie z art. 91 ust. 4 ustawy,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t>
      </w:r>
    </w:p>
    <w:p w14:paraId="1824CB15" w14:textId="77777777" w:rsidR="00805DDE" w:rsidRDefault="00805DDE" w:rsidP="00805DDE">
      <w:pPr>
        <w:ind w:left="360"/>
        <w:rPr>
          <w:rFonts w:ascii="Tahoma" w:hAnsi="Tahoma"/>
          <w:sz w:val="22"/>
          <w:szCs w:val="22"/>
          <w:lang w:val="pl-PL"/>
        </w:rPr>
      </w:pPr>
      <w:r>
        <w:rPr>
          <w:rFonts w:ascii="Tahoma" w:hAnsi="Tahoma"/>
          <w:sz w:val="22"/>
          <w:szCs w:val="22"/>
          <w:lang w:val="pl-PL"/>
        </w:rPr>
        <w:t>Wykonawcy, składając oferty dodatkowe, nie mogą zaoferować cen wyższych niż zaoferowane w złożonych ofertach.</w:t>
      </w:r>
    </w:p>
    <w:p w14:paraId="568F9FD2" w14:textId="77777777" w:rsidR="00805DDE" w:rsidRDefault="00805DDE" w:rsidP="003309CD">
      <w:pPr>
        <w:widowControl/>
        <w:numPr>
          <w:ilvl w:val="0"/>
          <w:numId w:val="28"/>
        </w:numPr>
        <w:suppressAutoHyphens w:val="0"/>
        <w:jc w:val="both"/>
        <w:rPr>
          <w:rFonts w:ascii="Tahoma" w:hAnsi="Tahoma"/>
          <w:sz w:val="22"/>
          <w:szCs w:val="22"/>
          <w:lang w:val="pl-PL"/>
        </w:rPr>
      </w:pPr>
      <w:r>
        <w:rPr>
          <w:rFonts w:ascii="Tahoma" w:hAnsi="Tahoma"/>
          <w:sz w:val="22"/>
          <w:szCs w:val="22"/>
          <w:lang w:val="pl-PL"/>
        </w:rPr>
        <w:t>W toku badania i oceny ofert Zamawiający może żądać od Wykonawców wyjaśnień dotyczących treści złożonych ofert.</w:t>
      </w:r>
    </w:p>
    <w:p w14:paraId="5EF32829" w14:textId="77777777" w:rsidR="00805DDE" w:rsidRDefault="00805DDE" w:rsidP="00805DDE">
      <w:pPr>
        <w:ind w:left="709" w:hanging="283"/>
        <w:rPr>
          <w:rFonts w:ascii="Tahoma" w:hAnsi="Tahoma"/>
          <w:sz w:val="22"/>
          <w:szCs w:val="22"/>
          <w:lang w:val="pl-PL"/>
        </w:rPr>
      </w:pPr>
      <w:r>
        <w:rPr>
          <w:rFonts w:ascii="Tahoma" w:hAnsi="Tahoma"/>
          <w:sz w:val="22"/>
          <w:szCs w:val="22"/>
          <w:lang w:val="pl-PL"/>
        </w:rPr>
        <w:t>1) Odpowiedź Wykonawcy na wezwanie Zamawiającego w trybie art. 26 ust. 3 ustawy, uznana zostanie za złożoną w terminie, jeżeli dotrze do Zamawiającego w formie pisemnej (oryginał lub kopia potwierdzona za zgodność z oryginałem przez Wykonawcę) we wskazanym terminie.</w:t>
      </w:r>
    </w:p>
    <w:p w14:paraId="315883D0" w14:textId="77777777" w:rsidR="00805DDE" w:rsidRDefault="00805DDE" w:rsidP="00805DDE">
      <w:pPr>
        <w:ind w:left="709" w:hanging="283"/>
        <w:rPr>
          <w:rFonts w:ascii="Tahoma" w:hAnsi="Tahoma"/>
          <w:sz w:val="22"/>
          <w:szCs w:val="22"/>
          <w:lang w:val="pl-PL"/>
        </w:rPr>
      </w:pPr>
      <w:r>
        <w:rPr>
          <w:rFonts w:ascii="Tahoma" w:hAnsi="Tahoma"/>
          <w:sz w:val="22"/>
          <w:szCs w:val="22"/>
          <w:lang w:val="pl-PL"/>
        </w:rPr>
        <w:t xml:space="preserve">UWAGA !Odpowiedź Wykonawcy na wezwanie Zamawiającego w trybie art. 26 ust. 4 ustawy uznana zostanie za złożoną w terminie, jeżeli dotrze faksem lub mailem do Zamawiającego w wyznaczonym terminie wskazanym, a w formie pisemnej (oryginał lub kopia potwierdzona za zgodność z oryginałem przez Wykonawcę) – zostanie złożony niezwłocznie. </w:t>
      </w:r>
    </w:p>
    <w:p w14:paraId="2BC59104" w14:textId="77777777" w:rsidR="00805DDE" w:rsidRDefault="00805DDE" w:rsidP="00805DDE">
      <w:pPr>
        <w:pStyle w:val="Tekstpodstawowy"/>
        <w:tabs>
          <w:tab w:val="left" w:pos="19752"/>
        </w:tabs>
        <w:spacing w:after="0" w:line="300" w:lineRule="auto"/>
        <w:rPr>
          <w:rFonts w:ascii="Tahoma" w:hAnsi="Tahoma"/>
          <w:sz w:val="22"/>
          <w:lang w:val="pl-PL"/>
        </w:rPr>
      </w:pPr>
    </w:p>
    <w:p w14:paraId="555900BF" w14:textId="77777777" w:rsidR="00805DDE" w:rsidRDefault="00805DDE" w:rsidP="00805DDE">
      <w:pPr>
        <w:rPr>
          <w:rFonts w:ascii="Tahoma" w:hAnsi="Tahoma"/>
          <w:iCs/>
          <w:sz w:val="22"/>
          <w:szCs w:val="22"/>
          <w:lang w:val="pl-PL"/>
        </w:rPr>
      </w:pPr>
    </w:p>
    <w:p w14:paraId="527E855D" w14:textId="77777777" w:rsidR="00805DDE" w:rsidRDefault="00805DDE" w:rsidP="00805DDE">
      <w:pPr>
        <w:pStyle w:val="Tekstpodstawowy"/>
        <w:tabs>
          <w:tab w:val="left" w:pos="17280"/>
        </w:tabs>
        <w:spacing w:after="0" w:line="300" w:lineRule="auto"/>
        <w:ind w:left="360" w:hanging="360"/>
        <w:jc w:val="both"/>
        <w:rPr>
          <w:rFonts w:ascii="Tahoma" w:hAnsi="Tahoma" w:cs="Verdana"/>
          <w:b/>
          <w:i/>
          <w:iCs/>
          <w:smallCaps/>
          <w:sz w:val="22"/>
          <w:u w:val="single"/>
          <w:lang w:val="pl-PL"/>
        </w:rPr>
      </w:pPr>
      <w:r>
        <w:rPr>
          <w:rFonts w:ascii="Tahoma" w:hAnsi="Tahoma" w:cs="Verdana"/>
          <w:b/>
          <w:i/>
          <w:iCs/>
          <w:smallCaps/>
          <w:sz w:val="22"/>
          <w:u w:val="single"/>
          <w:lang w:val="pl-PL"/>
        </w:rPr>
        <w:t>Rozdział 19. Informacje o formalnościach, jakie zostaną dopełnione po wyborze oferty w celu zawarcia umowy w sprawie zamówienia publicznego</w:t>
      </w:r>
    </w:p>
    <w:p w14:paraId="5ACF22CA"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przyzna zamówienie Wykonawcy, którego oferta odpowiada zasadom określonym w ustawie z dnia 29 stycznia 2004 r. Prawo zamówień publicznych i w Specyfikacji istotnych warunków zamówienia oraz zostanie uznana za najkorzystniejszą.</w:t>
      </w:r>
    </w:p>
    <w:p w14:paraId="57768FB3"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Informację o wyborze najkorzystniejszej oferty Zamawiający przekaże Wykonawcom, którzy złożyli oferty, zamieści na stronie internetowej oraz w miejscu publicznie dostępnym w swojej siedzibie.</w:t>
      </w:r>
    </w:p>
    <w:p w14:paraId="7A73AA94"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lastRenderedPageBreak/>
        <w:t>Zamawiający unieważni postępowanie o udzielenie zamówienia, jeżeli zajdzie co najmniej jedna z okoliczności wymienionych art. 93 ustawy. O unieważnieniu postępowania o udzielenie zamówienia zamawiający zawiadamia równocześnie wszystkich Wykonawców, którzy ubiegali się o udzielenie zamówienia (przed terminem składania ofert), złożyli oferty (po upływie terminu składania ofert) podając uzasadnienie faktyczne i prawne.</w:t>
      </w:r>
    </w:p>
    <w:p w14:paraId="4263E6D4" w14:textId="77777777" w:rsidR="00805DDE" w:rsidRDefault="00805DDE" w:rsidP="003309CD">
      <w:pPr>
        <w:pStyle w:val="Numery1"/>
        <w:numPr>
          <w:ilvl w:val="0"/>
          <w:numId w:val="29"/>
        </w:numPr>
        <w:rPr>
          <w:rFonts w:ascii="Tahoma" w:hAnsi="Tahoma" w:cs="Tahoma"/>
          <w:b/>
          <w:sz w:val="22"/>
          <w:szCs w:val="22"/>
        </w:rPr>
      </w:pPr>
      <w:r>
        <w:rPr>
          <w:rFonts w:ascii="Tahoma" w:hAnsi="Tahoma" w:cs="Tahoma"/>
          <w:b/>
          <w:sz w:val="22"/>
          <w:szCs w:val="22"/>
        </w:rPr>
        <w:t xml:space="preserve">Przewiduje się możliwość unieważnienia postępowania o udzielenie zamówienia, w przypadku braku środków pochodzących z budżetu Unii Europejskiej, które zamawiający zamierza przeznaczyć na sfinansowanie całości lub części zamówienia. </w:t>
      </w:r>
    </w:p>
    <w:p w14:paraId="0D9B1E9F" w14:textId="7BE379FC"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zawiera umowę w sprawie zamówienia publicznego w terminie nie krótszym</w:t>
      </w:r>
      <w:r w:rsidR="00E55E7A">
        <w:rPr>
          <w:rFonts w:ascii="Tahoma" w:hAnsi="Tahoma" w:cs="Tahoma"/>
          <w:sz w:val="22"/>
          <w:szCs w:val="22"/>
        </w:rPr>
        <w:t xml:space="preserve"> </w:t>
      </w:r>
      <w:r>
        <w:rPr>
          <w:rFonts w:ascii="Tahoma" w:hAnsi="Tahoma" w:cs="Tahoma"/>
          <w:sz w:val="22"/>
          <w:szCs w:val="22"/>
        </w:rPr>
        <w:t>niż 5 dni, jeżeli zawiadomienie zostało przesłane faksem albo 10 dni, jeżeli zostało przesłane w inny sposób.</w:t>
      </w:r>
    </w:p>
    <w:p w14:paraId="12F277CE"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Zamawiający może zawrzeć umowę w sprawie zamówienia publicznego przed upływem powyższych terminów, jeżeli w postępowaniu o udzielenie zamówienia została złożona tylko jedna oferta.</w:t>
      </w:r>
    </w:p>
    <w:p w14:paraId="7AEADC9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Jeżeli Wykonawca, którego oferta została wybrana, uchyli się od zawarcia umowy lub nie wniesie zabezpieczenia należytego wykonania umowy, Zamawiający może wybrać ofertę najkorzystniejsza spośród pozostałych ofert, bez przeprowadzania ich ponownego badania i oceny, chyba że zachodzą przesłanki, o których mowa w art. 93 ust. 1 ustawy.</w:t>
      </w:r>
    </w:p>
    <w:p w14:paraId="1F1DAD5B"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 zawiadomieniu o wyborze oferty najkorzystniejszej Zamawiający poinformuje Wykonawcę o terminie i miejscu zawarcia umowy.</w:t>
      </w:r>
    </w:p>
    <w:p w14:paraId="5090328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Z Wykonawcą, którego oferta została uznana jako oferta najkorzystniejsza w rozumieniu Ustawy, zostanie zawarta umowa sporządzona na podstawie Istotnych postanowień umowy stanowiących załącznik nr 7 do niniejszej SIWZ.</w:t>
      </w:r>
    </w:p>
    <w:p w14:paraId="46EF6745"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Wykonawca przed podpisaniem umowy zobowiązany jest przedstawić Zamawiającemu dokument potwierdzający wniesienie zabezpieczenia należytego wykonania umowy.</w:t>
      </w:r>
    </w:p>
    <w:p w14:paraId="69599011"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Wykonawcy wspólnie ubiegający się o udzielenie zamówienia, przed podpisaniem umowy o udzielenie zamówienia publicznego, zobowiązani są do przedłożenia umowy regulującej ich współpracę.</w:t>
      </w:r>
    </w:p>
    <w:p w14:paraId="2BF8B963"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Wykonawca prowadzący działalność gospodarczą w formie spółki z ograniczoną odpowiedzialnością, który złożył ofertę, której cena stanowi wartość dwukrotnie przewyższającą wysokość kapitału zakładowego, najpóźniej w dniu podpisania umowy jest zobowiązany przedstawić Zamawiającemu kopię uchwały zgodnie z postanowieniami art. 230 Kodeksu spółek handlowych lub wypis/odpis umowy spółki, zezwalający na zaciąganie takich zobowiązań.</w:t>
      </w:r>
    </w:p>
    <w:p w14:paraId="7FECE34D"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p>
    <w:p w14:paraId="3DD90718"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 xml:space="preserve">Zmiana postanowień zawartej umowy </w:t>
      </w:r>
      <w:r>
        <w:rPr>
          <w:rFonts w:ascii="Tahoma" w:hAnsi="Tahoma" w:cs="Tahoma"/>
          <w:b/>
          <w:bCs/>
          <w:sz w:val="22"/>
          <w:szCs w:val="22"/>
        </w:rPr>
        <w:t xml:space="preserve">może nastąpić </w:t>
      </w:r>
      <w:r>
        <w:rPr>
          <w:rFonts w:ascii="Tahoma" w:hAnsi="Tahoma" w:cs="Tahoma"/>
          <w:sz w:val="22"/>
          <w:szCs w:val="22"/>
        </w:rPr>
        <w:t>za zgodą Stron wyrażoną na piśmie pod rygorem nieważności w okolicznościach wskazanych w załączniku nr 7 do SIWZ.</w:t>
      </w:r>
    </w:p>
    <w:p w14:paraId="49F202F4" w14:textId="77777777" w:rsidR="00805DDE" w:rsidRDefault="00805DDE" w:rsidP="003309CD">
      <w:pPr>
        <w:pStyle w:val="Numery1"/>
        <w:numPr>
          <w:ilvl w:val="0"/>
          <w:numId w:val="29"/>
        </w:numPr>
        <w:rPr>
          <w:rFonts w:ascii="Tahoma" w:hAnsi="Tahoma" w:cs="Tahoma"/>
          <w:sz w:val="22"/>
          <w:szCs w:val="22"/>
        </w:rPr>
      </w:pPr>
      <w:r>
        <w:rPr>
          <w:rFonts w:ascii="Tahoma" w:hAnsi="Tahoma" w:cs="Tahoma"/>
          <w:sz w:val="22"/>
          <w:szCs w:val="22"/>
        </w:rPr>
        <w:t>Wykonawca, którego oferta zostanie uznana za najkorzystniejszą, jest zobowiązany przed  podpisaniem umowy przedłożyć do wglądu Zamawiającemu dokumenty dotyczące uprawnień zawodowych osób wskazanych do wykonania zamówienia.</w:t>
      </w:r>
    </w:p>
    <w:p w14:paraId="64681F4F" w14:textId="77777777" w:rsidR="00805DDE" w:rsidRDefault="00805DDE" w:rsidP="00805DDE">
      <w:pPr>
        <w:widowControl/>
        <w:numPr>
          <w:ilvl w:val="0"/>
          <w:numId w:val="4"/>
        </w:numPr>
        <w:tabs>
          <w:tab w:val="left" w:pos="2268"/>
        </w:tabs>
        <w:spacing w:line="300" w:lineRule="auto"/>
        <w:ind w:left="567" w:hanging="567"/>
        <w:jc w:val="both"/>
        <w:rPr>
          <w:rFonts w:ascii="Tahoma" w:hAnsi="Tahoma" w:cs="Times New Roman"/>
          <w:sz w:val="22"/>
          <w:lang w:val="pl-PL"/>
        </w:rPr>
      </w:pPr>
    </w:p>
    <w:p w14:paraId="0985FD48"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20. Wymagania dotyczące zabezpieczenia należytego wykonania umowy</w:t>
      </w:r>
    </w:p>
    <w:p w14:paraId="745275F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1. </w:t>
      </w:r>
      <w:r>
        <w:rPr>
          <w:rFonts w:ascii="Tahoma" w:hAnsi="Tahoma"/>
          <w:sz w:val="22"/>
          <w:lang w:val="pl-PL"/>
        </w:rPr>
        <w:tab/>
        <w:t>Zamawiający wymaga wniesienia przez Wykonawcę, zabezpieczenia należytego wykonania umowy w wysokości 5% ceny podanej w ofercie.</w:t>
      </w:r>
    </w:p>
    <w:p w14:paraId="1A856C0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lastRenderedPageBreak/>
        <w:t xml:space="preserve">2. </w:t>
      </w:r>
      <w:r>
        <w:rPr>
          <w:rFonts w:ascii="Tahoma" w:hAnsi="Tahoma"/>
          <w:sz w:val="22"/>
          <w:lang w:val="pl-PL"/>
        </w:rPr>
        <w:tab/>
        <w:t>Zabezpieczenie należytego wykonania umowy można wnieść w formach wymienionych w art. 148 ust. 1 ustawy - Prawo zamówień publicznych.</w:t>
      </w:r>
    </w:p>
    <w:p w14:paraId="0B8D87BC"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3. </w:t>
      </w:r>
      <w:r>
        <w:rPr>
          <w:rFonts w:ascii="Tahoma" w:hAnsi="Tahoma"/>
          <w:sz w:val="22"/>
          <w:lang w:val="pl-PL"/>
        </w:rPr>
        <w:tab/>
        <w:t>Zamawiający nie wyraża zgody na wniesienie zabezpieczenia należytego wykonania umowy w formach wymienionych w art. 148 ust. 2 ustawy - Prawo zamówień publicznych.</w:t>
      </w:r>
    </w:p>
    <w:p w14:paraId="4F9CE634"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4. </w:t>
      </w:r>
      <w:r>
        <w:rPr>
          <w:rFonts w:ascii="Tahoma" w:hAnsi="Tahoma"/>
          <w:sz w:val="22"/>
          <w:lang w:val="pl-PL"/>
        </w:rPr>
        <w:tab/>
        <w:t xml:space="preserve">Oryginał dokumentu potwierdzającego wniesienie zabezpieczenia należytego wykonania umowy musi być dostarczony do Zamawiającego w dniu podpisania umowy. </w:t>
      </w:r>
    </w:p>
    <w:p w14:paraId="5138277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5. </w:t>
      </w:r>
      <w:r>
        <w:rPr>
          <w:rFonts w:ascii="Tahoma" w:hAnsi="Tahoma"/>
          <w:sz w:val="22"/>
          <w:lang w:val="pl-PL"/>
        </w:rPr>
        <w:tab/>
        <w:t xml:space="preserve">Zabezpieczenie wnoszone w pieniądzu Wykonawca zobowiązany będzie wnieść przelewem na rachunek bankowy Zamawiającego: </w:t>
      </w:r>
    </w:p>
    <w:p w14:paraId="47AC83E4" w14:textId="77777777" w:rsidR="00096511" w:rsidRDefault="00096511" w:rsidP="00096511">
      <w:pPr>
        <w:autoSpaceDE w:val="0"/>
        <w:spacing w:line="300" w:lineRule="auto"/>
        <w:jc w:val="both"/>
        <w:rPr>
          <w:rFonts w:ascii="Tahoma" w:hAnsi="Tahoma"/>
          <w:sz w:val="22"/>
          <w:shd w:val="clear" w:color="auto" w:fill="FFFFFF"/>
          <w:lang w:val="pl-PL"/>
        </w:rPr>
      </w:pPr>
      <w:r>
        <w:rPr>
          <w:rFonts w:ascii="Tahoma" w:hAnsi="Tahoma"/>
          <w:sz w:val="22"/>
          <w:shd w:val="clear" w:color="auto" w:fill="FFFFFF"/>
          <w:lang w:val="pl-PL"/>
        </w:rPr>
        <w:t>Bank Spółdzielczy w Grabowie</w:t>
      </w:r>
    </w:p>
    <w:p w14:paraId="404CADF3" w14:textId="7799F274" w:rsidR="00096511" w:rsidRDefault="00096511" w:rsidP="00096511">
      <w:pPr>
        <w:spacing w:line="300" w:lineRule="auto"/>
        <w:jc w:val="both"/>
        <w:rPr>
          <w:rFonts w:ascii="Tahoma" w:hAnsi="Tahoma"/>
          <w:sz w:val="22"/>
          <w:shd w:val="clear" w:color="auto" w:fill="FFFFFF"/>
          <w:lang w:val="pl-PL"/>
        </w:rPr>
      </w:pPr>
      <w:r>
        <w:rPr>
          <w:rFonts w:ascii="Tahoma" w:hAnsi="Tahoma" w:cs="Times New Roman"/>
          <w:sz w:val="22"/>
          <w:shd w:val="clear" w:color="auto" w:fill="FFFFFF"/>
          <w:lang w:val="pl-PL"/>
        </w:rPr>
        <w:t>Numer rachunku bankowego:</w:t>
      </w:r>
      <w:r>
        <w:rPr>
          <w:rFonts w:ascii="Tahoma" w:hAnsi="Tahoma"/>
          <w:sz w:val="22"/>
          <w:shd w:val="clear" w:color="auto" w:fill="FFFFFF"/>
          <w:lang w:val="pl-PL"/>
        </w:rPr>
        <w:t>16853900010000000420060040</w:t>
      </w:r>
    </w:p>
    <w:p w14:paraId="795252E9" w14:textId="7696E2D1" w:rsidR="00805DDE" w:rsidRDefault="00805DDE" w:rsidP="00805DDE">
      <w:pPr>
        <w:spacing w:line="300" w:lineRule="auto"/>
        <w:jc w:val="both"/>
        <w:rPr>
          <w:rFonts w:ascii="Tahoma" w:hAnsi="Tahoma"/>
          <w:sz w:val="22"/>
          <w:lang w:val="pl-PL"/>
        </w:rPr>
      </w:pPr>
      <w:r>
        <w:rPr>
          <w:rFonts w:ascii="Tahoma" w:hAnsi="Tahoma"/>
          <w:sz w:val="22"/>
          <w:lang w:val="pl-PL"/>
        </w:rPr>
        <w:t xml:space="preserve">z podaniem tytułu: „zabezpieczenie należytego wykonania </w:t>
      </w:r>
      <w:r w:rsidR="00E30C1C">
        <w:rPr>
          <w:rFonts w:ascii="Tahoma" w:hAnsi="Tahoma"/>
          <w:sz w:val="22"/>
          <w:lang w:val="pl-PL"/>
        </w:rPr>
        <w:t xml:space="preserve">umowy, nr sprawy </w:t>
      </w:r>
      <w:r w:rsidR="001E69EB" w:rsidRPr="001E69EB">
        <w:rPr>
          <w:rFonts w:ascii="Tahoma" w:hAnsi="Tahoma"/>
          <w:sz w:val="22"/>
          <w:lang w:val="pl-PL"/>
        </w:rPr>
        <w:t>PPI.271.12.2018</w:t>
      </w:r>
      <w:r w:rsidRPr="001E69EB">
        <w:rPr>
          <w:rFonts w:ascii="Tahoma" w:hAnsi="Tahoma"/>
          <w:sz w:val="22"/>
          <w:lang w:val="pl-PL"/>
        </w:rPr>
        <w:t>''.</w:t>
      </w:r>
    </w:p>
    <w:p w14:paraId="6643A4F6"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6. </w:t>
      </w:r>
      <w:r>
        <w:rPr>
          <w:rFonts w:ascii="Tahoma" w:hAnsi="Tahoma"/>
          <w:sz w:val="22"/>
          <w:lang w:val="pl-PL"/>
        </w:rPr>
        <w:tab/>
        <w:t>W przypadku wniesienia wadium w pieniądzu, za zgodą Wykonawcy, kwota wadium może zostać zaliczona na poczet zabezpieczenia.</w:t>
      </w:r>
    </w:p>
    <w:p w14:paraId="4C1C55FF"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7. </w:t>
      </w:r>
      <w:r>
        <w:rPr>
          <w:rFonts w:ascii="Tahoma" w:hAnsi="Tahoma"/>
          <w:sz w:val="22"/>
          <w:lang w:val="pl-PL"/>
        </w:rPr>
        <w:tab/>
        <w:t>Zamawiający zwróci kwotę stanowiąca 70% zabezpieczenia w terminie 30 dni od dnia wykonania zamówienia i uznania przez Zamawiającego za należycie wykonane.</w:t>
      </w:r>
    </w:p>
    <w:p w14:paraId="761BEF4D" w14:textId="77777777" w:rsidR="00805DDE" w:rsidRDefault="00805DDE" w:rsidP="00805DDE">
      <w:pPr>
        <w:spacing w:line="300" w:lineRule="auto"/>
        <w:ind w:left="567" w:hanging="567"/>
        <w:jc w:val="both"/>
        <w:rPr>
          <w:rFonts w:ascii="Tahoma" w:hAnsi="Tahoma"/>
          <w:sz w:val="22"/>
          <w:lang w:val="pl-PL"/>
        </w:rPr>
      </w:pPr>
      <w:r>
        <w:rPr>
          <w:rFonts w:ascii="Tahoma" w:hAnsi="Tahoma"/>
          <w:sz w:val="22"/>
          <w:lang w:val="pl-PL"/>
        </w:rPr>
        <w:t xml:space="preserve">8. </w:t>
      </w:r>
      <w:r>
        <w:rPr>
          <w:rFonts w:ascii="Tahoma" w:hAnsi="Tahoma"/>
          <w:sz w:val="22"/>
          <w:lang w:val="pl-PL"/>
        </w:rPr>
        <w:tab/>
        <w:t>Kwotę stanowiącą 30% wysokości zabezpieczenia Zamawiający pozostawi na zabezpieczenie roszczeń z tytułu rękojmi za wady do czasu upływu terminów z rękojmi.</w:t>
      </w:r>
    </w:p>
    <w:p w14:paraId="28B84ABF" w14:textId="77777777" w:rsidR="00805DDE" w:rsidRDefault="00805DDE" w:rsidP="00805DDE">
      <w:pPr>
        <w:spacing w:line="300" w:lineRule="auto"/>
        <w:ind w:left="567"/>
        <w:jc w:val="both"/>
        <w:rPr>
          <w:rFonts w:ascii="Tahoma" w:hAnsi="Tahoma"/>
          <w:sz w:val="22"/>
          <w:lang w:val="pl-PL"/>
        </w:rPr>
      </w:pPr>
      <w:r>
        <w:rPr>
          <w:rFonts w:ascii="Tahoma" w:hAnsi="Tahoma"/>
          <w:sz w:val="22"/>
          <w:lang w:val="pl-PL"/>
        </w:rPr>
        <w:t>Kwota, o której mowa w pkt 8 zostanie zwrócona nie później niż w 15 dniu po upływie okresu rękojmi za wady w wykonanych robotach budowlanych.</w:t>
      </w:r>
    </w:p>
    <w:p w14:paraId="411838E9" w14:textId="77777777" w:rsidR="00805DDE" w:rsidRDefault="00805DDE" w:rsidP="003309CD">
      <w:pPr>
        <w:numPr>
          <w:ilvl w:val="0"/>
          <w:numId w:val="11"/>
        </w:numPr>
        <w:spacing w:line="300" w:lineRule="auto"/>
        <w:jc w:val="both"/>
        <w:rPr>
          <w:rFonts w:ascii="Tahoma" w:hAnsi="Tahoma"/>
          <w:sz w:val="22"/>
          <w:lang w:val="pl-PL"/>
        </w:rPr>
      </w:pPr>
      <w:r>
        <w:rPr>
          <w:rFonts w:ascii="Tahoma" w:hAnsi="Tahoma"/>
          <w:sz w:val="22"/>
          <w:lang w:val="pl-PL"/>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w:t>
      </w:r>
      <w:proofErr w:type="spellStart"/>
      <w:r>
        <w:rPr>
          <w:rFonts w:ascii="Tahoma" w:hAnsi="Tahoma"/>
          <w:sz w:val="22"/>
          <w:lang w:val="pl-PL"/>
        </w:rPr>
        <w:t>Protokółu</w:t>
      </w:r>
      <w:proofErr w:type="spellEnd"/>
      <w:r>
        <w:rPr>
          <w:rFonts w:ascii="Tahoma" w:hAnsi="Tahoma"/>
          <w:sz w:val="22"/>
          <w:lang w:val="pl-PL"/>
        </w:rPr>
        <w:t xml:space="preserve"> Odbioru Końcowego).</w:t>
      </w:r>
    </w:p>
    <w:p w14:paraId="594C0CF9" w14:textId="77777777" w:rsidR="00805DDE" w:rsidRDefault="00805DDE" w:rsidP="003309CD">
      <w:pPr>
        <w:numPr>
          <w:ilvl w:val="0"/>
          <w:numId w:val="11"/>
        </w:numPr>
        <w:spacing w:line="300" w:lineRule="auto"/>
        <w:jc w:val="both"/>
        <w:rPr>
          <w:rFonts w:ascii="Tahoma" w:hAnsi="Tahoma"/>
          <w:sz w:val="22"/>
          <w:szCs w:val="22"/>
          <w:lang w:val="pl-PL"/>
        </w:rPr>
      </w:pPr>
      <w:r>
        <w:rPr>
          <w:rFonts w:ascii="Tahoma" w:hAnsi="Tahoma"/>
          <w:sz w:val="22"/>
          <w:szCs w:val="22"/>
          <w:lang w:val="pl-PL"/>
        </w:rPr>
        <w:t xml:space="preserve">Jeżeli Wykonawca wniesie zabezpieczenie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59A8D7D" w14:textId="77777777" w:rsidR="00805DDE" w:rsidRPr="00711BA0" w:rsidRDefault="00805DDE" w:rsidP="003309CD">
      <w:pPr>
        <w:numPr>
          <w:ilvl w:val="0"/>
          <w:numId w:val="11"/>
        </w:numPr>
        <w:spacing w:line="300" w:lineRule="auto"/>
        <w:jc w:val="both"/>
        <w:rPr>
          <w:rFonts w:ascii="Calibri" w:hAnsi="Calibri" w:cs="Century Gothic"/>
          <w:lang w:val="pl-PL" w:eastAsia="ar-SA" w:bidi="ar-SA"/>
        </w:rPr>
      </w:pPr>
      <w:r>
        <w:rPr>
          <w:rFonts w:ascii="Calibri" w:hAnsi="Calibri" w:cs="Century Gothic"/>
          <w:lang w:val="pl-PL" w:eastAsia="ar-SA" w:bidi="ar-SA"/>
        </w:rPr>
        <w:t>J</w:t>
      </w:r>
      <w:r w:rsidRPr="006F22E1">
        <w:rPr>
          <w:rFonts w:ascii="Calibri" w:hAnsi="Calibri" w:cs="Century Gothic"/>
          <w:lang w:val="pl-PL" w:eastAsia="ar-SA" w:bidi="ar-SA"/>
        </w:rPr>
        <w:t>eżeli zabezpieczenie wniesiono w postaci gwarancji, gwarancja powinna być sporządzona zgodnie z obowiązującym prawem i winna zawierać następujące elementy:</w:t>
      </w:r>
    </w:p>
    <w:p w14:paraId="2532D6DE" w14:textId="77777777" w:rsidR="00805DDE" w:rsidRPr="006F22E1" w:rsidRDefault="00805DDE" w:rsidP="003309CD">
      <w:pPr>
        <w:numPr>
          <w:ilvl w:val="0"/>
          <w:numId w:val="33"/>
        </w:numPr>
        <w:tabs>
          <w:tab w:val="left" w:pos="1418"/>
        </w:tabs>
        <w:spacing w:after="100" w:line="240" w:lineRule="auto"/>
        <w:ind w:left="1417" w:hanging="425"/>
        <w:jc w:val="both"/>
        <w:rPr>
          <w:rFonts w:ascii="Calibri" w:hAnsi="Calibri" w:cs="Century Gothic"/>
          <w:lang w:val="pl-PL" w:eastAsia="ar-SA" w:bidi="ar-SA"/>
        </w:rPr>
      </w:pPr>
      <w:r w:rsidRPr="006F22E1">
        <w:rPr>
          <w:rFonts w:ascii="Calibri" w:hAnsi="Calibri" w:cs="Century Gothic"/>
          <w:lang w:val="pl-PL" w:eastAsia="ar-SA" w:bidi="ar-SA"/>
        </w:rPr>
        <w:t>nazwę dającego zlecenie (Wykonawcy), beneficjenta gwarancji (Zamawiającego), Gwaranta (banku lub instytucji ubezpieczeniowej udzielających gwarancji) oraz wskazanie ich siedzib,</w:t>
      </w:r>
    </w:p>
    <w:p w14:paraId="2A69D00D"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określenie wierzytelności, która ma być zabezpieczona gwarancją,</w:t>
      </w:r>
    </w:p>
    <w:p w14:paraId="385F4E8D"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kwotę gwarancji,</w:t>
      </w:r>
    </w:p>
    <w:p w14:paraId="3B554A2B"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t>termin ważności gwarancji,</w:t>
      </w:r>
    </w:p>
    <w:p w14:paraId="520B3062" w14:textId="77777777" w:rsidR="00805DDE" w:rsidRPr="006F22E1" w:rsidRDefault="00805DDE" w:rsidP="003309CD">
      <w:pPr>
        <w:numPr>
          <w:ilvl w:val="0"/>
          <w:numId w:val="33"/>
        </w:numPr>
        <w:tabs>
          <w:tab w:val="left" w:pos="1418"/>
        </w:tabs>
        <w:spacing w:before="28" w:after="100" w:line="240" w:lineRule="auto"/>
        <w:ind w:left="1418" w:hanging="425"/>
        <w:jc w:val="both"/>
        <w:rPr>
          <w:rFonts w:ascii="Calibri" w:hAnsi="Calibri" w:cs="Century Gothic"/>
          <w:lang w:val="pl-PL" w:eastAsia="ar-SA" w:bidi="ar-SA"/>
        </w:rPr>
      </w:pPr>
      <w:r w:rsidRPr="006F22E1">
        <w:rPr>
          <w:rFonts w:ascii="Calibri" w:hAnsi="Calibri" w:cs="Century Gothic"/>
          <w:lang w:val="pl-PL" w:eastAsia="ar-SA" w:bidi="ar-SA"/>
        </w:rPr>
        <w:lastRenderedPageBreak/>
        <w:t>zobowiązanie  do (klauzule): bezwarunkowego i nieodwołalnego wypłacenia Zamawiającemu wymaganej kwoty po otrzymaniu pierwszego pisemnego żądania, bez konieczności  jego uzasadniania,  zawierające oświadczenie Zamawiającego, iż Wykonawca, którego ofertę wybrano:</w:t>
      </w:r>
    </w:p>
    <w:p w14:paraId="124BF480" w14:textId="77777777" w:rsidR="00805DDE" w:rsidRPr="006F22E1" w:rsidRDefault="00805DDE" w:rsidP="003309CD">
      <w:pPr>
        <w:numPr>
          <w:ilvl w:val="2"/>
          <w:numId w:val="33"/>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 wykonał umowy lub</w:t>
      </w:r>
    </w:p>
    <w:p w14:paraId="06EF7E43" w14:textId="77777777" w:rsidR="00805DDE" w:rsidRPr="006F22E1" w:rsidRDefault="00805DDE" w:rsidP="003309CD">
      <w:pPr>
        <w:numPr>
          <w:ilvl w:val="2"/>
          <w:numId w:val="33"/>
        </w:numPr>
        <w:tabs>
          <w:tab w:val="left" w:pos="1021"/>
          <w:tab w:val="left" w:pos="1843"/>
        </w:tabs>
        <w:spacing w:before="28" w:after="100"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nienależycie wykonał umowę lub</w:t>
      </w:r>
    </w:p>
    <w:p w14:paraId="2CCB86D0" w14:textId="77777777" w:rsidR="00805DDE" w:rsidRPr="006F22E1" w:rsidRDefault="00805DDE" w:rsidP="003309CD">
      <w:pPr>
        <w:numPr>
          <w:ilvl w:val="2"/>
          <w:numId w:val="33"/>
        </w:numPr>
        <w:tabs>
          <w:tab w:val="left" w:pos="1021"/>
          <w:tab w:val="left" w:pos="1843"/>
        </w:tabs>
        <w:spacing w:line="240" w:lineRule="auto"/>
        <w:ind w:left="1843" w:hanging="425"/>
        <w:jc w:val="both"/>
        <w:rPr>
          <w:rFonts w:ascii="Calibri" w:hAnsi="Calibri" w:cs="Century Gothic"/>
          <w:lang w:val="pl-PL" w:eastAsia="ar-SA" w:bidi="ar-SA"/>
        </w:rPr>
      </w:pPr>
      <w:r w:rsidRPr="006F22E1">
        <w:rPr>
          <w:rFonts w:ascii="Calibri" w:hAnsi="Calibri" w:cs="Century Gothic"/>
          <w:lang w:val="pl-PL" w:eastAsia="ar-SA" w:bidi="ar-SA"/>
        </w:rPr>
        <w:t xml:space="preserve">nie wykonał lub w odpowiednim terminie nie wykonał zobowiązań wynikających z tytułu rękojmi za wady na przedmiot zamówienia.  </w:t>
      </w:r>
    </w:p>
    <w:p w14:paraId="16FFB56D" w14:textId="77777777" w:rsidR="00805DDE" w:rsidRPr="006F22E1" w:rsidRDefault="00805DDE" w:rsidP="00805DDE">
      <w:pPr>
        <w:spacing w:before="60" w:line="240" w:lineRule="auto"/>
        <w:ind w:left="1134"/>
        <w:jc w:val="both"/>
        <w:rPr>
          <w:rFonts w:ascii="Calibri" w:hAnsi="Calibri" w:cs="Century Gothic"/>
          <w:lang w:val="pl-PL" w:eastAsia="ar-SA" w:bidi="ar-SA"/>
        </w:rPr>
      </w:pPr>
      <w:r w:rsidRPr="006F22E1">
        <w:rPr>
          <w:rFonts w:ascii="Calibri" w:hAnsi="Calibri" w:cs="Century Gothic"/>
          <w:lang w:val="pl-PL" w:eastAsia="ar-SA" w:bidi="ar-SA"/>
        </w:rPr>
        <w:t xml:space="preserve">Dodatkowo: </w:t>
      </w:r>
    </w:p>
    <w:p w14:paraId="6ADFE499" w14:textId="77777777" w:rsidR="00805DDE" w:rsidRPr="006F22E1" w:rsidRDefault="00805DDE" w:rsidP="00805DDE">
      <w:pPr>
        <w:spacing w:before="60" w:line="240" w:lineRule="auto"/>
        <w:ind w:left="1134" w:hanging="150"/>
        <w:jc w:val="both"/>
        <w:rPr>
          <w:rFonts w:ascii="Calibri" w:hAnsi="Calibri" w:cs="Century Gothic"/>
          <w:lang w:val="pl-PL" w:eastAsia="ar-SA" w:bidi="ar-SA"/>
        </w:rPr>
      </w:pPr>
      <w:r w:rsidRPr="006F22E1">
        <w:rPr>
          <w:rFonts w:ascii="Calibri" w:hAnsi="Calibri" w:cs="Century Gothic"/>
          <w:lang w:val="pl-PL" w:eastAsia="ar-SA" w:bidi="ar-SA"/>
        </w:rPr>
        <w:t xml:space="preserve">- </w:t>
      </w:r>
      <w:r w:rsidRPr="006F22E1">
        <w:rPr>
          <w:rFonts w:ascii="Calibri" w:eastAsia="ArialNarrow" w:hAnsi="Calibri" w:cs="Century Gothic"/>
          <w:lang w:val="pl-PL" w:eastAsia="ar-SA" w:bidi="ar-SA"/>
        </w:rPr>
        <w:t xml:space="preserve">W/w zobowiązanie, poza zgodnymi z obowiązującym prawem pozostałymi zaleceniami organizacyjnymi gwaranta, </w:t>
      </w:r>
      <w:r w:rsidRPr="006F22E1">
        <w:rPr>
          <w:rFonts w:ascii="Calibri" w:eastAsia="ArialNarrow" w:hAnsi="Calibri" w:cs="Century Gothic"/>
          <w:u w:val="single"/>
          <w:lang w:val="pl-PL" w:eastAsia="ar-SA" w:bidi="ar-SA"/>
        </w:rPr>
        <w:t xml:space="preserve">nie może zawierać zastrzeżenia wyłącznego dot. konieczności kierowania żądania Zamawiającego </w:t>
      </w:r>
      <w:r w:rsidRPr="006F22E1">
        <w:rPr>
          <w:rFonts w:ascii="Calibri" w:eastAsia="ArialNarrow" w:hAnsi="Calibri" w:cs="Century Gothic"/>
          <w:b/>
          <w:bCs/>
          <w:u w:val="single"/>
          <w:lang w:val="pl-PL" w:eastAsia="ar-SA" w:bidi="ar-SA"/>
        </w:rPr>
        <w:t>jedynie przez Bank Zamawiającego</w:t>
      </w:r>
      <w:r w:rsidRPr="006F22E1">
        <w:rPr>
          <w:rFonts w:ascii="Calibri" w:eastAsia="ArialNarrow" w:hAnsi="Calibri" w:cs="Century Gothic"/>
          <w:lang w:val="pl-PL" w:eastAsia="ar-SA" w:bidi="ar-SA"/>
        </w:rPr>
        <w:t xml:space="preserve"> i powinno w takim przypadku dopuszczać inne, zgodne z obowiązującym prawem formy,</w:t>
      </w:r>
    </w:p>
    <w:p w14:paraId="2A519ECB"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Właściwość miejscową do rozstrzygania sporów wskazuje siedziba Zamawiającego,</w:t>
      </w:r>
    </w:p>
    <w:p w14:paraId="1845AA17" w14:textId="77777777" w:rsidR="00805DDE" w:rsidRPr="006F22E1" w:rsidRDefault="00805DDE" w:rsidP="00805DDE">
      <w:pPr>
        <w:spacing w:before="60" w:line="240" w:lineRule="auto"/>
        <w:ind w:left="1134" w:hanging="141"/>
        <w:jc w:val="both"/>
        <w:rPr>
          <w:rFonts w:ascii="Calibri" w:hAnsi="Calibri" w:cs="Century Gothic"/>
          <w:lang w:val="pl-PL" w:eastAsia="ar-SA" w:bidi="ar-SA"/>
        </w:rPr>
      </w:pPr>
      <w:r w:rsidRPr="006F22E1">
        <w:rPr>
          <w:rFonts w:ascii="Calibri" w:hAnsi="Calibri" w:cs="Century Gothic"/>
          <w:lang w:val="pl-PL" w:eastAsia="ar-SA" w:bidi="ar-SA"/>
        </w:rPr>
        <w:t>- Wszelkie przywołanie w dokumencie gwarancji pojęcia nie zdefiniowane w przepisach prawa muszą zawierać w tekście gwarancji swoją definicję,</w:t>
      </w:r>
    </w:p>
    <w:p w14:paraId="299FBDD6" w14:textId="77777777" w:rsidR="00805DDE" w:rsidRDefault="00805DDE" w:rsidP="00805DDE">
      <w:pPr>
        <w:widowControl/>
        <w:suppressAutoHyphens w:val="0"/>
        <w:rPr>
          <w:rFonts w:ascii="Tahoma" w:hAnsi="Tahoma"/>
          <w:b/>
          <w:bCs/>
          <w:sz w:val="22"/>
          <w:szCs w:val="22"/>
          <w:lang w:val="pl-PL"/>
        </w:rPr>
      </w:pPr>
      <w:r>
        <w:rPr>
          <w:rFonts w:ascii="Tahoma" w:hAnsi="Tahoma"/>
          <w:b/>
          <w:bCs/>
          <w:sz w:val="22"/>
          <w:szCs w:val="22"/>
          <w:lang w:val="pl-PL"/>
        </w:rPr>
        <w:t>Wymaga się, aby zabezpieczenie należytego wykonania umowy nie zawierało ograniczenia w postaci konieczności informowania Gwaranta o każdej zmianie umowy w sprawie zamówienia publicznego, jak również uzyskiwania jego zgody na każdą taką zmianę – jeśli zmiana ta nie ma wpływu na zobowiązania Wykonawcy wynikające z zabezpieczenia należytego wykonania umowy.</w:t>
      </w:r>
    </w:p>
    <w:p w14:paraId="70428179" w14:textId="77777777" w:rsidR="00805DDE" w:rsidRDefault="00805DDE" w:rsidP="00805DDE">
      <w:pPr>
        <w:pStyle w:val="Nagwek1"/>
        <w:numPr>
          <w:ilvl w:val="0"/>
          <w:numId w:val="0"/>
        </w:numPr>
        <w:tabs>
          <w:tab w:val="left" w:pos="17280"/>
        </w:tabs>
        <w:spacing w:line="300" w:lineRule="auto"/>
        <w:jc w:val="both"/>
        <w:rPr>
          <w:rFonts w:ascii="Tahoma" w:hAnsi="Tahoma" w:cs="Verdana"/>
          <w:i/>
          <w:iCs/>
          <w:smallCaps/>
          <w:sz w:val="22"/>
          <w:szCs w:val="20"/>
          <w:lang w:val="pl-PL"/>
        </w:rPr>
      </w:pPr>
    </w:p>
    <w:p w14:paraId="426DEAC7"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21. Istotne postanowienia umowy w sprawie zamówienia publicznego.</w:t>
      </w:r>
    </w:p>
    <w:p w14:paraId="0DD4BCD2" w14:textId="77777777" w:rsidR="00805DDE" w:rsidRDefault="00805DDE" w:rsidP="00805DDE">
      <w:pPr>
        <w:spacing w:line="300" w:lineRule="auto"/>
        <w:jc w:val="both"/>
        <w:rPr>
          <w:rFonts w:ascii="Tahoma" w:hAnsi="Tahoma" w:cs="Times New Roman"/>
          <w:sz w:val="22"/>
          <w:lang w:val="pl-PL"/>
        </w:rPr>
      </w:pPr>
    </w:p>
    <w:p w14:paraId="355C86AD" w14:textId="733EEBA9" w:rsidR="00805DDE" w:rsidRDefault="00805DDE" w:rsidP="00805DDE">
      <w:pPr>
        <w:spacing w:line="300" w:lineRule="auto"/>
        <w:jc w:val="both"/>
        <w:rPr>
          <w:rFonts w:ascii="Tahoma" w:hAnsi="Tahoma"/>
          <w:sz w:val="22"/>
          <w:lang w:val="pl-PL"/>
        </w:rPr>
      </w:pPr>
      <w:r>
        <w:rPr>
          <w:rFonts w:ascii="Tahoma" w:hAnsi="Tahoma"/>
          <w:sz w:val="22"/>
          <w:lang w:val="pl-PL"/>
        </w:rPr>
        <w:t>Istotne postanowienia umowy z</w:t>
      </w:r>
      <w:r w:rsidR="00C867AB">
        <w:rPr>
          <w:rFonts w:ascii="Tahoma" w:hAnsi="Tahoma"/>
          <w:sz w:val="22"/>
          <w:lang w:val="pl-PL"/>
        </w:rPr>
        <w:t>awarte zostały w Załączniku Nr 5</w:t>
      </w:r>
      <w:r>
        <w:rPr>
          <w:rFonts w:ascii="Tahoma" w:hAnsi="Tahoma"/>
          <w:sz w:val="22"/>
          <w:lang w:val="pl-PL"/>
        </w:rPr>
        <w:t xml:space="preserve"> do SIWZ w którym określono możliwe przesłanki oraz sposób zmiany umowy w sytuacjach, które przewidział Zamawiający.</w:t>
      </w:r>
    </w:p>
    <w:p w14:paraId="39A77224" w14:textId="77777777" w:rsidR="00805DDE" w:rsidRDefault="00805DDE" w:rsidP="00805DDE">
      <w:pPr>
        <w:pStyle w:val="Nagwek1"/>
        <w:numPr>
          <w:ilvl w:val="0"/>
          <w:numId w:val="0"/>
        </w:numPr>
        <w:tabs>
          <w:tab w:val="left" w:pos="17280"/>
        </w:tabs>
        <w:spacing w:line="300" w:lineRule="auto"/>
        <w:ind w:left="360"/>
        <w:jc w:val="both"/>
        <w:rPr>
          <w:rFonts w:ascii="Tahoma" w:hAnsi="Tahoma" w:cs="Verdana"/>
          <w:i/>
          <w:iCs/>
          <w:smallCaps/>
          <w:sz w:val="22"/>
          <w:szCs w:val="20"/>
          <w:lang w:val="pl-PL"/>
        </w:rPr>
      </w:pPr>
    </w:p>
    <w:p w14:paraId="67D29A01"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22. Inne informacje.</w:t>
      </w:r>
    </w:p>
    <w:p w14:paraId="156B0AC8" w14:textId="77777777" w:rsidR="00805DDE" w:rsidRDefault="00805DDE" w:rsidP="00805DDE">
      <w:pPr>
        <w:pStyle w:val="pkt"/>
        <w:spacing w:before="0" w:after="0" w:line="300" w:lineRule="auto"/>
        <w:ind w:left="0" w:firstLine="0"/>
        <w:rPr>
          <w:rFonts w:ascii="Tahoma" w:hAnsi="Tahoma" w:cs="Verdana"/>
          <w:iCs/>
          <w:smallCaps/>
          <w:sz w:val="22"/>
          <w:szCs w:val="20"/>
          <w:lang w:val="pl-PL"/>
        </w:rPr>
      </w:pPr>
      <w:r>
        <w:rPr>
          <w:rFonts w:ascii="Tahoma" w:hAnsi="Tahoma" w:cs="Verdana"/>
          <w:b/>
          <w:iCs/>
          <w:smallCaps/>
          <w:sz w:val="22"/>
          <w:szCs w:val="20"/>
          <w:lang w:val="pl-PL"/>
        </w:rPr>
        <w:t>Nie przewiduje się</w:t>
      </w:r>
      <w:r>
        <w:rPr>
          <w:rFonts w:ascii="Tahoma" w:hAnsi="Tahoma" w:cs="Verdana"/>
          <w:iCs/>
          <w:smallCaps/>
          <w:sz w:val="22"/>
          <w:szCs w:val="20"/>
          <w:lang w:val="pl-PL"/>
        </w:rPr>
        <w:t>:</w:t>
      </w:r>
    </w:p>
    <w:p w14:paraId="46895C25" w14:textId="77777777" w:rsidR="00805DDE" w:rsidRDefault="00805DDE" w:rsidP="00805DDE">
      <w:pPr>
        <w:spacing w:line="300" w:lineRule="auto"/>
        <w:rPr>
          <w:rFonts w:ascii="Tahoma" w:hAnsi="Tahoma"/>
          <w:sz w:val="22"/>
          <w:lang w:val="pl-PL"/>
        </w:rPr>
      </w:pPr>
      <w:r>
        <w:rPr>
          <w:rFonts w:ascii="Tahoma" w:hAnsi="Tahoma"/>
          <w:sz w:val="22"/>
          <w:lang w:val="pl-PL"/>
        </w:rPr>
        <w:t>zawarcia umowy ramowej,</w:t>
      </w:r>
    </w:p>
    <w:p w14:paraId="1EA0C7D8" w14:textId="77777777" w:rsidR="00805DDE" w:rsidRDefault="00805DDE" w:rsidP="00805DDE">
      <w:pPr>
        <w:spacing w:line="300" w:lineRule="auto"/>
        <w:rPr>
          <w:rFonts w:ascii="Tahoma" w:hAnsi="Tahoma"/>
          <w:sz w:val="22"/>
          <w:lang w:val="pl-PL"/>
        </w:rPr>
      </w:pPr>
      <w:r>
        <w:rPr>
          <w:rFonts w:ascii="Tahoma" w:hAnsi="Tahoma"/>
          <w:sz w:val="22"/>
          <w:lang w:val="pl-PL"/>
        </w:rPr>
        <w:t>ustanowienia dynamicznego systemu zakupów,</w:t>
      </w:r>
    </w:p>
    <w:p w14:paraId="191F5920" w14:textId="77777777" w:rsidR="00805DDE" w:rsidRDefault="00805DDE" w:rsidP="00805DDE">
      <w:pPr>
        <w:spacing w:line="300" w:lineRule="auto"/>
        <w:rPr>
          <w:rFonts w:ascii="Tahoma" w:hAnsi="Tahoma"/>
          <w:sz w:val="22"/>
          <w:lang w:val="pl-PL"/>
        </w:rPr>
      </w:pPr>
      <w:r>
        <w:rPr>
          <w:rFonts w:ascii="Tahoma" w:hAnsi="Tahoma"/>
          <w:sz w:val="22"/>
          <w:lang w:val="pl-PL"/>
        </w:rPr>
        <w:t>wyboru najkorzystniejszej oferty z zastosowaniem aukcji elektronicznej.</w:t>
      </w:r>
    </w:p>
    <w:p w14:paraId="62AAE82E" w14:textId="77777777" w:rsidR="00805DDE" w:rsidRDefault="00805DDE" w:rsidP="00805DDE">
      <w:pPr>
        <w:spacing w:line="300" w:lineRule="auto"/>
        <w:ind w:left="720" w:hanging="360"/>
        <w:jc w:val="both"/>
        <w:rPr>
          <w:rFonts w:ascii="Tahoma" w:hAnsi="Tahoma" w:cs="Verdana"/>
          <w:b/>
          <w:i/>
          <w:iCs/>
          <w:smallCaps/>
          <w:sz w:val="22"/>
          <w:u w:val="single"/>
          <w:lang w:val="pl-PL"/>
        </w:rPr>
      </w:pPr>
    </w:p>
    <w:p w14:paraId="519A1875" w14:textId="77777777" w:rsidR="00805DDE" w:rsidRDefault="00805DDE" w:rsidP="00805DDE">
      <w:pPr>
        <w:spacing w:line="300" w:lineRule="auto"/>
        <w:jc w:val="both"/>
        <w:rPr>
          <w:rFonts w:ascii="Tahoma" w:hAnsi="Tahoma" w:cs="Verdana"/>
          <w:b/>
          <w:i/>
          <w:iCs/>
          <w:smallCaps/>
          <w:sz w:val="22"/>
          <w:u w:val="single"/>
          <w:lang w:val="pl-PL"/>
        </w:rPr>
      </w:pPr>
      <w:r>
        <w:rPr>
          <w:rFonts w:ascii="Tahoma" w:hAnsi="Tahoma" w:cs="Verdana"/>
          <w:b/>
          <w:i/>
          <w:iCs/>
          <w:smallCaps/>
          <w:sz w:val="22"/>
          <w:u w:val="single"/>
          <w:lang w:val="pl-PL"/>
        </w:rPr>
        <w:t>Rozdział 23. Pouczenie o środkach ochrony prawnej przysługujących Wykonawcy w toku postępowania o udzielenie zamówienia.</w:t>
      </w:r>
    </w:p>
    <w:p w14:paraId="1FA921FD" w14:textId="77777777" w:rsidR="00805DDE" w:rsidRDefault="00805DDE" w:rsidP="003309CD">
      <w:pPr>
        <w:widowControl/>
        <w:numPr>
          <w:ilvl w:val="0"/>
          <w:numId w:val="30"/>
        </w:numPr>
        <w:suppressAutoHyphens w:val="0"/>
        <w:ind w:left="400" w:hanging="400"/>
        <w:jc w:val="both"/>
        <w:rPr>
          <w:rFonts w:ascii="Tahoma" w:hAnsi="Tahoma"/>
          <w:color w:val="00000A"/>
          <w:sz w:val="22"/>
          <w:szCs w:val="22"/>
          <w:lang w:val="pl-PL"/>
        </w:rPr>
      </w:pPr>
      <w:r>
        <w:rPr>
          <w:rFonts w:ascii="Tahoma" w:hAnsi="Tahoma"/>
          <w:color w:val="00000A"/>
          <w:sz w:val="22"/>
          <w:szCs w:val="22"/>
          <w:lang w:val="pl-PL"/>
        </w:rPr>
        <w:t>Wykonawcy przysługuje odwołanie wyłącznie od niezgodnej z przepisami ustawy czynności Zamawiającego podjętej w postępowaniu o udzielenie zamówienia lub zaniechania czynności, do której Zamawiający jest zobowiązany na podstawie ustawy.</w:t>
      </w:r>
    </w:p>
    <w:p w14:paraId="3689A673" w14:textId="77777777" w:rsidR="00805DDE" w:rsidRDefault="00805DDE" w:rsidP="003309CD">
      <w:pPr>
        <w:widowControl/>
        <w:numPr>
          <w:ilvl w:val="0"/>
          <w:numId w:val="30"/>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Odwołanie wnosi się do Prezesa Izby w formie pisemnej albo elektronicznej, podpisane bezpiecznym podpisem elektronicznym weryfikowanym przy pomocy ważnego kwalifikowanego certyfikatu lub równoważnego środka, spełniającego wymagania dla tego rodzaju podpisu.</w:t>
      </w:r>
    </w:p>
    <w:p w14:paraId="59C364D0" w14:textId="77777777" w:rsidR="00805DDE" w:rsidRDefault="00805DDE" w:rsidP="003309CD">
      <w:pPr>
        <w:widowControl/>
        <w:numPr>
          <w:ilvl w:val="0"/>
          <w:numId w:val="30"/>
        </w:numPr>
        <w:tabs>
          <w:tab w:val="left" w:pos="360"/>
        </w:tabs>
        <w:suppressAutoHyphens w:val="0"/>
        <w:ind w:left="360" w:hanging="360"/>
        <w:jc w:val="both"/>
        <w:rPr>
          <w:rFonts w:ascii="Tahoma" w:hAnsi="Tahoma"/>
          <w:color w:val="00000A"/>
          <w:sz w:val="22"/>
          <w:szCs w:val="22"/>
          <w:lang w:val="pl-PL"/>
        </w:rPr>
      </w:pPr>
      <w:r>
        <w:rPr>
          <w:rFonts w:ascii="Tahoma" w:hAnsi="Tahoma"/>
          <w:color w:val="00000A"/>
          <w:sz w:val="22"/>
          <w:szCs w:val="22"/>
          <w:lang w:val="pl-PL"/>
        </w:rPr>
        <w:t>Odwołujący przesyła kopię odwołania zamawiającemu przed upływem terminu do wniesienia odwołania w taki sposób, aby mógł on zapoznać się z jego treścią przed upływem tego terminu.</w:t>
      </w:r>
    </w:p>
    <w:p w14:paraId="37FF7400"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lastRenderedPageBreak/>
        <w:t xml:space="preserve">Odwołanie wnosi się w terminie 5 dni od dnia przesłania informacji o czynności zamawiającego stanowiącej podstawę jego wniesienia - jeżeli zostały przesłane w sposób określony w art. 27 ust. 2 </w:t>
      </w:r>
      <w:proofErr w:type="spellStart"/>
      <w:r>
        <w:rPr>
          <w:rFonts w:ascii="Tahoma" w:hAnsi="Tahoma" w:cs="Times New Roman"/>
          <w:sz w:val="22"/>
          <w:lang w:val="pl-PL"/>
        </w:rPr>
        <w:t>u.p.z.p</w:t>
      </w:r>
      <w:proofErr w:type="spellEnd"/>
      <w:r>
        <w:rPr>
          <w:rFonts w:ascii="Tahoma" w:hAnsi="Tahoma" w:cs="Times New Roman"/>
          <w:sz w:val="22"/>
          <w:lang w:val="pl-PL"/>
        </w:rPr>
        <w:t xml:space="preserve">., albo w terminie 10 dni - jeżeli zostały przesłane w inny sposób - w przypadku gdy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5E12082D"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w:t>
      </w:r>
      <w:proofErr w:type="spellStart"/>
      <w:r>
        <w:rPr>
          <w:rFonts w:ascii="Tahoma" w:hAnsi="Tahoma" w:cs="Times New Roman"/>
          <w:sz w:val="22"/>
          <w:lang w:val="pl-PL"/>
        </w:rPr>
        <w:t>u.p.z.p</w:t>
      </w:r>
      <w:proofErr w:type="spellEnd"/>
      <w:r>
        <w:rPr>
          <w:rFonts w:ascii="Tahoma" w:hAnsi="Tahoma" w:cs="Times New Roman"/>
          <w:sz w:val="22"/>
          <w:lang w:val="pl-PL"/>
        </w:rPr>
        <w:t>.</w:t>
      </w:r>
    </w:p>
    <w:p w14:paraId="74D0A0ED"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Odwołanie wobec czynności innych niż określone w ust. 4 i 5 wnosi się w terminie 5 dni od dnia, w którym powzięto lub przy zachowaniu należytej staranności można było powziąć wiadomość o okolicznościach stanowiących podstawę jego wniesienia.</w:t>
      </w:r>
    </w:p>
    <w:p w14:paraId="02BAAA99"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w:t>
      </w:r>
      <w:proofErr w:type="spellStart"/>
      <w:r>
        <w:rPr>
          <w:rFonts w:ascii="Tahoma" w:hAnsi="Tahoma" w:cs="Times New Roman"/>
          <w:sz w:val="22"/>
          <w:lang w:val="pl-PL"/>
        </w:rPr>
        <w:t>u.p.z.p</w:t>
      </w:r>
      <w:proofErr w:type="spellEnd"/>
      <w:r>
        <w:rPr>
          <w:rFonts w:ascii="Tahoma" w:hAnsi="Tahoma" w:cs="Times New Roman"/>
          <w:sz w:val="22"/>
          <w:lang w:val="pl-PL"/>
        </w:rPr>
        <w:t>.</w:t>
      </w:r>
    </w:p>
    <w:p w14:paraId="4E2F64DB" w14:textId="77777777" w:rsidR="00805DDE" w:rsidRDefault="00805DDE" w:rsidP="003309CD">
      <w:pPr>
        <w:widowControl/>
        <w:numPr>
          <w:ilvl w:val="0"/>
          <w:numId w:val="30"/>
        </w:numPr>
        <w:tabs>
          <w:tab w:val="left" w:pos="2268"/>
        </w:tabs>
        <w:spacing w:line="300" w:lineRule="auto"/>
        <w:jc w:val="both"/>
        <w:rPr>
          <w:rFonts w:ascii="Tahoma" w:hAnsi="Tahoma" w:cs="Times New Roman"/>
          <w:sz w:val="22"/>
          <w:lang w:val="pl-PL"/>
        </w:rPr>
      </w:pPr>
      <w:r>
        <w:rPr>
          <w:rFonts w:ascii="Tahoma" w:hAnsi="Tahoma" w:cs="Times New Roman"/>
          <w:sz w:val="22"/>
          <w:lang w:val="pl-PL"/>
        </w:rPr>
        <w:t xml:space="preserve">Skarga do sądu okręgowego przysługuje stronom na orzeczenie Izby kończące postępowania odwoławcze. Szczegółowo kwestie dotyczące skargi do sądu uregulowane zostały w art. 198a – g) </w:t>
      </w:r>
      <w:proofErr w:type="spellStart"/>
      <w:r>
        <w:rPr>
          <w:rFonts w:ascii="Tahoma" w:hAnsi="Tahoma" w:cs="Times New Roman"/>
          <w:sz w:val="22"/>
          <w:lang w:val="pl-PL"/>
        </w:rPr>
        <w:t>u.p.z.p</w:t>
      </w:r>
      <w:proofErr w:type="spellEnd"/>
      <w:r>
        <w:rPr>
          <w:rFonts w:ascii="Tahoma" w:hAnsi="Tahoma" w:cs="Times New Roman"/>
          <w:sz w:val="22"/>
          <w:lang w:val="pl-PL"/>
        </w:rPr>
        <w:t>.</w:t>
      </w:r>
    </w:p>
    <w:p w14:paraId="34C4643C" w14:textId="77777777" w:rsidR="00805DDE" w:rsidRDefault="00805DDE" w:rsidP="00805DDE">
      <w:pPr>
        <w:pStyle w:val="Tekstpodstawowy"/>
        <w:rPr>
          <w:lang w:val="pl-PL"/>
        </w:rPr>
      </w:pPr>
    </w:p>
    <w:p w14:paraId="6D4621E5" w14:textId="77777777" w:rsidR="00805DDE" w:rsidRDefault="00805DDE" w:rsidP="00805DDE">
      <w:pPr>
        <w:pStyle w:val="Nagwek1"/>
        <w:numPr>
          <w:ilvl w:val="0"/>
          <w:numId w:val="0"/>
        </w:numPr>
        <w:tabs>
          <w:tab w:val="left" w:pos="0"/>
        </w:tabs>
        <w:spacing w:line="300" w:lineRule="auto"/>
        <w:jc w:val="both"/>
        <w:rPr>
          <w:rFonts w:ascii="Tahoma" w:hAnsi="Tahoma" w:cs="Verdana"/>
          <w:i/>
          <w:iCs/>
          <w:smallCaps/>
          <w:sz w:val="22"/>
          <w:szCs w:val="20"/>
          <w:u w:val="single"/>
          <w:lang w:val="pl-PL"/>
        </w:rPr>
      </w:pPr>
      <w:r>
        <w:rPr>
          <w:rFonts w:ascii="Tahoma" w:hAnsi="Tahoma" w:cs="Verdana"/>
          <w:i/>
          <w:iCs/>
          <w:smallCaps/>
          <w:sz w:val="22"/>
          <w:szCs w:val="20"/>
          <w:u w:val="single"/>
          <w:lang w:val="pl-PL"/>
        </w:rPr>
        <w:t>Rozdział 24. Załączniki do SIWZ</w:t>
      </w:r>
    </w:p>
    <w:p w14:paraId="61EAD65B" w14:textId="77777777" w:rsidR="00E0615A" w:rsidRDefault="00E0615A" w:rsidP="00E0615A">
      <w:pPr>
        <w:tabs>
          <w:tab w:val="left" w:pos="0"/>
          <w:tab w:val="left" w:pos="1980"/>
        </w:tabs>
        <w:autoSpaceDE w:val="0"/>
        <w:spacing w:line="300" w:lineRule="auto"/>
        <w:jc w:val="both"/>
        <w:rPr>
          <w:rFonts w:ascii="Tahoma" w:hAnsi="Tahoma" w:cs="Times New Roman"/>
          <w:i/>
          <w:iCs/>
          <w:kern w:val="2"/>
          <w:sz w:val="22"/>
          <w:lang w:val="pl-PL"/>
        </w:rPr>
      </w:pPr>
      <w:r>
        <w:rPr>
          <w:rFonts w:ascii="Tahoma" w:hAnsi="Tahoma" w:cs="Times New Roman"/>
          <w:i/>
          <w:iCs/>
          <w:sz w:val="22"/>
          <w:lang w:val="pl-PL"/>
        </w:rPr>
        <w:t>Załącznik Nr 1</w:t>
      </w:r>
      <w:r>
        <w:rPr>
          <w:rFonts w:ascii="Tahoma" w:hAnsi="Tahoma" w:cs="Times New Roman"/>
          <w:i/>
          <w:iCs/>
          <w:sz w:val="22"/>
          <w:lang w:val="pl-PL"/>
        </w:rPr>
        <w:tab/>
      </w:r>
      <w:r>
        <w:rPr>
          <w:rFonts w:ascii="Tahoma" w:hAnsi="Tahoma" w:cs="Times New Roman"/>
          <w:i/>
          <w:iCs/>
          <w:sz w:val="22"/>
          <w:lang w:val="pl-PL"/>
        </w:rPr>
        <w:tab/>
        <w:t>Specyfikacja Techniczna Wykonania i Odbioru Robót Budowlanych</w:t>
      </w:r>
    </w:p>
    <w:p w14:paraId="092E3C8D"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2</w:t>
      </w:r>
      <w:r>
        <w:rPr>
          <w:rFonts w:ascii="Tahoma" w:hAnsi="Tahoma"/>
          <w:i/>
          <w:sz w:val="22"/>
          <w:lang w:val="pl-PL"/>
        </w:rPr>
        <w:tab/>
        <w:t xml:space="preserve"> </w:t>
      </w:r>
      <w:r>
        <w:rPr>
          <w:rFonts w:ascii="Tahoma" w:hAnsi="Tahoma"/>
          <w:i/>
          <w:sz w:val="22"/>
          <w:lang w:val="pl-PL"/>
        </w:rPr>
        <w:tab/>
        <w:t>Dokumentacja  projektowa</w:t>
      </w:r>
    </w:p>
    <w:p w14:paraId="4DD59861"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3</w:t>
      </w:r>
      <w:r>
        <w:rPr>
          <w:rFonts w:ascii="Tahoma" w:hAnsi="Tahoma"/>
          <w:i/>
          <w:sz w:val="22"/>
          <w:lang w:val="pl-PL"/>
        </w:rPr>
        <w:tab/>
      </w:r>
      <w:r>
        <w:rPr>
          <w:rFonts w:ascii="Tahoma" w:hAnsi="Tahoma"/>
          <w:i/>
          <w:sz w:val="22"/>
          <w:lang w:val="pl-PL"/>
        </w:rPr>
        <w:tab/>
        <w:t>Kosztorysy nakładcze</w:t>
      </w:r>
    </w:p>
    <w:p w14:paraId="1643B30F"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Załącznik Nr 4</w:t>
      </w:r>
      <w:r>
        <w:rPr>
          <w:rFonts w:ascii="Tahoma" w:hAnsi="Tahoma"/>
          <w:i/>
          <w:sz w:val="22"/>
          <w:lang w:val="pl-PL"/>
        </w:rPr>
        <w:tab/>
      </w:r>
      <w:r>
        <w:rPr>
          <w:rFonts w:ascii="Tahoma" w:hAnsi="Tahoma"/>
          <w:i/>
          <w:sz w:val="22"/>
          <w:lang w:val="pl-PL"/>
        </w:rPr>
        <w:tab/>
        <w:t>Wzór oferty</w:t>
      </w:r>
    </w:p>
    <w:p w14:paraId="3E38F68E"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5 </w:t>
      </w:r>
      <w:r>
        <w:rPr>
          <w:rFonts w:ascii="Tahoma" w:hAnsi="Tahoma"/>
          <w:i/>
          <w:sz w:val="22"/>
          <w:lang w:val="pl-PL"/>
        </w:rPr>
        <w:tab/>
        <w:t>Istotne postanowienia umowy</w:t>
      </w:r>
    </w:p>
    <w:p w14:paraId="2A577097" w14:textId="77777777" w:rsidR="00E0615A" w:rsidRDefault="00E0615A" w:rsidP="00E0615A">
      <w:pPr>
        <w:pStyle w:val="Annexetitre"/>
        <w:spacing w:before="0" w:after="0"/>
        <w:jc w:val="left"/>
        <w:rPr>
          <w:rFonts w:ascii="Tahoma" w:hAnsi="Tahoma" w:cs="Tahoma"/>
          <w:b w:val="0"/>
          <w:i/>
          <w:sz w:val="22"/>
          <w:u w:val="none"/>
          <w:lang w:eastAsia="ar-SA" w:bidi="ar-SA"/>
        </w:rPr>
      </w:pPr>
      <w:r>
        <w:rPr>
          <w:rFonts w:ascii="Tahoma" w:hAnsi="Tahoma"/>
          <w:b w:val="0"/>
          <w:i/>
          <w:sz w:val="22"/>
          <w:szCs w:val="20"/>
          <w:u w:val="none"/>
        </w:rPr>
        <w:t xml:space="preserve">Załącznik Nr 6           </w:t>
      </w:r>
      <w:r>
        <w:rPr>
          <w:rFonts w:ascii="Tahoma" w:hAnsi="Tahoma" w:cs="Tahoma"/>
          <w:b w:val="0"/>
          <w:i/>
          <w:sz w:val="22"/>
          <w:u w:val="none"/>
          <w:lang w:eastAsia="ar-SA" w:bidi="ar-SA"/>
        </w:rPr>
        <w:t xml:space="preserve">Oświadczenie dotyczące braku przesłanek wykluczenia z postępowania </w:t>
      </w:r>
    </w:p>
    <w:p w14:paraId="778723DF" w14:textId="77777777" w:rsidR="00E0615A" w:rsidRDefault="00E0615A" w:rsidP="00E0615A">
      <w:pPr>
        <w:pStyle w:val="Annexetitre"/>
        <w:spacing w:before="0" w:after="0"/>
        <w:jc w:val="left"/>
        <w:rPr>
          <w:rFonts w:cs="Arial"/>
          <w:b w:val="0"/>
          <w:i/>
          <w:caps/>
          <w:szCs w:val="20"/>
          <w:u w:val="none"/>
        </w:rPr>
      </w:pPr>
      <w:r>
        <w:rPr>
          <w:rFonts w:ascii="Tahoma" w:hAnsi="Tahoma"/>
          <w:b w:val="0"/>
          <w:i/>
          <w:sz w:val="22"/>
          <w:u w:val="none"/>
        </w:rPr>
        <w:t xml:space="preserve">Załącznik Nr 7           </w:t>
      </w:r>
      <w:r>
        <w:rPr>
          <w:rFonts w:ascii="Tahoma" w:hAnsi="Tahoma" w:cs="Tahoma"/>
          <w:b w:val="0"/>
          <w:i/>
          <w:sz w:val="22"/>
          <w:u w:val="none"/>
          <w:lang w:eastAsia="ar-SA" w:bidi="ar-SA"/>
        </w:rPr>
        <w:t>Oświadczenie dotyczące spełnienia warunków udziału w postępowaniu</w:t>
      </w:r>
    </w:p>
    <w:p w14:paraId="16782C1C" w14:textId="77777777" w:rsidR="00E0615A" w:rsidRDefault="00E0615A" w:rsidP="00E0615A">
      <w:pPr>
        <w:tabs>
          <w:tab w:val="left" w:pos="0"/>
        </w:tabs>
        <w:spacing w:line="300" w:lineRule="auto"/>
        <w:rPr>
          <w:rFonts w:ascii="Tahoma" w:hAnsi="Tahoma"/>
          <w:i/>
          <w:sz w:val="22"/>
          <w:lang w:val="pl-PL"/>
        </w:rPr>
      </w:pPr>
      <w:r>
        <w:rPr>
          <w:rFonts w:ascii="Tahoma" w:hAnsi="Tahoma"/>
          <w:i/>
          <w:sz w:val="22"/>
          <w:lang w:val="pl-PL"/>
        </w:rPr>
        <w:t xml:space="preserve">Załącznik nr 8 </w:t>
      </w:r>
      <w:r>
        <w:rPr>
          <w:rFonts w:ascii="Tahoma" w:hAnsi="Tahoma"/>
          <w:i/>
          <w:sz w:val="22"/>
          <w:lang w:val="pl-PL"/>
        </w:rPr>
        <w:tab/>
        <w:t>wykaz wykonanych robót budowlanych</w:t>
      </w:r>
    </w:p>
    <w:p w14:paraId="19F80BCE" w14:textId="55620877" w:rsidR="00E0615A" w:rsidRPr="00562C61" w:rsidRDefault="00E0615A" w:rsidP="00562C61">
      <w:pPr>
        <w:tabs>
          <w:tab w:val="left" w:pos="0"/>
        </w:tabs>
        <w:spacing w:line="300" w:lineRule="auto"/>
        <w:rPr>
          <w:rFonts w:ascii="Tahoma" w:hAnsi="Tahoma"/>
          <w:i/>
          <w:sz w:val="22"/>
          <w:lang w:val="pl-PL"/>
        </w:rPr>
      </w:pPr>
      <w:r>
        <w:rPr>
          <w:rFonts w:ascii="Tahoma" w:hAnsi="Tahoma"/>
          <w:i/>
          <w:sz w:val="22"/>
          <w:lang w:val="pl-PL"/>
        </w:rPr>
        <w:t xml:space="preserve">Załącznik nr 9 </w:t>
      </w:r>
      <w:r>
        <w:rPr>
          <w:rFonts w:ascii="Tahoma" w:hAnsi="Tahoma"/>
          <w:i/>
          <w:sz w:val="22"/>
          <w:lang w:val="pl-PL"/>
        </w:rPr>
        <w:tab/>
        <w:t>Wykaz osób, które będą uczest</w:t>
      </w:r>
      <w:r w:rsidR="00562C61">
        <w:rPr>
          <w:rFonts w:ascii="Tahoma" w:hAnsi="Tahoma"/>
          <w:i/>
          <w:sz w:val="22"/>
          <w:lang w:val="pl-PL"/>
        </w:rPr>
        <w:t>niczyć w wykonywaniu zamówienia</w:t>
      </w:r>
    </w:p>
    <w:p w14:paraId="5BE996A1" w14:textId="77777777" w:rsidR="00E0615A" w:rsidRDefault="00E0615A" w:rsidP="00805DDE">
      <w:pPr>
        <w:rPr>
          <w:rFonts w:ascii="Verdana" w:hAnsi="Verdana"/>
          <w:i/>
          <w:lang w:val="pl-PL"/>
        </w:rPr>
      </w:pPr>
    </w:p>
    <w:p w14:paraId="23C59728" w14:textId="77777777" w:rsidR="00B706A2" w:rsidRDefault="00B706A2" w:rsidP="00805DDE">
      <w:pPr>
        <w:rPr>
          <w:rFonts w:ascii="Verdana" w:hAnsi="Verdana"/>
          <w:i/>
          <w:lang w:val="pl-PL"/>
        </w:rPr>
      </w:pPr>
    </w:p>
    <w:p w14:paraId="6E44AE7F" w14:textId="77777777" w:rsidR="00B706A2" w:rsidRDefault="00B706A2" w:rsidP="00805DDE">
      <w:pPr>
        <w:rPr>
          <w:rFonts w:ascii="Verdana" w:hAnsi="Verdana"/>
          <w:i/>
          <w:lang w:val="pl-PL"/>
        </w:rPr>
      </w:pPr>
    </w:p>
    <w:p w14:paraId="5BE73D97" w14:textId="77777777" w:rsidR="00B706A2" w:rsidRDefault="00B706A2" w:rsidP="00805DDE">
      <w:pPr>
        <w:rPr>
          <w:rFonts w:ascii="Verdana" w:hAnsi="Verdana"/>
          <w:i/>
          <w:lang w:val="pl-PL"/>
        </w:rPr>
      </w:pPr>
    </w:p>
    <w:p w14:paraId="5132A2A5" w14:textId="77777777" w:rsidR="00B706A2" w:rsidRDefault="00B706A2" w:rsidP="00805DDE">
      <w:pPr>
        <w:rPr>
          <w:rFonts w:ascii="Verdana" w:hAnsi="Verdana"/>
          <w:i/>
          <w:lang w:val="pl-PL"/>
        </w:rPr>
      </w:pPr>
    </w:p>
    <w:p w14:paraId="1E967726" w14:textId="77777777" w:rsidR="00B706A2" w:rsidRDefault="00B706A2" w:rsidP="00805DDE">
      <w:pPr>
        <w:rPr>
          <w:rFonts w:ascii="Verdana" w:hAnsi="Verdana"/>
          <w:i/>
          <w:lang w:val="pl-PL"/>
        </w:rPr>
      </w:pPr>
    </w:p>
    <w:p w14:paraId="0D65B32A" w14:textId="77777777" w:rsidR="00B706A2" w:rsidRDefault="00B706A2" w:rsidP="00805DDE">
      <w:pPr>
        <w:rPr>
          <w:rFonts w:ascii="Verdana" w:hAnsi="Verdana"/>
          <w:i/>
          <w:lang w:val="pl-PL"/>
        </w:rPr>
      </w:pPr>
    </w:p>
    <w:p w14:paraId="11971B3E" w14:textId="77777777" w:rsidR="00B706A2" w:rsidRDefault="00B706A2" w:rsidP="00805DDE">
      <w:pPr>
        <w:rPr>
          <w:rFonts w:ascii="Verdana" w:hAnsi="Verdana"/>
          <w:i/>
          <w:lang w:val="pl-PL"/>
        </w:rPr>
      </w:pPr>
    </w:p>
    <w:p w14:paraId="6CFCC9DA" w14:textId="77777777" w:rsidR="00B706A2" w:rsidRDefault="00B706A2" w:rsidP="00805DDE">
      <w:pPr>
        <w:rPr>
          <w:rFonts w:ascii="Verdana" w:hAnsi="Verdana"/>
          <w:i/>
          <w:lang w:val="pl-PL"/>
        </w:rPr>
      </w:pPr>
    </w:p>
    <w:p w14:paraId="38D8901B" w14:textId="77777777" w:rsidR="00B706A2" w:rsidRDefault="00B706A2" w:rsidP="00805DDE">
      <w:pPr>
        <w:rPr>
          <w:rFonts w:ascii="Verdana" w:hAnsi="Verdana"/>
          <w:i/>
          <w:lang w:val="pl-PL"/>
        </w:rPr>
      </w:pPr>
    </w:p>
    <w:p w14:paraId="671D2277" w14:textId="77777777" w:rsidR="00B706A2" w:rsidRDefault="00B706A2" w:rsidP="00805DDE">
      <w:pPr>
        <w:rPr>
          <w:rFonts w:ascii="Verdana" w:hAnsi="Verdana"/>
          <w:i/>
          <w:lang w:val="pl-PL"/>
        </w:rPr>
      </w:pPr>
    </w:p>
    <w:p w14:paraId="63C01415" w14:textId="77777777" w:rsidR="00B706A2" w:rsidRDefault="00B706A2" w:rsidP="00805DDE">
      <w:pPr>
        <w:rPr>
          <w:rFonts w:ascii="Verdana" w:hAnsi="Verdana"/>
          <w:i/>
          <w:lang w:val="pl-PL"/>
        </w:rPr>
      </w:pPr>
    </w:p>
    <w:p w14:paraId="4F8BB6E5" w14:textId="00B712ED"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lastRenderedPageBreak/>
        <w:t>Załącznik nr 8</w:t>
      </w:r>
    </w:p>
    <w:p w14:paraId="3DF43FAA" w14:textId="77777777" w:rsidR="00805DDE" w:rsidRDefault="00805DDE" w:rsidP="00805DDE">
      <w:pPr>
        <w:pStyle w:val="Nagwek1"/>
        <w:numPr>
          <w:ilvl w:val="0"/>
          <w:numId w:val="0"/>
        </w:numPr>
        <w:tabs>
          <w:tab w:val="left" w:pos="0"/>
        </w:tabs>
        <w:rPr>
          <w:rFonts w:ascii="Verdana" w:hAnsi="Verdana"/>
          <w:i/>
          <w:smallCaps/>
          <w:sz w:val="20"/>
          <w:lang w:val="pl-PL"/>
        </w:rPr>
      </w:pPr>
      <w:r>
        <w:rPr>
          <w:rFonts w:ascii="Verdana" w:hAnsi="Verdana"/>
          <w:i/>
          <w:smallCaps/>
          <w:sz w:val="20"/>
          <w:lang w:val="pl-PL"/>
        </w:rPr>
        <w:t>WYKAZ WYKONANYCH ROBÓT BUDOWLANYCH</w:t>
      </w:r>
    </w:p>
    <w:p w14:paraId="5E3B39BE" w14:textId="77777777" w:rsidR="00805DDE" w:rsidRDefault="00805DDE" w:rsidP="00805DDE">
      <w:pPr>
        <w:pStyle w:val="Stopka"/>
        <w:spacing w:after="120"/>
        <w:rPr>
          <w:rFonts w:ascii="Verdana" w:hAnsi="Verdana" w:cs="Verdana"/>
          <w:b/>
          <w:i/>
          <w:iCs/>
          <w:smallCaps/>
          <w:lang w:val="pl-PL"/>
        </w:rPr>
      </w:pPr>
    </w:p>
    <w:p w14:paraId="212317D3" w14:textId="77777777" w:rsidR="00805DDE" w:rsidRDefault="00805DDE" w:rsidP="00805DDE">
      <w:pPr>
        <w:spacing w:after="120"/>
        <w:rPr>
          <w:rFonts w:ascii="Verdana" w:hAnsi="Verdana" w:cs="Verdana"/>
          <w:b/>
          <w:i/>
          <w:iCs/>
          <w:smallCaps/>
          <w:lang w:val="pl-PL"/>
        </w:rPr>
      </w:pPr>
    </w:p>
    <w:p w14:paraId="5A55BF69" w14:textId="77777777" w:rsidR="00805DDE" w:rsidRDefault="00805DDE" w:rsidP="00805DDE">
      <w:pPr>
        <w:rPr>
          <w:rFonts w:ascii="Verdana" w:hAnsi="Verdana"/>
          <w:smallCaps/>
          <w:lang w:val="pl-PL"/>
        </w:rPr>
      </w:pPr>
      <w:r>
        <w:rPr>
          <w:rFonts w:ascii="Verdana" w:hAnsi="Verdana"/>
          <w:smallCaps/>
          <w:lang w:val="pl-PL"/>
        </w:rPr>
        <w:t>Pieczęć Wykonawcy</w:t>
      </w:r>
    </w:p>
    <w:p w14:paraId="269CFD1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w:t>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6FA6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6C0AD6B8" w14:textId="77777777" w:rsidR="00805DDE" w:rsidRDefault="00805DDE" w:rsidP="00805DDE">
      <w:pPr>
        <w:pStyle w:val="Tekstpodstawowywcity1"/>
        <w:ind w:left="4956"/>
        <w:jc w:val="both"/>
        <w:rPr>
          <w:rFonts w:ascii="Verdana" w:hAnsi="Verdana" w:cs="Verdana"/>
          <w:i/>
          <w:iCs/>
          <w:smallCaps/>
          <w:sz w:val="20"/>
          <w:szCs w:val="20"/>
          <w:lang w:val="pl-PL"/>
        </w:rPr>
      </w:pPr>
    </w:p>
    <w:p w14:paraId="76DC33AC" w14:textId="77777777" w:rsidR="00805DDE" w:rsidRDefault="00805DDE" w:rsidP="00805DDE">
      <w:pPr>
        <w:pStyle w:val="Tekstpodstawowywcity1"/>
        <w:rPr>
          <w:i/>
          <w:smallCaps/>
          <w:lang w:val="pl-PL"/>
        </w:rPr>
      </w:pPr>
      <w:r>
        <w:rPr>
          <w:i/>
          <w:smallCaps/>
          <w:lang w:val="pl-PL"/>
        </w:rPr>
        <w:t xml:space="preserve"> </w:t>
      </w:r>
    </w:p>
    <w:p w14:paraId="78B73DCC"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28CAC61A"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p>
    <w:p w14:paraId="061EAB31" w14:textId="77777777" w:rsidR="00805DDE" w:rsidRDefault="00805DDE" w:rsidP="00805DDE">
      <w:pPr>
        <w:pStyle w:val="Tekstpodstawowywcity1"/>
        <w:rPr>
          <w:i/>
          <w:smallCaps/>
          <w:lang w:val="pl-PL"/>
        </w:rPr>
      </w:pPr>
    </w:p>
    <w:p w14:paraId="619A1ED0" w14:textId="77777777" w:rsidR="00805DDE" w:rsidRDefault="00805DDE" w:rsidP="00805DDE">
      <w:pPr>
        <w:spacing w:after="120"/>
        <w:ind w:left="780" w:hanging="780"/>
        <w:rPr>
          <w:rFonts w:ascii="Verdana" w:hAnsi="Verdana"/>
          <w:b/>
          <w:smallCaps/>
          <w:lang w:val="pl-PL"/>
        </w:rPr>
      </w:pPr>
      <w:r>
        <w:rPr>
          <w:rFonts w:ascii="Verdana" w:hAnsi="Verdana" w:cs="Verdana"/>
          <w:b/>
          <w:bCs/>
          <w:iCs/>
          <w:smallCaps/>
          <w:lang w:val="pl-PL"/>
        </w:rPr>
        <w:t xml:space="preserve">Wykaz wykonanych w ciągu ostatnich pięciu lat robót budowlanych </w:t>
      </w:r>
      <w:r>
        <w:rPr>
          <w:rFonts w:ascii="Verdana" w:hAnsi="Verdana"/>
          <w:b/>
          <w:smallCaps/>
          <w:lang w:val="pl-PL"/>
        </w:rPr>
        <w:t>odpowiadających swoim rodzajem robotom budowlanym stanowiącym przedmiot zamówienia:</w:t>
      </w:r>
    </w:p>
    <w:p w14:paraId="033FC81A" w14:textId="4F195FED" w:rsidR="006E6E84" w:rsidRDefault="006E6E84" w:rsidP="006E6E84">
      <w:pPr>
        <w:spacing w:line="300" w:lineRule="auto"/>
        <w:jc w:val="both"/>
        <w:rPr>
          <w:rFonts w:ascii="Tahoma" w:hAnsi="Tahoma" w:cs="Times New Roman"/>
          <w:sz w:val="22"/>
          <w:lang w:val="pl-PL"/>
        </w:rPr>
      </w:pPr>
      <w:r>
        <w:rPr>
          <w:rFonts w:ascii="Tahoma" w:hAnsi="Tahoma" w:cs="Times New Roman"/>
          <w:sz w:val="22"/>
          <w:lang w:val="pl-PL"/>
        </w:rPr>
        <w:t xml:space="preserve">- </w:t>
      </w:r>
      <w:r w:rsidR="00667CCB">
        <w:rPr>
          <w:rFonts w:ascii="Tahoma" w:hAnsi="Tahoma" w:cs="Times New Roman"/>
          <w:sz w:val="22"/>
          <w:lang w:val="pl-PL"/>
        </w:rPr>
        <w:t xml:space="preserve">wykonanie kompleksowo rewaloryzacji zabytkowego parku o powierzchni minimum 0,3 ha, w ramach jednej umowy, przez kompleksową rewaloryzację Zamawiający rozumie co najmniej: </w:t>
      </w:r>
      <w:r w:rsidR="00667CCB" w:rsidRPr="000F2481">
        <w:rPr>
          <w:rFonts w:ascii="Tahoma" w:hAnsi="Tahoma" w:cs="Tahoma"/>
          <w:sz w:val="22"/>
          <w:szCs w:val="22"/>
          <w:lang w:val="pl-PL"/>
        </w:rPr>
        <w:t>założenie nowych trawników; prace pielęgnacyjne drzew i krzewów</w:t>
      </w:r>
      <w:r w:rsidR="00667CCB">
        <w:rPr>
          <w:rFonts w:ascii="Tahoma" w:hAnsi="Tahoma" w:cs="Tahoma"/>
          <w:sz w:val="22"/>
          <w:szCs w:val="22"/>
          <w:lang w:val="pl-PL"/>
        </w:rPr>
        <w:t>, budowę, przebudowę lub remont alei parkowych i ich oświetlenia</w:t>
      </w:r>
      <w:r>
        <w:rPr>
          <w:rFonts w:ascii="Tahoma" w:hAnsi="Tahoma" w:cs="Times New Roman"/>
          <w:sz w:val="22"/>
          <w:lang w:val="pl-PL"/>
        </w:rPr>
        <w:t xml:space="preserve">, </w:t>
      </w:r>
    </w:p>
    <w:p w14:paraId="709CEB40" w14:textId="5B7E16AC" w:rsidR="00805DDE" w:rsidRDefault="00A2404A" w:rsidP="00805DDE">
      <w:pPr>
        <w:spacing w:after="120"/>
        <w:ind w:left="780" w:hanging="780"/>
        <w:rPr>
          <w:rFonts w:ascii="Tahoma" w:hAnsi="Tahoma"/>
          <w:sz w:val="22"/>
          <w:szCs w:val="22"/>
          <w:lang w:val="pl-PL"/>
        </w:rPr>
      </w:pPr>
      <w:r>
        <w:rPr>
          <w:rFonts w:ascii="Tahoma" w:hAnsi="Tahoma"/>
          <w:sz w:val="22"/>
          <w:szCs w:val="22"/>
          <w:lang w:val="pl-PL"/>
        </w:rPr>
        <w:t xml:space="preserve">                          </w:t>
      </w:r>
      <w:r w:rsidR="00805DDE">
        <w:rPr>
          <w:rFonts w:ascii="Tahoma" w:hAnsi="Tahoma"/>
          <w:sz w:val="22"/>
          <w:szCs w:val="22"/>
          <w:lang w:val="pl-PL"/>
        </w:rPr>
        <w:t xml:space="preserve">                          </w:t>
      </w:r>
    </w:p>
    <w:p w14:paraId="4EF9E059" w14:textId="77777777" w:rsidR="00805DDE" w:rsidRDefault="00805DDE" w:rsidP="00805DDE">
      <w:pPr>
        <w:jc w:val="both"/>
        <w:rPr>
          <w:rFonts w:ascii="Verdana" w:hAnsi="Verdana"/>
          <w:b/>
          <w:smallCaps/>
          <w:lang w:val="pl-PL"/>
        </w:rPr>
      </w:pPr>
      <w:r>
        <w:rPr>
          <w:rFonts w:ascii="Verdana" w:hAnsi="Verdana"/>
          <w:b/>
          <w:smallCaps/>
          <w:lang w:val="pl-PL"/>
        </w:rPr>
        <w:t>, z podaniem ich rodzaju, wartości, daty i miejsca wykonania oraz podmiotów, na rzecz których roboty te zostały wykonane</w:t>
      </w:r>
    </w:p>
    <w:p w14:paraId="632097F6" w14:textId="77777777" w:rsidR="00805DDE" w:rsidRDefault="00805DDE" w:rsidP="00805DDE">
      <w:pPr>
        <w:rPr>
          <w:rFonts w:ascii="Verdana" w:hAnsi="Verdana" w:cs="Verdana"/>
          <w:b/>
          <w:bCs/>
          <w:iCs/>
          <w:sz w:val="18"/>
          <w:szCs w:val="18"/>
          <w:lang w:val="pl-PL"/>
        </w:rPr>
      </w:pPr>
    </w:p>
    <w:tbl>
      <w:tblPr>
        <w:tblW w:w="9863" w:type="dxa"/>
        <w:tblInd w:w="-4" w:type="dxa"/>
        <w:tblLayout w:type="fixed"/>
        <w:tblLook w:val="0000" w:firstRow="0" w:lastRow="0" w:firstColumn="0" w:lastColumn="0" w:noHBand="0" w:noVBand="0"/>
      </w:tblPr>
      <w:tblGrid>
        <w:gridCol w:w="1406"/>
        <w:gridCol w:w="2055"/>
        <w:gridCol w:w="1860"/>
        <w:gridCol w:w="2174"/>
        <w:gridCol w:w="2368"/>
      </w:tblGrid>
      <w:tr w:rsidR="00805DDE" w14:paraId="1C093298" w14:textId="77777777" w:rsidTr="006E6E84">
        <w:trPr>
          <w:trHeight w:val="883"/>
        </w:trPr>
        <w:tc>
          <w:tcPr>
            <w:tcW w:w="1406" w:type="dxa"/>
            <w:tcBorders>
              <w:top w:val="single" w:sz="1" w:space="0" w:color="000000"/>
              <w:left w:val="single" w:sz="1" w:space="0" w:color="000000"/>
              <w:bottom w:val="single" w:sz="4" w:space="0" w:color="auto"/>
            </w:tcBorders>
            <w:shd w:val="clear" w:color="auto" w:fill="auto"/>
            <w:vAlign w:val="center"/>
          </w:tcPr>
          <w:p w14:paraId="7472AC34" w14:textId="77777777" w:rsidR="00805DDE" w:rsidRDefault="00805DDE" w:rsidP="0055143B">
            <w:pPr>
              <w:snapToGrid w:val="0"/>
              <w:jc w:val="center"/>
              <w:rPr>
                <w:rFonts w:ascii="Verdana" w:hAnsi="Verdana" w:cs="Verdana"/>
                <w:b/>
                <w:i/>
                <w:iCs/>
                <w:smallCaps/>
                <w:lang w:val="pl-PL"/>
              </w:rPr>
            </w:pPr>
          </w:p>
          <w:p w14:paraId="6E45400C" w14:textId="77777777" w:rsidR="00805DDE" w:rsidRDefault="00805DDE" w:rsidP="0055143B">
            <w:pPr>
              <w:jc w:val="center"/>
              <w:rPr>
                <w:rFonts w:ascii="Verdana" w:hAnsi="Verdana" w:cs="Verdana"/>
                <w:b/>
                <w:i/>
                <w:iCs/>
                <w:smallCaps/>
                <w:lang w:val="pl-PL"/>
              </w:rPr>
            </w:pPr>
          </w:p>
          <w:p w14:paraId="71B7019F" w14:textId="77777777" w:rsidR="00805DDE" w:rsidRDefault="00805DDE" w:rsidP="0055143B">
            <w:pPr>
              <w:rPr>
                <w:rFonts w:ascii="Verdana" w:hAnsi="Verdana"/>
                <w:i/>
                <w:smallCaps/>
                <w:lang w:val="pl-PL"/>
              </w:rPr>
            </w:pPr>
            <w:r>
              <w:rPr>
                <w:rFonts w:ascii="Verdana" w:hAnsi="Verdana"/>
                <w:i/>
                <w:smallCaps/>
                <w:lang w:val="pl-PL"/>
              </w:rPr>
              <w:t>Lp.</w:t>
            </w:r>
          </w:p>
        </w:tc>
        <w:tc>
          <w:tcPr>
            <w:tcW w:w="2055" w:type="dxa"/>
            <w:tcBorders>
              <w:top w:val="single" w:sz="1" w:space="0" w:color="000000"/>
              <w:left w:val="single" w:sz="1" w:space="0" w:color="000000"/>
              <w:bottom w:val="single" w:sz="4" w:space="0" w:color="auto"/>
            </w:tcBorders>
            <w:shd w:val="clear" w:color="auto" w:fill="auto"/>
            <w:vAlign w:val="center"/>
          </w:tcPr>
          <w:p w14:paraId="14C614F2" w14:textId="77777777" w:rsidR="00805DDE" w:rsidRDefault="00805DDE" w:rsidP="0055143B">
            <w:pPr>
              <w:snapToGrid w:val="0"/>
              <w:jc w:val="center"/>
              <w:rPr>
                <w:rFonts w:ascii="Verdana" w:hAnsi="Verdana" w:cs="Verdana"/>
                <w:b/>
                <w:i/>
                <w:iCs/>
                <w:smallCaps/>
                <w:lang w:val="pl-PL"/>
              </w:rPr>
            </w:pPr>
          </w:p>
          <w:p w14:paraId="0E1E35D9" w14:textId="77777777" w:rsidR="00805DDE" w:rsidRDefault="00805DDE" w:rsidP="0055143B">
            <w:pPr>
              <w:rPr>
                <w:rFonts w:ascii="Verdana" w:hAnsi="Verdana"/>
                <w:i/>
                <w:smallCaps/>
                <w:lang w:val="pl-PL"/>
              </w:rPr>
            </w:pPr>
            <w:r>
              <w:rPr>
                <w:rFonts w:ascii="Verdana" w:hAnsi="Verdana"/>
                <w:i/>
                <w:smallCaps/>
                <w:lang w:val="pl-PL"/>
              </w:rPr>
              <w:t>Przedmiot zamówienia</w:t>
            </w:r>
          </w:p>
          <w:p w14:paraId="38048692" w14:textId="77777777" w:rsidR="00805DDE" w:rsidRDefault="00805DDE" w:rsidP="0055143B">
            <w:pPr>
              <w:rPr>
                <w:rFonts w:ascii="Verdana" w:hAnsi="Verdana"/>
                <w:i/>
                <w:smallCaps/>
                <w:lang w:val="pl-PL"/>
              </w:rPr>
            </w:pPr>
            <w:r>
              <w:rPr>
                <w:rFonts w:ascii="Verdana" w:hAnsi="Verdana"/>
                <w:i/>
                <w:smallCaps/>
                <w:lang w:val="pl-PL"/>
              </w:rPr>
              <w:t>(rodzaj robót i miejsce wykonania -Gmina)</w:t>
            </w:r>
          </w:p>
        </w:tc>
        <w:tc>
          <w:tcPr>
            <w:tcW w:w="1860" w:type="dxa"/>
            <w:tcBorders>
              <w:top w:val="single" w:sz="1" w:space="0" w:color="000000"/>
              <w:left w:val="single" w:sz="1" w:space="0" w:color="000000"/>
              <w:bottom w:val="single" w:sz="4" w:space="0" w:color="auto"/>
            </w:tcBorders>
            <w:shd w:val="clear" w:color="auto" w:fill="auto"/>
            <w:vAlign w:val="center"/>
          </w:tcPr>
          <w:p w14:paraId="20AB667C" w14:textId="77777777" w:rsidR="00805DDE" w:rsidRDefault="00805DDE" w:rsidP="0055143B">
            <w:pPr>
              <w:snapToGrid w:val="0"/>
              <w:jc w:val="center"/>
              <w:rPr>
                <w:rFonts w:ascii="Verdana" w:hAnsi="Verdana" w:cs="Verdana"/>
                <w:b/>
                <w:i/>
                <w:iCs/>
                <w:smallCaps/>
                <w:lang w:val="pl-PL"/>
              </w:rPr>
            </w:pPr>
          </w:p>
          <w:p w14:paraId="6A87558C" w14:textId="77777777" w:rsidR="00805DDE" w:rsidRDefault="00805DDE" w:rsidP="0055143B">
            <w:pPr>
              <w:rPr>
                <w:rFonts w:ascii="Verdana" w:hAnsi="Verdana" w:cs="Verdana"/>
                <w:i/>
                <w:iCs/>
                <w:smallCaps/>
                <w:lang w:val="pl-PL"/>
              </w:rPr>
            </w:pPr>
            <w:r>
              <w:rPr>
                <w:rFonts w:ascii="Verdana" w:hAnsi="Verdana" w:cs="Verdana"/>
                <w:i/>
                <w:iCs/>
                <w:smallCaps/>
                <w:lang w:val="pl-PL"/>
              </w:rPr>
              <w:t>Całkowita</w:t>
            </w:r>
          </w:p>
          <w:p w14:paraId="64E9C608" w14:textId="77777777" w:rsidR="00805DDE" w:rsidRDefault="00805DDE" w:rsidP="0055143B">
            <w:pPr>
              <w:rPr>
                <w:rFonts w:ascii="Verdana" w:hAnsi="Verdana"/>
                <w:i/>
                <w:smallCaps/>
                <w:lang w:val="pl-PL"/>
              </w:rPr>
            </w:pPr>
            <w:r>
              <w:rPr>
                <w:rFonts w:ascii="Verdana" w:hAnsi="Verdana"/>
                <w:i/>
                <w:smallCaps/>
                <w:lang w:val="pl-PL"/>
              </w:rPr>
              <w:t>wartość  brutto</w:t>
            </w:r>
          </w:p>
          <w:p w14:paraId="775F0981" w14:textId="77777777" w:rsidR="00805DDE" w:rsidRDefault="00805DDE" w:rsidP="0055143B">
            <w:pPr>
              <w:rPr>
                <w:rFonts w:ascii="Verdana" w:hAnsi="Verdana"/>
                <w:i/>
                <w:smallCaps/>
                <w:lang w:val="pl-PL"/>
              </w:rPr>
            </w:pPr>
            <w:r>
              <w:rPr>
                <w:rFonts w:ascii="Verdana" w:hAnsi="Verdana"/>
                <w:i/>
                <w:smallCaps/>
                <w:lang w:val="pl-PL"/>
              </w:rPr>
              <w:t>roboty budowlanej</w:t>
            </w:r>
          </w:p>
          <w:p w14:paraId="13FC8996" w14:textId="77777777" w:rsidR="00805DDE" w:rsidRDefault="00805DDE" w:rsidP="0055143B">
            <w:pPr>
              <w:rPr>
                <w:b/>
                <w:i/>
                <w:smallCaps/>
                <w:lang w:val="pl-PL"/>
              </w:rPr>
            </w:pPr>
          </w:p>
          <w:p w14:paraId="5A36EC5F" w14:textId="77777777" w:rsidR="00805DDE" w:rsidRDefault="00805DDE" w:rsidP="0055143B">
            <w:pPr>
              <w:rPr>
                <w:rFonts w:ascii="Verdana" w:hAnsi="Verdana"/>
                <w:i/>
                <w:smallCaps/>
                <w:lang w:val="pl-PL"/>
              </w:rPr>
            </w:pPr>
            <w:r>
              <w:rPr>
                <w:rFonts w:ascii="Verdana" w:hAnsi="Verdana"/>
                <w:i/>
                <w:smallCaps/>
                <w:lang w:val="pl-PL"/>
              </w:rPr>
              <w:t>w PLN</w:t>
            </w:r>
          </w:p>
        </w:tc>
        <w:tc>
          <w:tcPr>
            <w:tcW w:w="2174" w:type="dxa"/>
            <w:tcBorders>
              <w:top w:val="single" w:sz="1" w:space="0" w:color="000000"/>
              <w:left w:val="single" w:sz="1" w:space="0" w:color="000000"/>
              <w:bottom w:val="single" w:sz="4" w:space="0" w:color="auto"/>
            </w:tcBorders>
            <w:shd w:val="clear" w:color="auto" w:fill="auto"/>
            <w:vAlign w:val="center"/>
          </w:tcPr>
          <w:p w14:paraId="0816F126" w14:textId="77777777" w:rsidR="00805DDE" w:rsidRDefault="00805DDE" w:rsidP="0055143B">
            <w:pPr>
              <w:snapToGrid w:val="0"/>
              <w:jc w:val="center"/>
              <w:rPr>
                <w:rFonts w:ascii="Verdana" w:hAnsi="Verdana" w:cs="Verdana"/>
                <w:b/>
                <w:i/>
                <w:iCs/>
                <w:smallCaps/>
                <w:lang w:val="pl-PL"/>
              </w:rPr>
            </w:pPr>
          </w:p>
          <w:p w14:paraId="732E0336" w14:textId="77777777" w:rsidR="00805DDE" w:rsidRDefault="00805DDE" w:rsidP="0055143B">
            <w:pPr>
              <w:pStyle w:val="Tekstprzypisudolnego1"/>
              <w:jc w:val="center"/>
              <w:rPr>
                <w:rFonts w:ascii="Verdana" w:hAnsi="Verdana" w:cs="Verdana"/>
                <w:i/>
                <w:iCs/>
                <w:smallCaps/>
                <w:lang w:val="pl-PL"/>
              </w:rPr>
            </w:pPr>
            <w:r>
              <w:rPr>
                <w:rFonts w:ascii="Verdana" w:hAnsi="Verdana" w:cs="Verdana"/>
                <w:i/>
                <w:iCs/>
                <w:smallCaps/>
                <w:lang w:val="pl-PL"/>
              </w:rPr>
              <w:t>Nazwa Zleceniodawcy</w:t>
            </w:r>
          </w:p>
          <w:p w14:paraId="473E289A" w14:textId="77777777" w:rsidR="00805DDE" w:rsidRDefault="00805DDE" w:rsidP="0055143B">
            <w:pPr>
              <w:jc w:val="center"/>
              <w:rPr>
                <w:rFonts w:ascii="Verdana" w:hAnsi="Verdana" w:cs="Verdana"/>
                <w:b/>
                <w:i/>
                <w:iCs/>
                <w:smallCaps/>
                <w:lang w:val="pl-PL"/>
              </w:rPr>
            </w:pPr>
          </w:p>
        </w:tc>
        <w:tc>
          <w:tcPr>
            <w:tcW w:w="2368" w:type="dxa"/>
            <w:tcBorders>
              <w:top w:val="single" w:sz="1" w:space="0" w:color="000000"/>
              <w:left w:val="single" w:sz="1" w:space="0" w:color="000000"/>
              <w:bottom w:val="single" w:sz="4" w:space="0" w:color="auto"/>
              <w:right w:val="single" w:sz="1" w:space="0" w:color="000000"/>
            </w:tcBorders>
            <w:shd w:val="clear" w:color="auto" w:fill="auto"/>
            <w:vAlign w:val="center"/>
          </w:tcPr>
          <w:p w14:paraId="36A86AB2" w14:textId="77777777" w:rsidR="00805DDE" w:rsidRDefault="00805DDE" w:rsidP="0055143B">
            <w:pPr>
              <w:snapToGrid w:val="0"/>
              <w:jc w:val="center"/>
              <w:rPr>
                <w:rFonts w:ascii="Verdana" w:hAnsi="Verdana" w:cs="Verdana"/>
                <w:b/>
                <w:i/>
                <w:iCs/>
                <w:smallCaps/>
                <w:lang w:val="pl-PL"/>
              </w:rPr>
            </w:pPr>
          </w:p>
          <w:p w14:paraId="761204D4" w14:textId="77777777" w:rsidR="00805DDE" w:rsidRDefault="00805DDE" w:rsidP="0055143B">
            <w:pPr>
              <w:pStyle w:val="Tekstprzypisudolnego1"/>
              <w:jc w:val="both"/>
              <w:rPr>
                <w:rFonts w:ascii="Verdana" w:hAnsi="Verdana" w:cs="Verdana"/>
                <w:i/>
                <w:iCs/>
                <w:smallCaps/>
                <w:lang w:val="pl-PL"/>
              </w:rPr>
            </w:pPr>
            <w:r>
              <w:rPr>
                <w:rFonts w:ascii="Verdana" w:hAnsi="Verdana" w:cs="Verdana"/>
                <w:i/>
                <w:iCs/>
                <w:smallCaps/>
                <w:lang w:val="pl-PL"/>
              </w:rPr>
              <w:t>termin realizacji od/do</w:t>
            </w:r>
          </w:p>
          <w:p w14:paraId="2C5034E0" w14:textId="77777777" w:rsidR="00805DDE" w:rsidRDefault="00805DDE" w:rsidP="0055143B">
            <w:pPr>
              <w:jc w:val="center"/>
              <w:rPr>
                <w:rFonts w:ascii="Verdana" w:hAnsi="Verdana" w:cs="Verdana"/>
                <w:b/>
                <w:i/>
                <w:iCs/>
                <w:smallCaps/>
                <w:lang w:val="pl-PL"/>
              </w:rPr>
            </w:pPr>
          </w:p>
        </w:tc>
      </w:tr>
      <w:tr w:rsidR="00805DDE" w14:paraId="4BB4B99D" w14:textId="77777777" w:rsidTr="006E6E84">
        <w:trPr>
          <w:trHeight w:val="883"/>
        </w:trPr>
        <w:tc>
          <w:tcPr>
            <w:tcW w:w="1406" w:type="dxa"/>
            <w:tcBorders>
              <w:top w:val="single" w:sz="4" w:space="0" w:color="auto"/>
              <w:left w:val="single" w:sz="4" w:space="0" w:color="auto"/>
              <w:bottom w:val="single" w:sz="4" w:space="0" w:color="auto"/>
              <w:right w:val="single" w:sz="2" w:space="0" w:color="000000"/>
            </w:tcBorders>
            <w:shd w:val="clear" w:color="auto" w:fill="auto"/>
          </w:tcPr>
          <w:p w14:paraId="27E6B40E" w14:textId="77777777" w:rsidR="00805DDE" w:rsidRDefault="00805DDE" w:rsidP="00A2404A">
            <w:pPr>
              <w:tabs>
                <w:tab w:val="left" w:pos="30240"/>
              </w:tabs>
              <w:snapToGrid w:val="0"/>
              <w:spacing w:before="120"/>
              <w:ind w:left="720"/>
              <w:rPr>
                <w:rFonts w:ascii="Verdana" w:hAnsi="Verdana" w:cs="Verdana"/>
                <w:b/>
                <w:i/>
                <w:iCs/>
                <w:smallCaps/>
                <w:lang w:val="pl-PL"/>
              </w:rPr>
            </w:pPr>
          </w:p>
        </w:tc>
        <w:tc>
          <w:tcPr>
            <w:tcW w:w="2055" w:type="dxa"/>
            <w:tcBorders>
              <w:top w:val="single" w:sz="4" w:space="0" w:color="auto"/>
              <w:left w:val="single" w:sz="2" w:space="0" w:color="000000"/>
              <w:bottom w:val="single" w:sz="4" w:space="0" w:color="auto"/>
              <w:right w:val="single" w:sz="2" w:space="0" w:color="000000"/>
            </w:tcBorders>
            <w:shd w:val="clear" w:color="auto" w:fill="auto"/>
          </w:tcPr>
          <w:p w14:paraId="589657D3" w14:textId="77777777" w:rsidR="00805DDE" w:rsidRDefault="00805DDE" w:rsidP="0055143B">
            <w:pPr>
              <w:snapToGrid w:val="0"/>
              <w:spacing w:before="120"/>
              <w:rPr>
                <w:rFonts w:ascii="Verdana" w:hAnsi="Verdana" w:cs="Verdana"/>
                <w:b/>
                <w:i/>
                <w:iCs/>
                <w:smallCaps/>
                <w:lang w:val="pl-PL"/>
              </w:rPr>
            </w:pPr>
          </w:p>
        </w:tc>
        <w:tc>
          <w:tcPr>
            <w:tcW w:w="1860" w:type="dxa"/>
            <w:tcBorders>
              <w:top w:val="single" w:sz="4" w:space="0" w:color="auto"/>
              <w:left w:val="single" w:sz="2" w:space="0" w:color="000000"/>
              <w:bottom w:val="single" w:sz="4" w:space="0" w:color="auto"/>
              <w:right w:val="single" w:sz="2" w:space="0" w:color="000000"/>
            </w:tcBorders>
            <w:shd w:val="clear" w:color="auto" w:fill="auto"/>
          </w:tcPr>
          <w:p w14:paraId="1AB41238" w14:textId="77777777" w:rsidR="00805DDE" w:rsidRDefault="00805DDE" w:rsidP="0055143B">
            <w:pPr>
              <w:snapToGrid w:val="0"/>
              <w:spacing w:before="120"/>
              <w:rPr>
                <w:rFonts w:ascii="Verdana" w:hAnsi="Verdana" w:cs="Verdana"/>
                <w:b/>
                <w:i/>
                <w:iCs/>
                <w:smallCaps/>
                <w:lang w:val="pl-PL"/>
              </w:rPr>
            </w:pPr>
          </w:p>
        </w:tc>
        <w:tc>
          <w:tcPr>
            <w:tcW w:w="2174" w:type="dxa"/>
            <w:tcBorders>
              <w:top w:val="single" w:sz="4" w:space="0" w:color="auto"/>
              <w:left w:val="single" w:sz="2" w:space="0" w:color="000000"/>
              <w:bottom w:val="single" w:sz="4" w:space="0" w:color="auto"/>
              <w:right w:val="single" w:sz="2" w:space="0" w:color="000000"/>
            </w:tcBorders>
            <w:shd w:val="clear" w:color="auto" w:fill="auto"/>
          </w:tcPr>
          <w:p w14:paraId="092BBCA6" w14:textId="77777777" w:rsidR="00805DDE" w:rsidRDefault="00805DDE" w:rsidP="0055143B">
            <w:pPr>
              <w:snapToGrid w:val="0"/>
              <w:spacing w:before="120"/>
              <w:rPr>
                <w:rFonts w:ascii="Verdana" w:hAnsi="Verdana" w:cs="Verdana"/>
                <w:b/>
                <w:i/>
                <w:iCs/>
                <w:smallCaps/>
                <w:lang w:val="pl-PL"/>
              </w:rPr>
            </w:pPr>
          </w:p>
        </w:tc>
        <w:tc>
          <w:tcPr>
            <w:tcW w:w="2368" w:type="dxa"/>
            <w:tcBorders>
              <w:top w:val="single" w:sz="4" w:space="0" w:color="auto"/>
              <w:left w:val="single" w:sz="2" w:space="0" w:color="000000"/>
              <w:bottom w:val="single" w:sz="4" w:space="0" w:color="auto"/>
              <w:right w:val="single" w:sz="4" w:space="0" w:color="auto"/>
            </w:tcBorders>
            <w:shd w:val="clear" w:color="auto" w:fill="auto"/>
          </w:tcPr>
          <w:p w14:paraId="6DF0D8A9" w14:textId="77777777" w:rsidR="00805DDE" w:rsidRDefault="00805DDE" w:rsidP="0055143B">
            <w:pPr>
              <w:snapToGrid w:val="0"/>
              <w:spacing w:before="120"/>
              <w:rPr>
                <w:rFonts w:ascii="Verdana" w:hAnsi="Verdana" w:cs="Verdana"/>
                <w:b/>
                <w:i/>
                <w:iCs/>
                <w:smallCaps/>
                <w:lang w:val="pl-PL"/>
              </w:rPr>
            </w:pPr>
          </w:p>
        </w:tc>
      </w:tr>
    </w:tbl>
    <w:p w14:paraId="51BD694E" w14:textId="77777777" w:rsidR="00805DDE" w:rsidRDefault="00805DDE" w:rsidP="00805DDE"/>
    <w:p w14:paraId="6A7DAAE7" w14:textId="77777777" w:rsidR="00805DDE" w:rsidRDefault="00805DDE" w:rsidP="00805DDE">
      <w:pPr>
        <w:rPr>
          <w:rFonts w:ascii="Tahoma" w:hAnsi="Tahoma"/>
          <w:sz w:val="22"/>
          <w:szCs w:val="22"/>
          <w:lang w:val="pl-PL"/>
        </w:rPr>
      </w:pPr>
      <w:r>
        <w:rPr>
          <w:rFonts w:ascii="Verdana" w:hAnsi="Verdana" w:cs="Verdana"/>
          <w:b/>
          <w:bCs/>
          <w:iCs/>
          <w:sz w:val="18"/>
          <w:szCs w:val="18"/>
          <w:lang w:val="pl-PL"/>
        </w:rPr>
        <w:t xml:space="preserve">Do niniejszego wykazu dołączono dokumenty </w:t>
      </w:r>
      <w:r>
        <w:rPr>
          <w:rFonts w:ascii="Verdana" w:hAnsi="Verdana"/>
          <w:b/>
          <w:lang w:val="pl-PL"/>
        </w:rPr>
        <w:t xml:space="preserve">potwierdzające, że </w:t>
      </w:r>
      <w:r>
        <w:rPr>
          <w:rFonts w:ascii="Tahoma" w:hAnsi="Tahoma"/>
          <w:sz w:val="22"/>
          <w:szCs w:val="22"/>
          <w:lang w:val="pl-PL"/>
        </w:rPr>
        <w:t>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2124A63" w14:textId="77777777" w:rsidR="00805DDE" w:rsidRDefault="00805DDE" w:rsidP="00805DDE">
      <w:pPr>
        <w:rPr>
          <w:b/>
          <w:i/>
          <w:smallCaps/>
          <w:lang w:val="pl-PL"/>
        </w:rPr>
      </w:pPr>
    </w:p>
    <w:p w14:paraId="42BCBC70" w14:textId="77777777" w:rsidR="00805DDE" w:rsidRDefault="00805DDE" w:rsidP="00805DDE">
      <w:pPr>
        <w:rPr>
          <w:b/>
          <w:i/>
          <w:smallCaps/>
          <w:lang w:val="pl-PL"/>
        </w:rPr>
      </w:pPr>
    </w:p>
    <w:p w14:paraId="5D95F3EB" w14:textId="355AA6DE"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5CBB7967" w14:textId="77777777" w:rsidR="00805DDE" w:rsidRDefault="00805DDE" w:rsidP="00805DDE">
      <w:pPr>
        <w:ind w:left="5400" w:right="70"/>
        <w:jc w:val="center"/>
        <w:rPr>
          <w:rFonts w:ascii="Verdana" w:hAnsi="Verdana" w:cs="Verdana"/>
          <w:iCs/>
          <w:smallCaps/>
          <w:sz w:val="18"/>
          <w:szCs w:val="18"/>
          <w:lang w:val="pl-PL"/>
        </w:rPr>
      </w:pPr>
      <w:r>
        <w:rPr>
          <w:rFonts w:ascii="Verdana" w:hAnsi="Verdana" w:cs="Verdana"/>
          <w:iCs/>
          <w:smallCaps/>
          <w:sz w:val="18"/>
          <w:szCs w:val="18"/>
          <w:lang w:val="pl-PL"/>
        </w:rPr>
        <w:t>Podpis osób uprawnionych do składania oświadczeń woli w imieniu Wykonawcy oraz pieczątka / pieczątki</w:t>
      </w:r>
    </w:p>
    <w:p w14:paraId="1F2D4800" w14:textId="77777777" w:rsidR="00805DDE" w:rsidRDefault="00805DDE" w:rsidP="00805DDE">
      <w:pPr>
        <w:rPr>
          <w:rFonts w:ascii="Verdana" w:hAnsi="Verdana" w:cs="Verdana"/>
          <w:b/>
          <w:i/>
          <w:iCs/>
          <w:smallCaps/>
          <w:lang w:val="pl-PL"/>
        </w:rPr>
      </w:pPr>
    </w:p>
    <w:p w14:paraId="4AC6C9AF" w14:textId="6021B320" w:rsidR="00805DDE" w:rsidRDefault="00805DDE" w:rsidP="00805DDE">
      <w:pPr>
        <w:rPr>
          <w:rFonts w:ascii="Verdana" w:hAnsi="Verdana" w:cs="Verdana"/>
          <w:b/>
          <w:i/>
          <w:iCs/>
          <w:smallCaps/>
          <w:lang w:val="pl-PL"/>
        </w:rPr>
      </w:pPr>
    </w:p>
    <w:p w14:paraId="4734248D" w14:textId="77777777" w:rsidR="00805DDE" w:rsidRDefault="00805DDE" w:rsidP="00805DDE">
      <w:pPr>
        <w:rPr>
          <w:rFonts w:ascii="Verdana" w:hAnsi="Verdana" w:cs="Verdana"/>
          <w:b/>
          <w:i/>
          <w:iCs/>
          <w:smallCaps/>
          <w:lang w:val="pl-PL"/>
        </w:rPr>
      </w:pPr>
    </w:p>
    <w:p w14:paraId="7B1514FE" w14:textId="77777777" w:rsidR="00600264" w:rsidRDefault="00600264" w:rsidP="00805DDE">
      <w:pPr>
        <w:rPr>
          <w:rFonts w:ascii="Verdana" w:hAnsi="Verdana" w:cs="Verdana"/>
          <w:b/>
          <w:i/>
          <w:iCs/>
          <w:smallCaps/>
          <w:lang w:val="pl-PL"/>
        </w:rPr>
      </w:pPr>
    </w:p>
    <w:p w14:paraId="72D355BF" w14:textId="77777777" w:rsidR="00600264" w:rsidRDefault="00600264" w:rsidP="00805DDE">
      <w:pPr>
        <w:rPr>
          <w:rFonts w:ascii="Verdana" w:hAnsi="Verdana" w:cs="Verdana"/>
          <w:b/>
          <w:i/>
          <w:iCs/>
          <w:smallCaps/>
          <w:lang w:val="pl-PL"/>
        </w:rPr>
      </w:pPr>
    </w:p>
    <w:p w14:paraId="308D7BCB" w14:textId="77777777" w:rsidR="00600264" w:rsidRDefault="00600264" w:rsidP="00805DDE">
      <w:pPr>
        <w:rPr>
          <w:rFonts w:ascii="Verdana" w:hAnsi="Verdana" w:cs="Verdana"/>
          <w:b/>
          <w:i/>
          <w:iCs/>
          <w:smallCaps/>
          <w:lang w:val="pl-PL"/>
        </w:rPr>
      </w:pPr>
    </w:p>
    <w:p w14:paraId="3ED2FAE1" w14:textId="77777777" w:rsidR="00600264" w:rsidRDefault="00600264" w:rsidP="00805DDE">
      <w:pPr>
        <w:rPr>
          <w:rFonts w:ascii="Verdana" w:hAnsi="Verdana" w:cs="Verdana"/>
          <w:b/>
          <w:i/>
          <w:iCs/>
          <w:smallCaps/>
          <w:lang w:val="pl-PL"/>
        </w:rPr>
      </w:pPr>
    </w:p>
    <w:p w14:paraId="366B173B" w14:textId="07BE0DE9" w:rsidR="00805DDE" w:rsidRDefault="00E0615A" w:rsidP="00805DDE">
      <w:pPr>
        <w:pStyle w:val="Nagwek1"/>
        <w:numPr>
          <w:ilvl w:val="0"/>
          <w:numId w:val="0"/>
        </w:numPr>
        <w:tabs>
          <w:tab w:val="left" w:pos="0"/>
        </w:tabs>
        <w:jc w:val="right"/>
        <w:rPr>
          <w:rFonts w:ascii="Verdana" w:hAnsi="Verdana" w:cs="Verdana"/>
          <w:i/>
          <w:iCs/>
          <w:smallCaps/>
          <w:sz w:val="20"/>
          <w:szCs w:val="20"/>
          <w:lang w:val="pl-PL"/>
        </w:rPr>
      </w:pPr>
      <w:r>
        <w:rPr>
          <w:rFonts w:ascii="Verdana" w:hAnsi="Verdana" w:cs="Verdana"/>
          <w:i/>
          <w:iCs/>
          <w:smallCaps/>
          <w:sz w:val="20"/>
          <w:szCs w:val="20"/>
          <w:lang w:val="pl-PL"/>
        </w:rPr>
        <w:t>załącznik nr 9</w:t>
      </w:r>
    </w:p>
    <w:p w14:paraId="4566FC63" w14:textId="77777777" w:rsidR="00805DDE" w:rsidRDefault="00805DDE" w:rsidP="00805DDE">
      <w:pPr>
        <w:pStyle w:val="Nagwek1"/>
        <w:numPr>
          <w:ilvl w:val="0"/>
          <w:numId w:val="0"/>
        </w:numPr>
        <w:tabs>
          <w:tab w:val="left" w:pos="0"/>
        </w:tabs>
        <w:rPr>
          <w:rFonts w:ascii="Verdana" w:hAnsi="Verdana"/>
          <w:i/>
          <w:sz w:val="20"/>
          <w:szCs w:val="20"/>
          <w:lang w:val="pl-PL"/>
        </w:rPr>
      </w:pPr>
      <w:r>
        <w:rPr>
          <w:rFonts w:ascii="Verdana" w:hAnsi="Verdana"/>
          <w:i/>
          <w:sz w:val="20"/>
          <w:szCs w:val="20"/>
          <w:lang w:val="pl-PL"/>
        </w:rPr>
        <w:t>Wykaz osób, które będą uczestniczyć w wykonywaniu zamówienia</w:t>
      </w:r>
    </w:p>
    <w:p w14:paraId="1AED4685" w14:textId="77777777" w:rsidR="00805DDE" w:rsidRDefault="00805DDE" w:rsidP="00805DDE">
      <w:pPr>
        <w:rPr>
          <w:rFonts w:ascii="Verdana" w:hAnsi="Verdana"/>
          <w:smallCaps/>
          <w:lang w:val="pl-PL"/>
        </w:rPr>
      </w:pPr>
    </w:p>
    <w:p w14:paraId="1BB72D04" w14:textId="77777777" w:rsidR="00805DDE" w:rsidRDefault="00805DDE" w:rsidP="00805DDE">
      <w:pPr>
        <w:rPr>
          <w:rFonts w:ascii="Verdana" w:hAnsi="Verdana"/>
          <w:smallCaps/>
          <w:lang w:val="pl-PL"/>
        </w:rPr>
      </w:pPr>
      <w:r>
        <w:rPr>
          <w:rFonts w:ascii="Verdana" w:hAnsi="Verdana"/>
          <w:smallCaps/>
          <w:lang w:val="pl-PL"/>
        </w:rPr>
        <w:t>Pieczęć Wykonawcy</w:t>
      </w:r>
    </w:p>
    <w:p w14:paraId="5D46BDFB"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r>
      <w:r>
        <w:rPr>
          <w:rFonts w:ascii="Verdana" w:hAnsi="Verdana" w:cs="Verdana"/>
          <w:iCs/>
          <w:smallCaps/>
          <w:sz w:val="20"/>
          <w:szCs w:val="20"/>
          <w:lang w:val="pl-PL"/>
        </w:rPr>
        <w:tab/>
        <w:t xml:space="preserve">      </w:t>
      </w:r>
      <w:r>
        <w:rPr>
          <w:rFonts w:ascii="Verdana" w:hAnsi="Verdana" w:cs="Verdana"/>
          <w:iCs/>
          <w:smallCaps/>
          <w:sz w:val="20"/>
          <w:szCs w:val="20"/>
          <w:lang w:val="pl-PL"/>
        </w:rPr>
        <w:tab/>
      </w:r>
    </w:p>
    <w:p w14:paraId="7DF3239E" w14:textId="77777777" w:rsidR="00805DDE" w:rsidRDefault="00805DDE" w:rsidP="00805DDE">
      <w:pPr>
        <w:pStyle w:val="Tekstpodstawowywcity1"/>
        <w:jc w:val="both"/>
        <w:rPr>
          <w:rFonts w:ascii="Verdana" w:hAnsi="Verdana" w:cs="Verdana"/>
          <w:iCs/>
          <w:smallCaps/>
          <w:sz w:val="20"/>
          <w:szCs w:val="20"/>
          <w:lang w:val="pl-PL"/>
        </w:rPr>
      </w:pPr>
      <w:r>
        <w:rPr>
          <w:rFonts w:ascii="Verdana" w:hAnsi="Verdana" w:cs="Verdana"/>
          <w:iCs/>
          <w:smallCaps/>
          <w:sz w:val="20"/>
          <w:szCs w:val="20"/>
          <w:lang w:val="pl-PL"/>
        </w:rPr>
        <w:t xml:space="preserve">                                                                                       Zamawiający </w:t>
      </w:r>
    </w:p>
    <w:p w14:paraId="73AA51A4" w14:textId="77777777" w:rsidR="00805DDE" w:rsidRDefault="00805DDE" w:rsidP="00805DDE">
      <w:pPr>
        <w:pStyle w:val="Tekstpodstawowywcity1"/>
        <w:rPr>
          <w:rFonts w:ascii="Verdana" w:hAnsi="Verdana"/>
          <w:smallCaps/>
          <w:sz w:val="20"/>
          <w:lang w:val="pl-PL"/>
        </w:rPr>
      </w:pPr>
      <w:r>
        <w:rPr>
          <w:i/>
          <w:smallCaps/>
          <w:lang w:val="pl-PL"/>
        </w:rPr>
        <w:t xml:space="preserve">                                                                                            …………</w:t>
      </w:r>
      <w:r>
        <w:rPr>
          <w:rFonts w:ascii="Verdana" w:hAnsi="Verdana"/>
          <w:smallCaps/>
          <w:sz w:val="20"/>
          <w:lang w:val="pl-PL"/>
        </w:rPr>
        <w:t>.</w:t>
      </w:r>
    </w:p>
    <w:p w14:paraId="680AFA7C" w14:textId="77777777" w:rsidR="00805DDE" w:rsidRDefault="00805DDE" w:rsidP="00805DDE">
      <w:pPr>
        <w:jc w:val="both"/>
        <w:rPr>
          <w:rFonts w:ascii="Verdana" w:hAnsi="Verdana"/>
          <w:b/>
          <w:lang w:val="pl-PL"/>
        </w:rPr>
      </w:pPr>
      <w:r>
        <w:rPr>
          <w:rFonts w:ascii="Verdana" w:hAnsi="Verdana"/>
          <w:b/>
          <w:lang w:val="pl-PL"/>
        </w:rPr>
        <w:t>Wykaz osób,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w:t>
      </w:r>
    </w:p>
    <w:p w14:paraId="08385545" w14:textId="77777777" w:rsidR="00805DDE" w:rsidRDefault="00805DDE" w:rsidP="00805DDE">
      <w:pPr>
        <w:rPr>
          <w:rFonts w:ascii="Verdana" w:hAnsi="Verdana" w:cs="Verdana"/>
          <w:b/>
          <w:bCs/>
          <w:iCs/>
          <w:sz w:val="18"/>
          <w:szCs w:val="18"/>
          <w:lang w:val="pl-PL"/>
        </w:rPr>
      </w:pPr>
    </w:p>
    <w:tbl>
      <w:tblPr>
        <w:tblW w:w="10207" w:type="dxa"/>
        <w:tblInd w:w="-710" w:type="dxa"/>
        <w:tblLayout w:type="fixed"/>
        <w:tblLook w:val="0000" w:firstRow="0" w:lastRow="0" w:firstColumn="0" w:lastColumn="0" w:noHBand="0" w:noVBand="0"/>
      </w:tblPr>
      <w:tblGrid>
        <w:gridCol w:w="851"/>
        <w:gridCol w:w="1985"/>
        <w:gridCol w:w="1984"/>
        <w:gridCol w:w="1701"/>
        <w:gridCol w:w="1843"/>
        <w:gridCol w:w="1843"/>
      </w:tblGrid>
      <w:tr w:rsidR="00805DDE" w14:paraId="185D1EF0" w14:textId="77777777" w:rsidTr="00195801">
        <w:trPr>
          <w:trHeight w:val="581"/>
        </w:trPr>
        <w:tc>
          <w:tcPr>
            <w:tcW w:w="851" w:type="dxa"/>
            <w:tcBorders>
              <w:top w:val="single" w:sz="1" w:space="0" w:color="000000"/>
              <w:left w:val="single" w:sz="1" w:space="0" w:color="000000"/>
              <w:bottom w:val="single" w:sz="1" w:space="0" w:color="000000"/>
            </w:tcBorders>
            <w:shd w:val="clear" w:color="auto" w:fill="auto"/>
            <w:vAlign w:val="center"/>
          </w:tcPr>
          <w:p w14:paraId="742BF2F5" w14:textId="77777777" w:rsidR="00805DDE" w:rsidRDefault="00805DDE" w:rsidP="00805DDE">
            <w:pPr>
              <w:snapToGrid w:val="0"/>
              <w:jc w:val="center"/>
              <w:rPr>
                <w:rFonts w:ascii="Verdana" w:hAnsi="Verdana" w:cs="Verdana"/>
                <w:b/>
                <w:i/>
                <w:iCs/>
                <w:smallCaps/>
                <w:lang w:val="pl-PL"/>
              </w:rPr>
            </w:pPr>
          </w:p>
          <w:p w14:paraId="5514985D" w14:textId="77777777" w:rsidR="00805DDE" w:rsidRDefault="00805DDE" w:rsidP="00805DDE">
            <w:pPr>
              <w:jc w:val="center"/>
              <w:rPr>
                <w:rFonts w:ascii="Verdana" w:hAnsi="Verdana" w:cs="Verdana"/>
                <w:b/>
                <w:i/>
                <w:iCs/>
                <w:smallCaps/>
                <w:lang w:val="pl-PL"/>
              </w:rPr>
            </w:pPr>
          </w:p>
          <w:p w14:paraId="12260F44" w14:textId="77777777" w:rsidR="00805DDE" w:rsidRDefault="00805DDE" w:rsidP="00805DDE">
            <w:pPr>
              <w:rPr>
                <w:rFonts w:ascii="Verdana" w:hAnsi="Verdana"/>
                <w:i/>
                <w:smallCaps/>
                <w:lang w:val="pl-PL"/>
              </w:rPr>
            </w:pPr>
            <w:r>
              <w:rPr>
                <w:rFonts w:ascii="Verdana" w:hAnsi="Verdana"/>
                <w:i/>
                <w:smallCaps/>
                <w:lang w:val="pl-PL"/>
              </w:rPr>
              <w:t>Lp.</w:t>
            </w:r>
          </w:p>
        </w:tc>
        <w:tc>
          <w:tcPr>
            <w:tcW w:w="1985" w:type="dxa"/>
            <w:tcBorders>
              <w:top w:val="single" w:sz="1" w:space="0" w:color="000000"/>
              <w:left w:val="single" w:sz="1" w:space="0" w:color="000000"/>
              <w:bottom w:val="single" w:sz="1" w:space="0" w:color="000000"/>
            </w:tcBorders>
            <w:shd w:val="clear" w:color="auto" w:fill="auto"/>
            <w:vAlign w:val="center"/>
          </w:tcPr>
          <w:p w14:paraId="59245142" w14:textId="77777777" w:rsidR="00805DDE" w:rsidRDefault="00805DDE" w:rsidP="00805DDE">
            <w:pPr>
              <w:snapToGrid w:val="0"/>
              <w:jc w:val="center"/>
              <w:rPr>
                <w:rFonts w:ascii="Verdana" w:hAnsi="Verdana" w:cs="Verdana"/>
                <w:b/>
                <w:i/>
                <w:iCs/>
                <w:smallCaps/>
                <w:lang w:val="pl-PL"/>
              </w:rPr>
            </w:pPr>
          </w:p>
          <w:p w14:paraId="614E3B99" w14:textId="77777777" w:rsidR="00805DDE" w:rsidRDefault="00805DDE" w:rsidP="00805DDE">
            <w:pPr>
              <w:rPr>
                <w:rFonts w:ascii="Verdana" w:hAnsi="Verdana"/>
                <w:i/>
                <w:smallCaps/>
                <w:lang w:val="pl-PL"/>
              </w:rPr>
            </w:pPr>
            <w:r>
              <w:rPr>
                <w:rFonts w:ascii="Verdana" w:hAnsi="Verdana"/>
                <w:i/>
                <w:smallCaps/>
                <w:lang w:val="pl-PL"/>
              </w:rPr>
              <w:t>FUNKCJA W RAMACH ZAMÓWIENIA</w:t>
            </w:r>
          </w:p>
        </w:tc>
        <w:tc>
          <w:tcPr>
            <w:tcW w:w="1984" w:type="dxa"/>
            <w:tcBorders>
              <w:top w:val="single" w:sz="1" w:space="0" w:color="000000"/>
              <w:left w:val="single" w:sz="1" w:space="0" w:color="000000"/>
              <w:bottom w:val="single" w:sz="1" w:space="0" w:color="000000"/>
            </w:tcBorders>
            <w:shd w:val="clear" w:color="auto" w:fill="auto"/>
            <w:vAlign w:val="center"/>
          </w:tcPr>
          <w:p w14:paraId="115148A2"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 xml:space="preserve">OSOBA ODPOWIEDZIALNA </w:t>
            </w:r>
          </w:p>
          <w:p w14:paraId="765C1F7A" w14:textId="77777777" w:rsidR="00805DDE" w:rsidRDefault="00805DDE" w:rsidP="00805DDE">
            <w:pPr>
              <w:rPr>
                <w:rFonts w:ascii="Verdana" w:hAnsi="Verdana"/>
                <w:i/>
                <w:smallCaps/>
                <w:lang w:val="pl-PL"/>
              </w:rPr>
            </w:pPr>
          </w:p>
        </w:tc>
        <w:tc>
          <w:tcPr>
            <w:tcW w:w="1701" w:type="dxa"/>
            <w:tcBorders>
              <w:top w:val="single" w:sz="1" w:space="0" w:color="000000"/>
              <w:left w:val="single" w:sz="1" w:space="0" w:color="000000"/>
              <w:bottom w:val="single" w:sz="1" w:space="0" w:color="000000"/>
            </w:tcBorders>
            <w:shd w:val="clear" w:color="auto" w:fill="auto"/>
            <w:vAlign w:val="center"/>
          </w:tcPr>
          <w:p w14:paraId="4730871A" w14:textId="77777777" w:rsidR="00805DDE" w:rsidRDefault="00805DDE" w:rsidP="00805DDE">
            <w:pPr>
              <w:snapToGrid w:val="0"/>
              <w:rPr>
                <w:rFonts w:ascii="Verdana" w:hAnsi="Verdana" w:cs="Verdana"/>
                <w:i/>
                <w:iCs/>
                <w:smallCaps/>
                <w:lang w:val="pl-PL"/>
              </w:rPr>
            </w:pPr>
            <w:r>
              <w:rPr>
                <w:rFonts w:ascii="Verdana" w:hAnsi="Verdana" w:cs="Verdana"/>
                <w:i/>
                <w:iCs/>
                <w:smallCaps/>
                <w:lang w:val="pl-PL"/>
              </w:rPr>
              <w:t>wykształcenie\ staż pracy\</w:t>
            </w:r>
          </w:p>
          <w:p w14:paraId="2BBBCCFC" w14:textId="77777777" w:rsidR="00805DDE" w:rsidRDefault="00805DDE" w:rsidP="00805DDE">
            <w:pPr>
              <w:jc w:val="center"/>
              <w:rPr>
                <w:rFonts w:ascii="Verdana" w:hAnsi="Verdana" w:cs="Verdana"/>
                <w:b/>
                <w:i/>
                <w:iCs/>
                <w:smallCaps/>
                <w:lang w:val="pl-PL"/>
              </w:rPr>
            </w:pPr>
            <w:r>
              <w:rPr>
                <w:rFonts w:ascii="Verdana" w:hAnsi="Verdana" w:cs="Verdana"/>
                <w:i/>
                <w:iCs/>
                <w:smallCaps/>
                <w:lang w:val="pl-PL"/>
              </w:rPr>
              <w:t>uprawnienia</w:t>
            </w:r>
            <w:r>
              <w:rPr>
                <w:rFonts w:ascii="Verdana" w:hAnsi="Verdana" w:cs="Verdana"/>
                <w:b/>
                <w:i/>
                <w:iCs/>
                <w:smallCaps/>
                <w:lang w:val="pl-PL"/>
              </w:rPr>
              <w:t xml:space="preserve"> </w:t>
            </w:r>
          </w:p>
        </w:tc>
        <w:tc>
          <w:tcPr>
            <w:tcW w:w="1843" w:type="dxa"/>
            <w:tcBorders>
              <w:top w:val="single" w:sz="1" w:space="0" w:color="000000"/>
              <w:left w:val="single" w:sz="1" w:space="0" w:color="000000"/>
              <w:bottom w:val="single" w:sz="1" w:space="0" w:color="000000"/>
              <w:right w:val="single" w:sz="2" w:space="0" w:color="000000"/>
            </w:tcBorders>
            <w:vAlign w:val="center"/>
          </w:tcPr>
          <w:p w14:paraId="5EB39F89" w14:textId="77777777" w:rsidR="00805DDE" w:rsidRDefault="00805DDE" w:rsidP="00805DDE">
            <w:pPr>
              <w:snapToGrid w:val="0"/>
              <w:jc w:val="center"/>
              <w:rPr>
                <w:rFonts w:ascii="Verdana" w:hAnsi="Verdana" w:cs="Verdana"/>
                <w:b/>
                <w:i/>
                <w:iCs/>
                <w:smallCaps/>
                <w:lang w:val="pl-PL"/>
              </w:rPr>
            </w:pPr>
          </w:p>
          <w:p w14:paraId="2BFC2941" w14:textId="77777777" w:rsid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podstawa do dysponowania</w:t>
            </w:r>
          </w:p>
          <w:p w14:paraId="03C77E54" w14:textId="77777777" w:rsidR="00805DDE" w:rsidRDefault="00805DDE" w:rsidP="00805DDE">
            <w:pPr>
              <w:jc w:val="center"/>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17461C95" w14:textId="77777777" w:rsidR="00805DDE" w:rsidRDefault="00805DDE" w:rsidP="00805DDE">
            <w:pPr>
              <w:snapToGrid w:val="0"/>
              <w:jc w:val="center"/>
              <w:rPr>
                <w:rFonts w:ascii="Verdana" w:hAnsi="Verdana" w:cs="Verdana"/>
                <w:b/>
                <w:i/>
                <w:iCs/>
                <w:smallCaps/>
                <w:lang w:val="pl-PL"/>
              </w:rPr>
            </w:pPr>
          </w:p>
          <w:p w14:paraId="77C33F37" w14:textId="77777777" w:rsidR="00805DDE" w:rsidRPr="00805DDE" w:rsidRDefault="00805DDE" w:rsidP="00805DDE">
            <w:pPr>
              <w:pStyle w:val="Tekstprzypisudolnego1"/>
              <w:jc w:val="center"/>
              <w:rPr>
                <w:rFonts w:ascii="Verdana" w:hAnsi="Verdana" w:cs="Verdana"/>
                <w:i/>
                <w:iCs/>
                <w:smallCaps/>
                <w:lang w:val="pl-PL"/>
              </w:rPr>
            </w:pPr>
            <w:r>
              <w:rPr>
                <w:rFonts w:ascii="Verdana" w:hAnsi="Verdana" w:cs="Verdana"/>
                <w:i/>
                <w:iCs/>
                <w:smallCaps/>
                <w:lang w:val="pl-PL"/>
              </w:rPr>
              <w:t>zakres wykonywanych czynności</w:t>
            </w:r>
          </w:p>
        </w:tc>
      </w:tr>
      <w:tr w:rsidR="00F41B31" w14:paraId="4171CD76" w14:textId="77777777" w:rsidTr="00195801">
        <w:trPr>
          <w:trHeight w:val="581"/>
        </w:trPr>
        <w:tc>
          <w:tcPr>
            <w:tcW w:w="851" w:type="dxa"/>
            <w:tcBorders>
              <w:left w:val="single" w:sz="1" w:space="0" w:color="000000"/>
              <w:bottom w:val="single" w:sz="1" w:space="0" w:color="000000"/>
            </w:tcBorders>
            <w:shd w:val="clear" w:color="auto" w:fill="auto"/>
          </w:tcPr>
          <w:p w14:paraId="03B14C3E" w14:textId="77777777" w:rsidR="00F41B31" w:rsidRDefault="00F41B31" w:rsidP="00162FA0">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1.</w:t>
            </w:r>
          </w:p>
        </w:tc>
        <w:tc>
          <w:tcPr>
            <w:tcW w:w="1985" w:type="dxa"/>
            <w:tcBorders>
              <w:left w:val="single" w:sz="1" w:space="0" w:color="000000"/>
              <w:bottom w:val="single" w:sz="1" w:space="0" w:color="000000"/>
            </w:tcBorders>
            <w:shd w:val="clear" w:color="auto" w:fill="auto"/>
          </w:tcPr>
          <w:p w14:paraId="43C68804" w14:textId="77777777" w:rsidR="00F41B31" w:rsidRDefault="00F41B31" w:rsidP="00162FA0">
            <w:pPr>
              <w:snapToGrid w:val="0"/>
              <w:spacing w:before="120"/>
              <w:rPr>
                <w:rFonts w:ascii="Verdana" w:hAnsi="Verdana" w:cs="Verdana"/>
                <w:b/>
                <w:i/>
                <w:iCs/>
                <w:smallCaps/>
                <w:lang w:val="pl-PL"/>
              </w:rPr>
            </w:pPr>
            <w:r>
              <w:rPr>
                <w:rFonts w:ascii="Verdana" w:hAnsi="Verdana" w:cs="Verdana"/>
                <w:b/>
                <w:i/>
                <w:iCs/>
                <w:smallCaps/>
                <w:lang w:val="pl-PL"/>
              </w:rPr>
              <w:t>EKSPERT 1</w:t>
            </w:r>
          </w:p>
        </w:tc>
        <w:tc>
          <w:tcPr>
            <w:tcW w:w="1984" w:type="dxa"/>
            <w:tcBorders>
              <w:left w:val="single" w:sz="1" w:space="0" w:color="000000"/>
              <w:bottom w:val="single" w:sz="1" w:space="0" w:color="000000"/>
            </w:tcBorders>
            <w:shd w:val="clear" w:color="auto" w:fill="auto"/>
          </w:tcPr>
          <w:p w14:paraId="325CE2B6" w14:textId="77777777" w:rsidR="00F41B31" w:rsidRDefault="00F41B31" w:rsidP="00162FA0">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3072311E" w14:textId="77777777" w:rsidR="00F41B31" w:rsidRDefault="00F41B31" w:rsidP="00162FA0">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7D30CF0" w14:textId="77777777" w:rsidR="00F41B31" w:rsidRDefault="00F41B31" w:rsidP="00162FA0">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66A42023" w14:textId="77777777" w:rsidR="00F41B31" w:rsidRDefault="00F41B31" w:rsidP="00162FA0">
            <w:pPr>
              <w:snapToGrid w:val="0"/>
              <w:spacing w:before="120"/>
              <w:rPr>
                <w:rFonts w:ascii="Verdana" w:hAnsi="Verdana" w:cs="Verdana"/>
                <w:b/>
                <w:i/>
                <w:iCs/>
                <w:smallCaps/>
                <w:lang w:val="pl-PL"/>
              </w:rPr>
            </w:pPr>
          </w:p>
        </w:tc>
      </w:tr>
      <w:tr w:rsidR="00667CCB" w14:paraId="623D6FDD" w14:textId="77777777" w:rsidTr="00E410BE">
        <w:trPr>
          <w:trHeight w:val="581"/>
        </w:trPr>
        <w:tc>
          <w:tcPr>
            <w:tcW w:w="851" w:type="dxa"/>
            <w:tcBorders>
              <w:left w:val="single" w:sz="1" w:space="0" w:color="000000"/>
              <w:bottom w:val="single" w:sz="1" w:space="0" w:color="000000"/>
            </w:tcBorders>
            <w:shd w:val="clear" w:color="auto" w:fill="auto"/>
          </w:tcPr>
          <w:p w14:paraId="19711FFF" w14:textId="77777777" w:rsidR="00667CCB" w:rsidRDefault="00667CCB" w:rsidP="00E410BE">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2.</w:t>
            </w:r>
          </w:p>
        </w:tc>
        <w:tc>
          <w:tcPr>
            <w:tcW w:w="1985" w:type="dxa"/>
            <w:tcBorders>
              <w:left w:val="single" w:sz="1" w:space="0" w:color="000000"/>
              <w:bottom w:val="single" w:sz="1" w:space="0" w:color="000000"/>
            </w:tcBorders>
            <w:shd w:val="clear" w:color="auto" w:fill="auto"/>
          </w:tcPr>
          <w:p w14:paraId="23E53EB9" w14:textId="77777777" w:rsidR="00667CCB" w:rsidRDefault="00667CCB" w:rsidP="00E410BE">
            <w:pPr>
              <w:snapToGrid w:val="0"/>
              <w:spacing w:before="120"/>
              <w:rPr>
                <w:rFonts w:ascii="Verdana" w:hAnsi="Verdana" w:cs="Verdana"/>
                <w:b/>
                <w:i/>
                <w:iCs/>
                <w:smallCaps/>
                <w:lang w:val="pl-PL"/>
              </w:rPr>
            </w:pPr>
            <w:r>
              <w:rPr>
                <w:rFonts w:ascii="Verdana" w:hAnsi="Verdana" w:cs="Verdana"/>
                <w:b/>
                <w:i/>
                <w:iCs/>
                <w:smallCaps/>
                <w:lang w:val="pl-PL"/>
              </w:rPr>
              <w:t>EKSPERT 2</w:t>
            </w:r>
          </w:p>
        </w:tc>
        <w:tc>
          <w:tcPr>
            <w:tcW w:w="1984" w:type="dxa"/>
            <w:tcBorders>
              <w:left w:val="single" w:sz="1" w:space="0" w:color="000000"/>
              <w:bottom w:val="single" w:sz="1" w:space="0" w:color="000000"/>
            </w:tcBorders>
            <w:shd w:val="clear" w:color="auto" w:fill="auto"/>
          </w:tcPr>
          <w:p w14:paraId="2CA404D1" w14:textId="77777777" w:rsidR="00667CCB" w:rsidRDefault="00667CCB" w:rsidP="00E410BE">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B5995F3" w14:textId="77777777" w:rsidR="00667CCB" w:rsidRDefault="00667CCB" w:rsidP="00E410BE">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26DA64D2" w14:textId="77777777" w:rsidR="00667CCB" w:rsidRDefault="00667CCB" w:rsidP="00E410BE">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235A8217" w14:textId="77777777" w:rsidR="00667CCB" w:rsidRDefault="00667CCB" w:rsidP="00E410BE">
            <w:pPr>
              <w:snapToGrid w:val="0"/>
              <w:spacing w:before="120"/>
              <w:rPr>
                <w:rFonts w:ascii="Verdana" w:hAnsi="Verdana" w:cs="Verdana"/>
                <w:b/>
                <w:i/>
                <w:iCs/>
                <w:smallCaps/>
                <w:lang w:val="pl-PL"/>
              </w:rPr>
            </w:pPr>
          </w:p>
        </w:tc>
      </w:tr>
      <w:tr w:rsidR="00277B97" w14:paraId="6FFC79A6" w14:textId="77777777" w:rsidTr="00195801">
        <w:trPr>
          <w:trHeight w:val="581"/>
        </w:trPr>
        <w:tc>
          <w:tcPr>
            <w:tcW w:w="851" w:type="dxa"/>
            <w:tcBorders>
              <w:left w:val="single" w:sz="1" w:space="0" w:color="000000"/>
              <w:bottom w:val="single" w:sz="1" w:space="0" w:color="000000"/>
            </w:tcBorders>
            <w:shd w:val="clear" w:color="auto" w:fill="auto"/>
          </w:tcPr>
          <w:p w14:paraId="2454501B" w14:textId="1F8C90B7" w:rsidR="00277B97" w:rsidRDefault="00667CCB" w:rsidP="00277B97">
            <w:pPr>
              <w:tabs>
                <w:tab w:val="left" w:pos="21240"/>
              </w:tabs>
              <w:snapToGrid w:val="0"/>
              <w:spacing w:before="120"/>
              <w:ind w:left="360"/>
              <w:rPr>
                <w:rFonts w:ascii="Verdana" w:hAnsi="Verdana" w:cs="Verdana"/>
                <w:b/>
                <w:i/>
                <w:iCs/>
                <w:smallCaps/>
                <w:lang w:val="pl-PL"/>
              </w:rPr>
            </w:pPr>
            <w:r>
              <w:rPr>
                <w:rFonts w:ascii="Verdana" w:hAnsi="Verdana" w:cs="Verdana"/>
                <w:b/>
                <w:i/>
                <w:iCs/>
                <w:smallCaps/>
                <w:lang w:val="pl-PL"/>
              </w:rPr>
              <w:t>3</w:t>
            </w:r>
            <w:r w:rsidR="00277B97">
              <w:rPr>
                <w:rFonts w:ascii="Verdana" w:hAnsi="Verdana" w:cs="Verdana"/>
                <w:b/>
                <w:i/>
                <w:iCs/>
                <w:smallCaps/>
                <w:lang w:val="pl-PL"/>
              </w:rPr>
              <w:t>.</w:t>
            </w:r>
          </w:p>
        </w:tc>
        <w:tc>
          <w:tcPr>
            <w:tcW w:w="1985" w:type="dxa"/>
            <w:tcBorders>
              <w:left w:val="single" w:sz="1" w:space="0" w:color="000000"/>
              <w:bottom w:val="single" w:sz="1" w:space="0" w:color="000000"/>
            </w:tcBorders>
            <w:shd w:val="clear" w:color="auto" w:fill="auto"/>
          </w:tcPr>
          <w:p w14:paraId="5191EB62" w14:textId="6D92478E" w:rsidR="00277B97" w:rsidRDefault="00667CCB" w:rsidP="00277B97">
            <w:pPr>
              <w:snapToGrid w:val="0"/>
              <w:spacing w:before="120"/>
              <w:rPr>
                <w:rFonts w:ascii="Verdana" w:hAnsi="Verdana" w:cs="Verdana"/>
                <w:b/>
                <w:i/>
                <w:iCs/>
                <w:smallCaps/>
                <w:lang w:val="pl-PL"/>
              </w:rPr>
            </w:pPr>
            <w:r>
              <w:rPr>
                <w:rFonts w:ascii="Verdana" w:hAnsi="Verdana" w:cs="Verdana"/>
                <w:b/>
                <w:i/>
                <w:iCs/>
                <w:smallCaps/>
                <w:lang w:val="pl-PL"/>
              </w:rPr>
              <w:t>EKSPERT 3</w:t>
            </w:r>
          </w:p>
        </w:tc>
        <w:tc>
          <w:tcPr>
            <w:tcW w:w="1984" w:type="dxa"/>
            <w:tcBorders>
              <w:left w:val="single" w:sz="1" w:space="0" w:color="000000"/>
              <w:bottom w:val="single" w:sz="1" w:space="0" w:color="000000"/>
            </w:tcBorders>
            <w:shd w:val="clear" w:color="auto" w:fill="auto"/>
          </w:tcPr>
          <w:p w14:paraId="65FFE4B1" w14:textId="77777777" w:rsidR="00277B97" w:rsidRDefault="00277B97" w:rsidP="00277B97">
            <w:pPr>
              <w:snapToGrid w:val="0"/>
              <w:spacing w:before="120"/>
              <w:rPr>
                <w:rFonts w:ascii="Verdana" w:hAnsi="Verdana" w:cs="Verdana"/>
                <w:b/>
                <w:i/>
                <w:iCs/>
                <w:smallCaps/>
                <w:lang w:val="pl-PL"/>
              </w:rPr>
            </w:pPr>
          </w:p>
        </w:tc>
        <w:tc>
          <w:tcPr>
            <w:tcW w:w="1701" w:type="dxa"/>
            <w:tcBorders>
              <w:left w:val="single" w:sz="1" w:space="0" w:color="000000"/>
              <w:bottom w:val="single" w:sz="1" w:space="0" w:color="000000"/>
            </w:tcBorders>
            <w:shd w:val="clear" w:color="auto" w:fill="auto"/>
          </w:tcPr>
          <w:p w14:paraId="24F54F31" w14:textId="77777777" w:rsidR="00277B97" w:rsidRDefault="00277B97" w:rsidP="00277B97">
            <w:pPr>
              <w:snapToGrid w:val="0"/>
              <w:spacing w:before="120"/>
              <w:rPr>
                <w:rFonts w:ascii="Verdana" w:hAnsi="Verdana" w:cs="Verdana"/>
                <w:b/>
                <w:i/>
                <w:iCs/>
                <w:smallCaps/>
                <w:lang w:val="pl-PL"/>
              </w:rPr>
            </w:pPr>
          </w:p>
        </w:tc>
        <w:tc>
          <w:tcPr>
            <w:tcW w:w="1843" w:type="dxa"/>
            <w:tcBorders>
              <w:left w:val="single" w:sz="1" w:space="0" w:color="000000"/>
              <w:bottom w:val="single" w:sz="1" w:space="0" w:color="000000"/>
              <w:right w:val="single" w:sz="2" w:space="0" w:color="000000"/>
            </w:tcBorders>
          </w:tcPr>
          <w:p w14:paraId="71EBCC10" w14:textId="77777777" w:rsidR="00277B97" w:rsidRDefault="00277B97" w:rsidP="00277B97">
            <w:pPr>
              <w:snapToGrid w:val="0"/>
              <w:spacing w:before="120"/>
              <w:rPr>
                <w:rFonts w:ascii="Verdana" w:hAnsi="Verdana" w:cs="Verdana"/>
                <w:b/>
                <w:i/>
                <w:iCs/>
                <w:smallCaps/>
                <w:lang w:val="pl-PL"/>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tcPr>
          <w:p w14:paraId="7E0063AA" w14:textId="77777777" w:rsidR="00277B97" w:rsidRDefault="00277B97" w:rsidP="00277B97">
            <w:pPr>
              <w:snapToGrid w:val="0"/>
              <w:spacing w:before="120"/>
              <w:rPr>
                <w:rFonts w:ascii="Verdana" w:hAnsi="Verdana" w:cs="Verdana"/>
                <w:b/>
                <w:i/>
                <w:iCs/>
                <w:smallCaps/>
                <w:lang w:val="pl-PL"/>
              </w:rPr>
            </w:pPr>
          </w:p>
        </w:tc>
      </w:tr>
    </w:tbl>
    <w:p w14:paraId="1CBF02AD" w14:textId="77777777" w:rsidR="00805DDE" w:rsidRDefault="00805DDE" w:rsidP="00805DDE"/>
    <w:p w14:paraId="66D67944" w14:textId="77777777" w:rsidR="00805DDE" w:rsidRDefault="00805DDE" w:rsidP="00805DDE">
      <w:pPr>
        <w:spacing w:line="360" w:lineRule="auto"/>
        <w:jc w:val="both"/>
        <w:rPr>
          <w:lang w:val="pl-PL"/>
        </w:rPr>
      </w:pPr>
      <w:r>
        <w:rPr>
          <w:lang w:val="pl-PL"/>
        </w:rPr>
        <w:t>oświadczam(y), że ww. osoby, które będą uczestniczyć w wykonywaniu zamówienia, posiadają wymagane uprawnienia.</w:t>
      </w:r>
    </w:p>
    <w:p w14:paraId="4CF71E6A" w14:textId="77777777" w:rsidR="00805DDE" w:rsidRDefault="00805DDE" w:rsidP="00805DDE">
      <w:pPr>
        <w:spacing w:line="360" w:lineRule="auto"/>
        <w:jc w:val="both"/>
        <w:rPr>
          <w:rFonts w:ascii="Tahoma" w:hAnsi="Tahoma"/>
          <w:sz w:val="22"/>
          <w:lang w:val="pl-PL"/>
        </w:rPr>
      </w:pPr>
      <w:r>
        <w:rPr>
          <w:lang w:val="pl-PL"/>
        </w:rPr>
        <w:t xml:space="preserve">oświadczam(y), że </w:t>
      </w:r>
      <w:r>
        <w:rPr>
          <w:rFonts w:ascii="Tahoma" w:hAnsi="Tahoma"/>
          <w:sz w:val="22"/>
          <w:lang w:val="pl-PL"/>
        </w:rPr>
        <w:t>pracownicy przewidziani do realizacji zadania posiadają aktualne zaświadczenie o przebytym szkoleniu okresowym bhp i ppoż.</w:t>
      </w:r>
    </w:p>
    <w:p w14:paraId="7C2F2C74" w14:textId="77777777" w:rsidR="00805DDE" w:rsidRDefault="00805DDE" w:rsidP="00805DDE">
      <w:pPr>
        <w:spacing w:line="360" w:lineRule="auto"/>
        <w:jc w:val="both"/>
        <w:rPr>
          <w:rFonts w:ascii="Tahoma" w:hAnsi="Tahoma" w:cs="Tahoma"/>
          <w:sz w:val="22"/>
          <w:szCs w:val="22"/>
          <w:lang w:val="pl-PL"/>
        </w:rPr>
      </w:pPr>
    </w:p>
    <w:p w14:paraId="3AF9C16D" w14:textId="77777777" w:rsidR="00073C79" w:rsidRDefault="00073C79" w:rsidP="00805DDE">
      <w:pPr>
        <w:spacing w:line="360" w:lineRule="auto"/>
        <w:jc w:val="both"/>
        <w:rPr>
          <w:lang w:val="pl-PL"/>
        </w:rPr>
      </w:pPr>
    </w:p>
    <w:p w14:paraId="38C95521" w14:textId="77777777" w:rsidR="00805DDE" w:rsidRDefault="00805DDE" w:rsidP="00805DDE">
      <w:pPr>
        <w:rPr>
          <w:b/>
          <w:i/>
          <w:smallCaps/>
          <w:lang w:val="pl-PL"/>
        </w:rPr>
      </w:pPr>
    </w:p>
    <w:p w14:paraId="1ED3AEA1" w14:textId="7F4AFADA" w:rsidR="00805DDE" w:rsidRDefault="00805DDE" w:rsidP="00805DDE">
      <w:pPr>
        <w:rPr>
          <w:rFonts w:ascii="Verdana" w:hAnsi="Verdana"/>
          <w:smallCaps/>
          <w:lang w:val="pl-PL"/>
        </w:rPr>
      </w:pPr>
      <w:r>
        <w:rPr>
          <w:rFonts w:ascii="Verdana" w:hAnsi="Verdana"/>
          <w:smallCaps/>
          <w:lang w:val="pl-PL"/>
        </w:rPr>
        <w:t>.............</w:t>
      </w:r>
      <w:r w:rsidR="00F41B31">
        <w:rPr>
          <w:rFonts w:ascii="Verdana" w:hAnsi="Verdana"/>
          <w:smallCaps/>
          <w:lang w:val="pl-PL"/>
        </w:rPr>
        <w:t>.........., dn. _ _ . _ _ . 2018</w:t>
      </w:r>
      <w:r>
        <w:rPr>
          <w:rFonts w:ascii="Verdana" w:hAnsi="Verdana"/>
          <w:smallCaps/>
          <w:lang w:val="pl-PL"/>
        </w:rPr>
        <w:tab/>
        <w:t xml:space="preserve">               ...................................................</w:t>
      </w:r>
    </w:p>
    <w:p w14:paraId="39DF0F96" w14:textId="77777777" w:rsidR="00805DDE" w:rsidRDefault="00805DDE" w:rsidP="00805DDE">
      <w:pPr>
        <w:rPr>
          <w:rFonts w:ascii="Verdana" w:hAnsi="Verdana" w:cs="Verdana"/>
          <w:iCs/>
          <w:smallCaps/>
          <w:sz w:val="18"/>
          <w:szCs w:val="18"/>
          <w:lang w:val="pl-PL"/>
        </w:rPr>
      </w:pPr>
      <w:r>
        <w:rPr>
          <w:rFonts w:ascii="Verdana" w:hAnsi="Verdana" w:cs="Verdana"/>
          <w:iCs/>
          <w:smallCaps/>
          <w:sz w:val="18"/>
          <w:szCs w:val="18"/>
          <w:lang w:val="pl-PL"/>
        </w:rPr>
        <w:t xml:space="preserve">                                                                                                             Podpis osób uprawnionych do składania  </w:t>
      </w:r>
      <w:r>
        <w:rPr>
          <w:rFonts w:ascii="Verdana" w:hAnsi="Verdana" w:cs="Verdana"/>
          <w:iCs/>
          <w:smallCaps/>
          <w:sz w:val="18"/>
          <w:szCs w:val="18"/>
          <w:lang w:val="pl-PL"/>
        </w:rPr>
        <w:br/>
        <w:t xml:space="preserve">                                                                                                               oświadczeń woli w imieniu Wykonawcy</w:t>
      </w:r>
      <w:r>
        <w:rPr>
          <w:rFonts w:ascii="Verdana" w:hAnsi="Verdana" w:cs="Verdana"/>
          <w:iCs/>
          <w:smallCaps/>
          <w:sz w:val="18"/>
          <w:szCs w:val="18"/>
          <w:lang w:val="pl-PL"/>
        </w:rPr>
        <w:br/>
        <w:t xml:space="preserve">                                                                                                                             oraz pieczątka / pieczątki</w:t>
      </w:r>
    </w:p>
    <w:p w14:paraId="3D65B0B4" w14:textId="77777777" w:rsidR="00805DDE" w:rsidRDefault="00805DDE" w:rsidP="00805DDE">
      <w:pPr>
        <w:rPr>
          <w:rFonts w:ascii="Verdana" w:hAnsi="Verdana" w:cs="Verdana"/>
          <w:iCs/>
          <w:smallCaps/>
          <w:sz w:val="18"/>
          <w:szCs w:val="18"/>
          <w:lang w:val="pl-PL"/>
        </w:rPr>
      </w:pPr>
    </w:p>
    <w:p w14:paraId="0138C09C" w14:textId="77777777" w:rsidR="00805DDE" w:rsidRPr="00805DDE" w:rsidRDefault="00805DDE" w:rsidP="00805DDE">
      <w:pPr>
        <w:rPr>
          <w:lang w:val="pl-PL"/>
        </w:rPr>
      </w:pPr>
    </w:p>
    <w:sectPr w:rsidR="00805DDE" w:rsidRPr="00805DD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13AFB" w14:textId="77777777" w:rsidR="00FD16CC" w:rsidRDefault="00FD16CC" w:rsidP="00D75E8F">
      <w:pPr>
        <w:spacing w:line="240" w:lineRule="auto"/>
      </w:pPr>
      <w:r>
        <w:separator/>
      </w:r>
    </w:p>
  </w:endnote>
  <w:endnote w:type="continuationSeparator" w:id="0">
    <w:p w14:paraId="7FE727E6" w14:textId="77777777" w:rsidR="00FD16CC" w:rsidRDefault="00FD16CC" w:rsidP="00D75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nivers-PL">
    <w:altName w:val="Courier New"/>
    <w:charset w:val="EE"/>
    <w:family w:val="swiss"/>
    <w:pitch w:val="variable"/>
  </w:font>
  <w:font w:name="Verdana">
    <w:panose1 w:val="020B0604030504040204"/>
    <w:charset w:val="EE"/>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T10Ao00">
    <w:altName w:val="Times New Roman"/>
    <w:charset w:val="EE"/>
    <w:family w:val="auto"/>
    <w:pitch w:val="variable"/>
  </w:font>
  <w:font w:name="TimesNewRoman">
    <w:altName w:val="MS Mincho"/>
    <w:charset w:val="80"/>
    <w:family w:val="auto"/>
    <w:pitch w:val="default"/>
  </w:font>
  <w:font w:name="Century Gothic">
    <w:panose1 w:val="020B0502020202020204"/>
    <w:charset w:val="EE"/>
    <w:family w:val="swiss"/>
    <w:pitch w:val="variable"/>
    <w:sig w:usb0="00000287" w:usb1="00000000" w:usb2="00000000" w:usb3="00000000" w:csb0="0000009F" w:csb1="00000000"/>
  </w:font>
  <w:font w:name="A">
    <w:charset w:val="EE"/>
    <w:family w:val="auto"/>
    <w:pitch w:val="variable"/>
  </w:font>
  <w:font w:name="ArialNarrow">
    <w:altName w:val="MS Mincho"/>
    <w:panose1 w:val="00000000000000000000"/>
    <w:charset w:val="EE"/>
    <w:family w:val="auto"/>
    <w:notTrueType/>
    <w:pitch w:val="default"/>
    <w:sig w:usb0="00000005" w:usb1="00000000" w:usb2="00000000" w:usb3="00000000" w:csb0="00000002"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8513"/>
      <w:docPartObj>
        <w:docPartGallery w:val="Page Numbers (Bottom of Page)"/>
        <w:docPartUnique/>
      </w:docPartObj>
    </w:sdtPr>
    <w:sdtEndPr/>
    <w:sdtContent>
      <w:p w14:paraId="5481DFF3" w14:textId="6C22539B" w:rsidR="000F2481" w:rsidRDefault="000F2481">
        <w:pPr>
          <w:pStyle w:val="Stopka"/>
        </w:pPr>
        <w:r>
          <w:fldChar w:fldCharType="begin"/>
        </w:r>
        <w:r>
          <w:instrText>PAGE   \* MERGEFORMAT</w:instrText>
        </w:r>
        <w:r>
          <w:fldChar w:fldCharType="separate"/>
        </w:r>
        <w:r w:rsidR="001A057C" w:rsidRPr="001A057C">
          <w:rPr>
            <w:noProof/>
            <w:lang w:val="pl-PL"/>
          </w:rPr>
          <w:t>4</w:t>
        </w:r>
        <w:r>
          <w:fldChar w:fldCharType="end"/>
        </w:r>
      </w:p>
    </w:sdtContent>
  </w:sdt>
  <w:p w14:paraId="516B8693" w14:textId="77777777" w:rsidR="000F2481" w:rsidRDefault="000F24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3C14E" w14:textId="77777777" w:rsidR="00FD16CC" w:rsidRDefault="00FD16CC" w:rsidP="00D75E8F">
      <w:pPr>
        <w:spacing w:line="240" w:lineRule="auto"/>
      </w:pPr>
      <w:r>
        <w:separator/>
      </w:r>
    </w:p>
  </w:footnote>
  <w:footnote w:type="continuationSeparator" w:id="0">
    <w:p w14:paraId="0FE35A2D" w14:textId="77777777" w:rsidR="00FD16CC" w:rsidRDefault="00FD16CC" w:rsidP="00D75E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1080"/>
        </w:tabs>
        <w:ind w:left="360" w:hanging="360"/>
      </w:pPr>
      <w:rPr>
        <w:b w:val="0"/>
      </w:r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Nagwek1"/>
      <w:lvlText w:val="%1."/>
      <w:lvlJc w:val="left"/>
      <w:pPr>
        <w:tabs>
          <w:tab w:val="num" w:pos="1080"/>
        </w:tabs>
        <w:ind w:left="360" w:hanging="36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1070"/>
        </w:tabs>
        <w:ind w:left="426" w:firstLine="0"/>
      </w:pPr>
    </w:lvl>
    <w:lvl w:ilvl="1">
      <w:start w:val="1"/>
      <w:numFmt w:val="decimal"/>
      <w:lvlText w:val="%2."/>
      <w:lvlJc w:val="left"/>
      <w:pPr>
        <w:tabs>
          <w:tab w:val="num" w:pos="1790"/>
        </w:tabs>
        <w:ind w:left="426" w:firstLine="0"/>
      </w:pPr>
    </w:lvl>
    <w:lvl w:ilvl="2">
      <w:start w:val="1"/>
      <w:numFmt w:val="lowerRoman"/>
      <w:lvlText w:val="%2.%3."/>
      <w:lvlJc w:val="left"/>
      <w:pPr>
        <w:tabs>
          <w:tab w:val="num" w:pos="2510"/>
        </w:tabs>
        <w:ind w:left="426" w:firstLine="0"/>
      </w:pPr>
    </w:lvl>
    <w:lvl w:ilvl="3">
      <w:start w:val="1"/>
      <w:numFmt w:val="decimal"/>
      <w:lvlText w:val="%2.%3.%4."/>
      <w:lvlJc w:val="left"/>
      <w:pPr>
        <w:tabs>
          <w:tab w:val="num" w:pos="3230"/>
        </w:tabs>
        <w:ind w:left="426" w:firstLine="0"/>
      </w:pPr>
    </w:lvl>
    <w:lvl w:ilvl="4">
      <w:start w:val="1"/>
      <w:numFmt w:val="lowerLetter"/>
      <w:lvlText w:val="%2.%3.%4.%5."/>
      <w:lvlJc w:val="left"/>
      <w:pPr>
        <w:tabs>
          <w:tab w:val="num" w:pos="3950"/>
        </w:tabs>
        <w:ind w:left="426" w:firstLine="0"/>
      </w:pPr>
    </w:lvl>
    <w:lvl w:ilvl="5">
      <w:start w:val="1"/>
      <w:numFmt w:val="lowerRoman"/>
      <w:lvlText w:val="%2.%3.%4.%5.%6."/>
      <w:lvlJc w:val="left"/>
      <w:pPr>
        <w:tabs>
          <w:tab w:val="num" w:pos="4670"/>
        </w:tabs>
        <w:ind w:left="426" w:firstLine="0"/>
      </w:pPr>
    </w:lvl>
    <w:lvl w:ilvl="6">
      <w:start w:val="1"/>
      <w:numFmt w:val="decimal"/>
      <w:lvlText w:val="%2.%3.%4.%5.%6.%7."/>
      <w:lvlJc w:val="left"/>
      <w:pPr>
        <w:tabs>
          <w:tab w:val="num" w:pos="5390"/>
        </w:tabs>
        <w:ind w:left="426" w:firstLine="0"/>
      </w:pPr>
    </w:lvl>
    <w:lvl w:ilvl="7">
      <w:start w:val="1"/>
      <w:numFmt w:val="lowerLetter"/>
      <w:lvlText w:val="%2.%3.%4.%5.%6.%7.%8."/>
      <w:lvlJc w:val="left"/>
      <w:pPr>
        <w:tabs>
          <w:tab w:val="num" w:pos="6110"/>
        </w:tabs>
        <w:ind w:left="426" w:firstLine="0"/>
      </w:pPr>
    </w:lvl>
    <w:lvl w:ilvl="8">
      <w:start w:val="1"/>
      <w:numFmt w:val="lowerRoman"/>
      <w:lvlText w:val="%2.%3.%4.%5.%6.%7.%8.%9."/>
      <w:lvlJc w:val="left"/>
      <w:pPr>
        <w:tabs>
          <w:tab w:val="num" w:pos="6830"/>
        </w:tabs>
        <w:ind w:left="426" w:firstLine="0"/>
      </w:pPr>
    </w:lvl>
  </w:abstractNum>
  <w:abstractNum w:abstractNumId="5">
    <w:nsid w:val="00000006"/>
    <w:multiLevelType w:val="multilevel"/>
    <w:tmpl w:val="00000006"/>
    <w:name w:val="WW8Num6"/>
    <w:lvl w:ilvl="0">
      <w:start w:val="1"/>
      <w:numFmt w:val="decimal"/>
      <w:lvlText w:val="%1."/>
      <w:lvlJc w:val="left"/>
      <w:pPr>
        <w:tabs>
          <w:tab w:val="num" w:pos="357"/>
        </w:tabs>
        <w:ind w:left="0" w:firstLine="0"/>
      </w:pPr>
    </w:lvl>
    <w:lvl w:ilvl="1">
      <w:start w:val="1"/>
      <w:numFmt w:val="decimal"/>
      <w:lvlText w:val="%2."/>
      <w:lvlJc w:val="left"/>
      <w:pPr>
        <w:tabs>
          <w:tab w:val="num" w:pos="1440"/>
        </w:tabs>
        <w:ind w:left="0" w:firstLine="0"/>
      </w:pPr>
    </w:lvl>
    <w:lvl w:ilvl="2">
      <w:start w:val="1"/>
      <w:numFmt w:val="decimal"/>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decimal"/>
      <w:lvlText w:val="%2.%3.%4.%5."/>
      <w:lvlJc w:val="left"/>
      <w:pPr>
        <w:tabs>
          <w:tab w:val="num" w:pos="3600"/>
        </w:tabs>
        <w:ind w:left="0" w:firstLine="0"/>
      </w:pPr>
    </w:lvl>
    <w:lvl w:ilvl="5">
      <w:start w:val="1"/>
      <w:numFmt w:val="decimal"/>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decimal"/>
      <w:lvlText w:val="%2.%3.%4.%5.%6.%7.%8."/>
      <w:lvlJc w:val="left"/>
      <w:pPr>
        <w:tabs>
          <w:tab w:val="num" w:pos="5760"/>
        </w:tabs>
        <w:ind w:left="0" w:firstLine="0"/>
      </w:pPr>
    </w:lvl>
    <w:lvl w:ilvl="8">
      <w:start w:val="1"/>
      <w:numFmt w:val="decimal"/>
      <w:lvlText w:val="%2.%3.%4.%5.%6.%7.%8.%9."/>
      <w:lvlJc w:val="left"/>
      <w:pPr>
        <w:tabs>
          <w:tab w:val="num" w:pos="6480"/>
        </w:tabs>
        <w:ind w:left="0" w:firstLine="0"/>
      </w:pPr>
    </w:lvl>
  </w:abstractNum>
  <w:abstractNum w:abstractNumId="6">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357"/>
        </w:tabs>
        <w:ind w:left="0" w:firstLine="0"/>
      </w:pPr>
      <w:rPr>
        <w:rFonts w:eastAsia="Times New Roman" w:cs="Times New Roman"/>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rPr>
        <w:rFonts w:cs="Tahoma"/>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7">
    <w:nsid w:val="00000008"/>
    <w:multiLevelType w:val="multilevel"/>
    <w:tmpl w:val="7C625C2A"/>
    <w:name w:val="WW8Num8"/>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rPr>
        <w:rFonts w:ascii="Arial" w:eastAsia="Times New Roman" w:hAnsi="Arial" w:cs="Arial"/>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8">
    <w:nsid w:val="00000009"/>
    <w:multiLevelType w:val="multilevel"/>
    <w:tmpl w:val="00000009"/>
    <w:name w:val="WW8Num9"/>
    <w:lvl w:ilvl="0">
      <w:start w:val="1"/>
      <w:numFmt w:val="lowerLetter"/>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Letter"/>
      <w:lvlText w:val="%2.%3)"/>
      <w:lvlJc w:val="left"/>
      <w:pPr>
        <w:tabs>
          <w:tab w:val="num" w:pos="928"/>
        </w:tabs>
        <w:ind w:left="0" w:firstLine="0"/>
      </w:pPr>
    </w:lvl>
    <w:lvl w:ilvl="3">
      <w:start w:val="8"/>
      <w:numFmt w:val="decimal"/>
      <w:lvlText w:val="%2.%3.%4"/>
      <w:lvlJc w:val="left"/>
      <w:pPr>
        <w:tabs>
          <w:tab w:val="num" w:pos="3240"/>
        </w:tabs>
        <w:ind w:left="0" w:firstLine="0"/>
      </w:pPr>
    </w:lvl>
    <w:lvl w:ilvl="4">
      <w:start w:val="1"/>
      <w:numFmt w:val="lowerLetter"/>
      <w:lvlText w:val="%2.%3.%4.%5."/>
      <w:lvlJc w:val="left"/>
      <w:pPr>
        <w:tabs>
          <w:tab w:val="num" w:pos="3960"/>
        </w:tabs>
        <w:ind w:left="0" w:firstLine="0"/>
      </w:pPr>
    </w:lvl>
    <w:lvl w:ilvl="5">
      <w:start w:val="1"/>
      <w:numFmt w:val="lowerRoman"/>
      <w:lvlText w:val="%2.%3.%4.%5.%6."/>
      <w:lvlJc w:val="left"/>
      <w:pPr>
        <w:tabs>
          <w:tab w:val="num" w:pos="4680"/>
        </w:tabs>
        <w:ind w:left="0" w:firstLine="0"/>
      </w:pPr>
    </w:lvl>
    <w:lvl w:ilvl="6">
      <w:start w:val="1"/>
      <w:numFmt w:val="decimal"/>
      <w:lvlText w:val="%2.%3.%4.%5.%6.%7."/>
      <w:lvlJc w:val="left"/>
      <w:pPr>
        <w:tabs>
          <w:tab w:val="num" w:pos="5400"/>
        </w:tabs>
        <w:ind w:left="0" w:firstLine="0"/>
      </w:pPr>
    </w:lvl>
    <w:lvl w:ilvl="7">
      <w:start w:val="1"/>
      <w:numFmt w:val="lowerLetter"/>
      <w:lvlText w:val="%2.%3.%4.%5.%6.%7.%8."/>
      <w:lvlJc w:val="left"/>
      <w:pPr>
        <w:tabs>
          <w:tab w:val="num" w:pos="6120"/>
        </w:tabs>
        <w:ind w:left="0" w:firstLine="0"/>
      </w:pPr>
    </w:lvl>
    <w:lvl w:ilvl="8">
      <w:start w:val="1"/>
      <w:numFmt w:val="lowerRoman"/>
      <w:lvlText w:val="%2.%3.%4.%5.%6.%7.%8.%9."/>
      <w:lvlJc w:val="left"/>
      <w:pPr>
        <w:tabs>
          <w:tab w:val="num" w:pos="6840"/>
        </w:tabs>
        <w:ind w:left="0" w:firstLine="0"/>
      </w:pPr>
    </w:lvl>
  </w:abstractNum>
  <w:abstractNum w:abstractNumId="9">
    <w:nsid w:val="0000000A"/>
    <w:multiLevelType w:val="multilevel"/>
    <w:tmpl w:val="0000000A"/>
    <w:name w:val="WW8Num10"/>
    <w:lvl w:ilvl="0">
      <w:start w:val="4"/>
      <w:numFmt w:val="decimal"/>
      <w:lvlText w:val="2%1)"/>
      <w:lvlJc w:val="left"/>
      <w:pPr>
        <w:tabs>
          <w:tab w:val="num" w:pos="540"/>
        </w:tabs>
        <w:ind w:left="0" w:firstLine="0"/>
      </w:pPr>
    </w:lvl>
    <w:lvl w:ilvl="1">
      <w:start w:val="1"/>
      <w:numFmt w:val="decimal"/>
      <w:lvlText w:val="%2."/>
      <w:lvlJc w:val="left"/>
      <w:pPr>
        <w:tabs>
          <w:tab w:val="num" w:pos="360"/>
        </w:tabs>
        <w:ind w:left="0" w:firstLine="0"/>
      </w:pPr>
      <w:rPr>
        <w:rFonts w:cs="Tahoma"/>
        <w:b/>
      </w:rPr>
    </w:lvl>
    <w:lvl w:ilvl="2">
      <w:start w:val="1"/>
      <w:numFmt w:val="decimal"/>
      <w:lvlText w:val="%2.%3)"/>
      <w:lvlJc w:val="left"/>
      <w:pPr>
        <w:tabs>
          <w:tab w:val="num" w:pos="2340"/>
        </w:tabs>
        <w:ind w:left="0" w:firstLine="0"/>
      </w:pPr>
      <w:rPr>
        <w:rFonts w:eastAsia="Arial Unicode MS" w:cs="Tahoma"/>
        <w:b w:val="0"/>
      </w:rPr>
    </w:lvl>
    <w:lvl w:ilvl="3">
      <w:start w:val="1"/>
      <w:numFmt w:val="decimal"/>
      <w:lvlText w:val="%2.%3.%4."/>
      <w:lvlJc w:val="left"/>
      <w:pPr>
        <w:tabs>
          <w:tab w:val="num" w:pos="2880"/>
        </w:tabs>
        <w:ind w:left="0" w:firstLine="0"/>
      </w:pPr>
      <w:rPr>
        <w:rFonts w:cs="Tahoma"/>
        <w:b/>
        <w:i w:val="0"/>
      </w:r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5"/>
      <w:numFmt w:val="upperRoman"/>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5"/>
      <w:numFmt w:val="decimal"/>
      <w:lvlText w:val="%2.%3.%4."/>
      <w:lvlJc w:val="left"/>
      <w:pPr>
        <w:tabs>
          <w:tab w:val="num" w:pos="1070"/>
        </w:tabs>
        <w:ind w:left="1070" w:hanging="360"/>
      </w:pPr>
      <w:rPr>
        <w:b w:val="0"/>
        <w:color w:val="000000"/>
      </w:rPr>
    </w:lvl>
    <w:lvl w:ilvl="4">
      <w:start w:val="1"/>
      <w:numFmt w:val="lowerLetter"/>
      <w:lvlText w:val="%2.%3.%4.%5)"/>
      <w:lvlJc w:val="left"/>
      <w:pPr>
        <w:tabs>
          <w:tab w:val="num" w:pos="0"/>
        </w:tabs>
        <w:ind w:left="3600" w:hanging="360"/>
      </w:pPr>
      <w:rPr>
        <w:b/>
      </w:rPr>
    </w:lvl>
    <w:lvl w:ilvl="5">
      <w:start w:val="2"/>
      <w:numFmt w:val="decimal"/>
      <w:lvlText w:val="%2.%3.%4.%5.%6"/>
      <w:lvlJc w:val="left"/>
      <w:pPr>
        <w:tabs>
          <w:tab w:val="num" w:pos="4500"/>
        </w:tabs>
        <w:ind w:left="4500" w:hanging="360"/>
      </w:pPr>
      <w:rPr>
        <w:b/>
      </w:r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0" w:firstLine="0"/>
      </w:pPr>
    </w:lvl>
    <w:lvl w:ilvl="1">
      <w:start w:val="16"/>
      <w:numFmt w:val="decimal"/>
      <w:lvlText w:val="Rozdział %2."/>
      <w:lvlJc w:val="left"/>
      <w:pPr>
        <w:tabs>
          <w:tab w:val="num" w:pos="357"/>
        </w:tabs>
        <w:ind w:left="0" w:firstLine="0"/>
      </w:pPr>
      <w:rPr>
        <w:b/>
        <w:i/>
        <w:sz w:val="28"/>
      </w:rPr>
    </w:lvl>
    <w:lvl w:ilvl="2">
      <w:start w:val="1"/>
      <w:numFmt w:val="lowerRoman"/>
      <w:lvlText w:val="%2.%3."/>
      <w:lvlJc w:val="left"/>
      <w:pPr>
        <w:tabs>
          <w:tab w:val="num" w:pos="2160"/>
        </w:tabs>
        <w:ind w:left="0" w:firstLine="0"/>
      </w:pPr>
    </w:lvl>
    <w:lvl w:ilvl="3">
      <w:start w:val="1"/>
      <w:numFmt w:val="decimal"/>
      <w:lvlText w:val="%2.%3.%4."/>
      <w:lvlJc w:val="left"/>
      <w:pPr>
        <w:tabs>
          <w:tab w:val="num" w:pos="2880"/>
        </w:tabs>
        <w:ind w:left="0" w:firstLine="0"/>
      </w:pPr>
    </w:lvl>
    <w:lvl w:ilvl="4">
      <w:start w:val="1"/>
      <w:numFmt w:val="lowerLetter"/>
      <w:lvlText w:val="%2.%3.%4.%5."/>
      <w:lvlJc w:val="left"/>
      <w:pPr>
        <w:tabs>
          <w:tab w:val="num" w:pos="3600"/>
        </w:tabs>
        <w:ind w:left="0" w:firstLine="0"/>
      </w:pPr>
    </w:lvl>
    <w:lvl w:ilvl="5">
      <w:start w:val="1"/>
      <w:numFmt w:val="lowerRoman"/>
      <w:lvlText w:val="%2.%3.%4.%5.%6."/>
      <w:lvlJc w:val="left"/>
      <w:pPr>
        <w:tabs>
          <w:tab w:val="num" w:pos="4320"/>
        </w:tabs>
        <w:ind w:left="0" w:firstLine="0"/>
      </w:pPr>
    </w:lvl>
    <w:lvl w:ilvl="6">
      <w:start w:val="1"/>
      <w:numFmt w:val="decimal"/>
      <w:lvlText w:val="%2.%3.%4.%5.%6.%7."/>
      <w:lvlJc w:val="left"/>
      <w:pPr>
        <w:tabs>
          <w:tab w:val="num" w:pos="5040"/>
        </w:tabs>
        <w:ind w:left="0" w:firstLine="0"/>
      </w:pPr>
    </w:lvl>
    <w:lvl w:ilvl="7">
      <w:start w:val="1"/>
      <w:numFmt w:val="lowerLetter"/>
      <w:lvlText w:val="%2.%3.%4.%5.%6.%7.%8."/>
      <w:lvlJc w:val="left"/>
      <w:pPr>
        <w:tabs>
          <w:tab w:val="num" w:pos="5760"/>
        </w:tabs>
        <w:ind w:left="0" w:firstLine="0"/>
      </w:pPr>
    </w:lvl>
    <w:lvl w:ilvl="8">
      <w:start w:val="1"/>
      <w:numFmt w:val="lowerRoman"/>
      <w:lvlText w:val="%2.%3.%4.%5.%6.%7.%8.%9."/>
      <w:lvlJc w:val="left"/>
      <w:pPr>
        <w:tabs>
          <w:tab w:val="num" w:pos="6480"/>
        </w:tabs>
        <w:ind w:left="0" w:firstLine="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17"/>
    <w:lvl w:ilvl="0">
      <w:start w:val="1"/>
      <w:numFmt w:val="decimal"/>
      <w:lvlText w:val="%1)"/>
      <w:lvlJc w:val="left"/>
      <w:pPr>
        <w:tabs>
          <w:tab w:val="num" w:pos="1446"/>
        </w:tabs>
        <w:ind w:left="1446" w:hanging="600"/>
      </w:pPr>
      <w:rPr>
        <w:color w:val="00000A"/>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7">
    <w:nsid w:val="00000012"/>
    <w:multiLevelType w:val="multilevel"/>
    <w:tmpl w:val="00000012"/>
    <w:name w:val="WW8Num18"/>
    <w:lvl w:ilvl="0">
      <w:start w:val="9"/>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rPr>
        <w:strike w:val="0"/>
        <w:dstrike w:val="0"/>
        <w:u w:val="none"/>
      </w:rPr>
    </w:lvl>
    <w:lvl w:ilvl="1">
      <w:start w:val="2"/>
      <w:numFmt w:val="decimal"/>
      <w:lvlText w:val="%1.%2"/>
      <w:lvlJc w:val="left"/>
      <w:pPr>
        <w:tabs>
          <w:tab w:val="num" w:pos="0"/>
        </w:tabs>
        <w:ind w:left="360" w:hanging="36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19">
    <w:nsid w:val="00000014"/>
    <w:multiLevelType w:val="multilevel"/>
    <w:tmpl w:val="00000014"/>
    <w:name w:val="WW8Num2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rPr>
        <w:rFonts w:eastAsia="Times New Roman" w:cs="Times New Roman"/>
      </w:rPr>
    </w:lvl>
    <w:lvl w:ilvl="2">
      <w:start w:val="1"/>
      <w:numFmt w:val="decimal"/>
      <w:lvlText w:val="%2.%3)"/>
      <w:lvlJc w:val="left"/>
      <w:pPr>
        <w:tabs>
          <w:tab w:val="num" w:pos="0"/>
        </w:tabs>
        <w:ind w:left="928" w:hanging="360"/>
      </w:pPr>
    </w:lvl>
    <w:lvl w:ilvl="3">
      <w:start w:val="2"/>
      <w:numFmt w:val="decimal"/>
      <w:lvlText w:val="%2.%3.%4."/>
      <w:lvlJc w:val="left"/>
      <w:pPr>
        <w:tabs>
          <w:tab w:val="num" w:pos="2880"/>
        </w:tabs>
        <w:ind w:left="2880" w:hanging="360"/>
      </w:pPr>
    </w:lvl>
    <w:lvl w:ilvl="4">
      <w:start w:val="15"/>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4"/>
      <w:numFmt w:val="lowerLetter"/>
      <w:lvlText w:val="%2.%3.%4.%5.%6.%7."/>
      <w:lvlJc w:val="left"/>
      <w:pPr>
        <w:tabs>
          <w:tab w:val="num" w:pos="0"/>
        </w:tabs>
        <w:ind w:left="5040" w:hanging="360"/>
      </w:pPr>
      <w:rPr>
        <w:u w:val="singl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8Num23"/>
    <w:lvl w:ilvl="0">
      <w:start w:val="1"/>
      <w:numFmt w:val="decimal"/>
      <w:lvlText w:val="%1)"/>
      <w:lvlJc w:val="left"/>
      <w:pPr>
        <w:tabs>
          <w:tab w:val="num" w:pos="0"/>
        </w:tabs>
        <w:ind w:left="5222" w:hanging="360"/>
      </w:pPr>
      <w:rPr>
        <w:b/>
        <w:i w:val="0"/>
        <w:sz w:val="24"/>
      </w:rPr>
    </w:lvl>
    <w:lvl w:ilvl="1">
      <w:start w:val="1"/>
      <w:numFmt w:val="lowerLetter"/>
      <w:lvlText w:val="%2."/>
      <w:lvlJc w:val="left"/>
      <w:pPr>
        <w:tabs>
          <w:tab w:val="num" w:pos="0"/>
        </w:tabs>
        <w:ind w:left="5942" w:hanging="360"/>
      </w:pPr>
    </w:lvl>
    <w:lvl w:ilvl="2">
      <w:start w:val="1"/>
      <w:numFmt w:val="lowerRoman"/>
      <w:lvlText w:val="%2.%3."/>
      <w:lvlJc w:val="left"/>
      <w:pPr>
        <w:tabs>
          <w:tab w:val="num" w:pos="0"/>
        </w:tabs>
        <w:ind w:left="6662" w:hanging="180"/>
      </w:pPr>
    </w:lvl>
    <w:lvl w:ilvl="3">
      <w:start w:val="1"/>
      <w:numFmt w:val="decimal"/>
      <w:lvlText w:val="%2.%3.%4."/>
      <w:lvlJc w:val="left"/>
      <w:pPr>
        <w:tabs>
          <w:tab w:val="num" w:pos="0"/>
        </w:tabs>
        <w:ind w:left="7382" w:hanging="360"/>
      </w:pPr>
    </w:lvl>
    <w:lvl w:ilvl="4">
      <w:start w:val="1"/>
      <w:numFmt w:val="lowerLetter"/>
      <w:lvlText w:val="%2.%3.%4.%5."/>
      <w:lvlJc w:val="left"/>
      <w:pPr>
        <w:tabs>
          <w:tab w:val="num" w:pos="0"/>
        </w:tabs>
        <w:ind w:left="8102" w:hanging="360"/>
      </w:pPr>
    </w:lvl>
    <w:lvl w:ilvl="5">
      <w:start w:val="1"/>
      <w:numFmt w:val="lowerRoman"/>
      <w:lvlText w:val="%2.%3.%4.%5.%6."/>
      <w:lvlJc w:val="left"/>
      <w:pPr>
        <w:tabs>
          <w:tab w:val="num" w:pos="0"/>
        </w:tabs>
        <w:ind w:left="8822" w:hanging="180"/>
      </w:pPr>
    </w:lvl>
    <w:lvl w:ilvl="6">
      <w:start w:val="1"/>
      <w:numFmt w:val="decimal"/>
      <w:lvlText w:val="%2.%3.%4.%5.%6.%7."/>
      <w:lvlJc w:val="left"/>
      <w:pPr>
        <w:tabs>
          <w:tab w:val="num" w:pos="0"/>
        </w:tabs>
        <w:ind w:left="9542" w:hanging="360"/>
      </w:pPr>
    </w:lvl>
    <w:lvl w:ilvl="7">
      <w:start w:val="1"/>
      <w:numFmt w:val="lowerLetter"/>
      <w:lvlText w:val="%2.%3.%4.%5.%6.%7.%8."/>
      <w:lvlJc w:val="left"/>
      <w:pPr>
        <w:tabs>
          <w:tab w:val="num" w:pos="0"/>
        </w:tabs>
        <w:ind w:left="10262" w:hanging="360"/>
      </w:pPr>
    </w:lvl>
    <w:lvl w:ilvl="8">
      <w:start w:val="1"/>
      <w:numFmt w:val="lowerRoman"/>
      <w:lvlText w:val="%2.%3.%4.%5.%6.%7.%8.%9."/>
      <w:lvlJc w:val="left"/>
      <w:pPr>
        <w:tabs>
          <w:tab w:val="num" w:pos="0"/>
        </w:tabs>
        <w:ind w:left="10982" w:hanging="180"/>
      </w:pPr>
    </w:lvl>
  </w:abstractNum>
  <w:abstractNum w:abstractNumId="23">
    <w:nsid w:val="00000018"/>
    <w:multiLevelType w:val="multilevel"/>
    <w:tmpl w:val="00000018"/>
    <w:name w:val="WW8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8Num25"/>
    <w:lvl w:ilvl="0">
      <w:start w:val="5"/>
      <w:numFmt w:val="decimal"/>
      <w:lvlText w:val="%1"/>
      <w:lvlJc w:val="left"/>
      <w:pPr>
        <w:tabs>
          <w:tab w:val="num" w:pos="0"/>
        </w:tabs>
        <w:ind w:left="360" w:hanging="360"/>
      </w:pPr>
      <w:rPr>
        <w:u w:val="none"/>
      </w:rPr>
    </w:lvl>
    <w:lvl w:ilvl="1">
      <w:start w:val="2"/>
      <w:numFmt w:val="decimal"/>
      <w:lvlText w:val="%1.%2"/>
      <w:lvlJc w:val="left"/>
      <w:pPr>
        <w:tabs>
          <w:tab w:val="num" w:pos="0"/>
        </w:tabs>
        <w:ind w:left="360" w:hanging="360"/>
      </w:pPr>
      <w:rPr>
        <w:b/>
        <w:u w:val="none"/>
      </w:rPr>
    </w:lvl>
    <w:lvl w:ilvl="2">
      <w:start w:val="1"/>
      <w:numFmt w:val="decimal"/>
      <w:lvlText w:val="%2.%3."/>
      <w:lvlJc w:val="left"/>
      <w:pPr>
        <w:tabs>
          <w:tab w:val="num" w:pos="0"/>
        </w:tabs>
        <w:ind w:left="720" w:hanging="720"/>
      </w:pPr>
      <w:rPr>
        <w:rFonts w:eastAsia="Arial Unicode MS" w:cs="Tahoma"/>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440" w:hanging="1440"/>
      </w:pPr>
      <w:rPr>
        <w:u w:val="none"/>
      </w:rPr>
    </w:lvl>
  </w:abstractNum>
  <w:abstractNum w:abstractNumId="25">
    <w:nsid w:val="0000001A"/>
    <w:multiLevelType w:val="multilevel"/>
    <w:tmpl w:val="0000001A"/>
    <w:name w:val="WW8Num26"/>
    <w:lvl w:ilvl="0">
      <w:start w:val="1"/>
      <w:numFmt w:val="decimal"/>
      <w:lvlText w:val="%1."/>
      <w:lvlJc w:val="left"/>
      <w:pPr>
        <w:tabs>
          <w:tab w:val="num" w:pos="0"/>
        </w:tabs>
        <w:ind w:left="3600" w:hanging="360"/>
      </w:pPr>
      <w:rPr>
        <w:color w:val="00000A"/>
      </w:rPr>
    </w:lvl>
    <w:lvl w:ilvl="1">
      <w:start w:val="1"/>
      <w:numFmt w:val="lowerLetter"/>
      <w:lvlText w:val="%2."/>
      <w:lvlJc w:val="left"/>
      <w:pPr>
        <w:tabs>
          <w:tab w:val="num" w:pos="0"/>
        </w:tabs>
        <w:ind w:left="4320" w:hanging="360"/>
      </w:pPr>
    </w:lvl>
    <w:lvl w:ilvl="2">
      <w:start w:val="1"/>
      <w:numFmt w:val="lowerRoman"/>
      <w:lvlText w:val="%2.%3."/>
      <w:lvlJc w:val="left"/>
      <w:pPr>
        <w:tabs>
          <w:tab w:val="num" w:pos="0"/>
        </w:tabs>
        <w:ind w:left="5040" w:hanging="180"/>
      </w:pPr>
    </w:lvl>
    <w:lvl w:ilvl="3">
      <w:start w:val="1"/>
      <w:numFmt w:val="lowerLetter"/>
      <w:lvlText w:val="%2.%3.%4)"/>
      <w:lvlJc w:val="left"/>
      <w:pPr>
        <w:tabs>
          <w:tab w:val="num" w:pos="0"/>
        </w:tabs>
        <w:ind w:left="5760" w:hanging="360"/>
      </w:pPr>
      <w:rPr>
        <w:rFonts w:eastAsia="Arial Unicode MS"/>
      </w:rPr>
    </w:lvl>
    <w:lvl w:ilvl="4">
      <w:start w:val="1"/>
      <w:numFmt w:val="decimal"/>
      <w:lvlText w:val="%2.%3.%4.%5)"/>
      <w:lvlJc w:val="left"/>
      <w:pPr>
        <w:tabs>
          <w:tab w:val="num" w:pos="0"/>
        </w:tabs>
        <w:ind w:left="6480" w:hanging="360"/>
      </w:pPr>
      <w:rPr>
        <w:rFonts w:cs="Times New Roman"/>
        <w:b w:val="0"/>
        <w:i w:val="0"/>
        <w:color w:val="00000A"/>
        <w:sz w:val="22"/>
        <w:szCs w:val="22"/>
      </w:rPr>
    </w:lvl>
    <w:lvl w:ilvl="5">
      <w:start w:val="1"/>
      <w:numFmt w:val="lowerRoman"/>
      <w:lvlText w:val="%2.%3.%4.%5.%6."/>
      <w:lvlJc w:val="left"/>
      <w:pPr>
        <w:tabs>
          <w:tab w:val="num" w:pos="0"/>
        </w:tabs>
        <w:ind w:left="7200" w:hanging="180"/>
      </w:pPr>
    </w:lvl>
    <w:lvl w:ilvl="6">
      <w:start w:val="1"/>
      <w:numFmt w:val="decimal"/>
      <w:lvlText w:val="%2.%3.%4.%5.%6.%7."/>
      <w:lvlJc w:val="left"/>
      <w:pPr>
        <w:tabs>
          <w:tab w:val="num" w:pos="0"/>
        </w:tabs>
        <w:ind w:left="7920" w:hanging="360"/>
      </w:pPr>
    </w:lvl>
    <w:lvl w:ilvl="7">
      <w:start w:val="1"/>
      <w:numFmt w:val="lowerLetter"/>
      <w:lvlText w:val="%2.%3.%4.%5.%6.%7.%8."/>
      <w:lvlJc w:val="left"/>
      <w:pPr>
        <w:tabs>
          <w:tab w:val="num" w:pos="0"/>
        </w:tabs>
        <w:ind w:left="8640" w:hanging="360"/>
      </w:pPr>
    </w:lvl>
    <w:lvl w:ilvl="8">
      <w:start w:val="1"/>
      <w:numFmt w:val="lowerRoman"/>
      <w:lvlText w:val="%2.%3.%4.%5.%6.%7.%8.%9."/>
      <w:lvlJc w:val="left"/>
      <w:pPr>
        <w:tabs>
          <w:tab w:val="num" w:pos="0"/>
        </w:tabs>
        <w:ind w:left="936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2.%3."/>
      <w:lvlJc w:val="lef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lef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left"/>
      <w:pPr>
        <w:tabs>
          <w:tab w:val="num" w:pos="0"/>
        </w:tabs>
        <w:ind w:left="7396" w:hanging="180"/>
      </w:pPr>
    </w:lvl>
  </w:abstractNum>
  <w:abstractNum w:abstractNumId="27">
    <w:nsid w:val="0000001C"/>
    <w:multiLevelType w:val="multilevel"/>
    <w:tmpl w:val="0000001C"/>
    <w:name w:val="WW8Num28"/>
    <w:lvl w:ilvl="0">
      <w:start w:val="1"/>
      <w:numFmt w:val="decimal"/>
      <w:lvlText w:val="%1)"/>
      <w:lvlJc w:val="left"/>
      <w:pPr>
        <w:tabs>
          <w:tab w:val="num" w:pos="0"/>
        </w:tabs>
        <w:ind w:left="644" w:hanging="360"/>
      </w:pPr>
      <w:rPr>
        <w:rFonts w:eastAsia="Times New Roman" w:cs="Times New Roman"/>
        <w:b w:val="0"/>
      </w:r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8">
    <w:nsid w:val="0000001D"/>
    <w:multiLevelType w:val="multilevel"/>
    <w:tmpl w:val="0000001D"/>
    <w:name w:val="WW8Num29"/>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9">
    <w:nsid w:val="0000001E"/>
    <w:multiLevelType w:val="multilevel"/>
    <w:tmpl w:val="0000001E"/>
    <w:name w:val="WW8Num30"/>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decimal"/>
      <w:lvlText w:val="%2.%3)"/>
      <w:lvlJc w:val="left"/>
      <w:pPr>
        <w:tabs>
          <w:tab w:val="num" w:pos="0"/>
        </w:tabs>
        <w:ind w:left="3758" w:hanging="36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lef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left"/>
      <w:pPr>
        <w:tabs>
          <w:tab w:val="num" w:pos="0"/>
        </w:tabs>
        <w:ind w:left="7898" w:hanging="180"/>
      </w:pPr>
    </w:lvl>
  </w:abstractNum>
  <w:abstractNum w:abstractNumId="30">
    <w:nsid w:val="0000001F"/>
    <w:multiLevelType w:val="multilevel"/>
    <w:tmpl w:val="0000001F"/>
    <w:name w:val="WW8Num31"/>
    <w:lvl w:ilvl="0">
      <w:start w:val="1"/>
      <w:numFmt w:val="lowerLetter"/>
      <w:lvlText w:val="%1)"/>
      <w:lvlJc w:val="lef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2.%3."/>
      <w:lvlJc w:val="left"/>
      <w:pPr>
        <w:tabs>
          <w:tab w:val="num" w:pos="0"/>
        </w:tabs>
        <w:ind w:left="3436" w:hanging="180"/>
      </w:pPr>
    </w:lvl>
    <w:lvl w:ilvl="3">
      <w:start w:val="1"/>
      <w:numFmt w:val="decimal"/>
      <w:lvlText w:val="%2.%3.%4."/>
      <w:lvlJc w:val="left"/>
      <w:pPr>
        <w:tabs>
          <w:tab w:val="num" w:pos="0"/>
        </w:tabs>
        <w:ind w:left="4156" w:hanging="360"/>
      </w:pPr>
    </w:lvl>
    <w:lvl w:ilvl="4">
      <w:start w:val="1"/>
      <w:numFmt w:val="lowerLetter"/>
      <w:lvlText w:val="%2.%3.%4.%5."/>
      <w:lvlJc w:val="left"/>
      <w:pPr>
        <w:tabs>
          <w:tab w:val="num" w:pos="0"/>
        </w:tabs>
        <w:ind w:left="4876" w:hanging="360"/>
      </w:pPr>
    </w:lvl>
    <w:lvl w:ilvl="5">
      <w:start w:val="1"/>
      <w:numFmt w:val="lowerRoman"/>
      <w:lvlText w:val="%2.%3.%4.%5.%6."/>
      <w:lvlJc w:val="left"/>
      <w:pPr>
        <w:tabs>
          <w:tab w:val="num" w:pos="0"/>
        </w:tabs>
        <w:ind w:left="5596" w:hanging="180"/>
      </w:pPr>
    </w:lvl>
    <w:lvl w:ilvl="6">
      <w:start w:val="1"/>
      <w:numFmt w:val="decimal"/>
      <w:lvlText w:val="%2.%3.%4.%5.%6.%7."/>
      <w:lvlJc w:val="left"/>
      <w:pPr>
        <w:tabs>
          <w:tab w:val="num" w:pos="0"/>
        </w:tabs>
        <w:ind w:left="6316" w:hanging="360"/>
      </w:pPr>
    </w:lvl>
    <w:lvl w:ilvl="7">
      <w:start w:val="1"/>
      <w:numFmt w:val="lowerLetter"/>
      <w:lvlText w:val="%2.%3.%4.%5.%6.%7.%8."/>
      <w:lvlJc w:val="left"/>
      <w:pPr>
        <w:tabs>
          <w:tab w:val="num" w:pos="0"/>
        </w:tabs>
        <w:ind w:left="7036" w:hanging="360"/>
      </w:pPr>
    </w:lvl>
    <w:lvl w:ilvl="8">
      <w:start w:val="1"/>
      <w:numFmt w:val="lowerRoman"/>
      <w:lvlText w:val="%2.%3.%4.%5.%6.%7.%8.%9."/>
      <w:lvlJc w:val="left"/>
      <w:pPr>
        <w:tabs>
          <w:tab w:val="num" w:pos="0"/>
        </w:tabs>
        <w:ind w:left="7756" w:hanging="180"/>
      </w:pPr>
    </w:lvl>
  </w:abstractNum>
  <w:abstractNum w:abstractNumId="31">
    <w:nsid w:val="00000020"/>
    <w:multiLevelType w:val="multilevel"/>
    <w:tmpl w:val="00000020"/>
    <w:name w:val="WW8Num32"/>
    <w:lvl w:ilvl="0">
      <w:start w:val="3"/>
      <w:numFmt w:val="decimal"/>
      <w:lvlText w:val="%1)"/>
      <w:lvlJc w:val="left"/>
      <w:pPr>
        <w:tabs>
          <w:tab w:val="num" w:pos="0"/>
        </w:tabs>
        <w:ind w:left="5222" w:hanging="360"/>
      </w:pPr>
      <w:rPr>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216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432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6480"/>
      </w:pPr>
      <w:rPr>
        <w:rFonts w:cs="Times New Roman"/>
      </w:rPr>
    </w:lvl>
  </w:abstractNum>
  <w:abstractNum w:abstractNumId="33">
    <w:nsid w:val="00000022"/>
    <w:multiLevelType w:val="multilevel"/>
    <w:tmpl w:val="00000022"/>
    <w:name w:val="WW8Num34"/>
    <w:lvl w:ilvl="0">
      <w:start w:val="1"/>
      <w:numFmt w:val="decimal"/>
      <w:lvlText w:val="%1. "/>
      <w:lvlJc w:val="left"/>
      <w:pPr>
        <w:tabs>
          <w:tab w:val="num" w:pos="142"/>
        </w:tabs>
        <w:ind w:left="425" w:hanging="283"/>
      </w:pPr>
      <w:rPr>
        <w:rFonts w:cs="Times New Roman"/>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4">
    <w:nsid w:val="00000023"/>
    <w:multiLevelType w:val="multilevel"/>
    <w:tmpl w:val="00000023"/>
    <w:name w:val="WW8Num35"/>
    <w:lvl w:ilvl="0">
      <w:start w:val="1"/>
      <w:numFmt w:val="decimal"/>
      <w:lvlText w:val="%1)"/>
      <w:lvlJc w:val="left"/>
      <w:pPr>
        <w:tabs>
          <w:tab w:val="num" w:pos="0"/>
        </w:tabs>
        <w:ind w:left="788" w:hanging="360"/>
      </w:pPr>
    </w:lvl>
    <w:lvl w:ilvl="1">
      <w:start w:val="1"/>
      <w:numFmt w:val="lowerLetter"/>
      <w:lvlText w:val="%2."/>
      <w:lvlJc w:val="left"/>
      <w:pPr>
        <w:tabs>
          <w:tab w:val="num" w:pos="0"/>
        </w:tabs>
        <w:ind w:left="1508" w:hanging="360"/>
      </w:pPr>
    </w:lvl>
    <w:lvl w:ilvl="2">
      <w:start w:val="1"/>
      <w:numFmt w:val="lowerRoman"/>
      <w:lvlText w:val="%2.%3."/>
      <w:lvlJc w:val="left"/>
      <w:pPr>
        <w:tabs>
          <w:tab w:val="num" w:pos="0"/>
        </w:tabs>
        <w:ind w:left="2228" w:hanging="180"/>
      </w:p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lef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left"/>
      <w:pPr>
        <w:tabs>
          <w:tab w:val="num" w:pos="0"/>
        </w:tabs>
        <w:ind w:left="6548" w:hanging="18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360"/>
        </w:tabs>
        <w:ind w:left="360" w:hanging="360"/>
      </w:pPr>
      <w:rPr>
        <w:b w:val="0"/>
        <w:i w:val="0"/>
        <w:sz w:val="24"/>
        <w:szCs w:val="24"/>
        <w:u w:val="none"/>
      </w:rPr>
    </w:lvl>
    <w:lvl w:ilvl="1">
      <w:start w:val="1"/>
      <w:numFmt w:val="lowerLetter"/>
      <w:lvlText w:val="%2)"/>
      <w:lvlJc w:val="left"/>
      <w:pPr>
        <w:tabs>
          <w:tab w:val="num" w:pos="720"/>
        </w:tabs>
        <w:ind w:left="720" w:hanging="360"/>
      </w:pPr>
    </w:lvl>
    <w:lvl w:ilvl="2">
      <w:start w:val="1"/>
      <w:numFmt w:val="lowerRoman"/>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7">
    <w:nsid w:val="00000026"/>
    <w:multiLevelType w:val="multilevel"/>
    <w:tmpl w:val="00000026"/>
    <w:name w:val="WW8Num38"/>
    <w:lvl w:ilvl="0">
      <w:start w:val="1"/>
      <w:numFmt w:val="decimal"/>
      <w:lvlText w:val="%1. "/>
      <w:lvlJc w:val="left"/>
      <w:pPr>
        <w:tabs>
          <w:tab w:val="num" w:pos="284"/>
        </w:tabs>
        <w:ind w:left="567" w:hanging="283"/>
      </w:pPr>
      <w:rPr>
        <w:b w:val="0"/>
      </w:rPr>
    </w:lvl>
    <w:lvl w:ilvl="1">
      <w:start w:val="1"/>
      <w:numFmt w:val="decimal"/>
      <w:lvlText w:val="%2)"/>
      <w:lvlJc w:val="left"/>
      <w:pPr>
        <w:tabs>
          <w:tab w:val="num" w:pos="1440"/>
        </w:tabs>
        <w:ind w:left="1440" w:hanging="360"/>
      </w:pPr>
      <w:rPr>
        <w:b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nsid w:val="00000028"/>
    <w:multiLevelType w:val="multilevel"/>
    <w:tmpl w:val="230E1252"/>
    <w:name w:val="WW8Num40"/>
    <w:lvl w:ilvl="0">
      <w:start w:val="1"/>
      <w:numFmt w:val="decimal"/>
      <w:lvlText w:val="%1."/>
      <w:lvlJc w:val="left"/>
      <w:pPr>
        <w:tabs>
          <w:tab w:val="num" w:pos="567"/>
        </w:tabs>
        <w:ind w:left="0" w:firstLine="0"/>
      </w:pPr>
      <w:rPr>
        <w:rFonts w:ascii="Times New Roman" w:hAnsi="Times New Roman"/>
        <w:b/>
      </w:rPr>
    </w:lvl>
    <w:lvl w:ilvl="1">
      <w:start w:val="1"/>
      <w:numFmt w:val="decimal"/>
      <w:lvlText w:val="%2)"/>
      <w:lvlJc w:val="left"/>
      <w:pPr>
        <w:tabs>
          <w:tab w:val="num" w:pos="851"/>
        </w:tabs>
        <w:ind w:left="0" w:firstLine="0"/>
      </w:pPr>
      <w:rPr>
        <w:rFonts w:ascii="Times New Roman" w:hAnsi="Times New Roman"/>
      </w:rPr>
    </w:lvl>
    <w:lvl w:ilvl="2">
      <w:start w:val="1"/>
      <w:numFmt w:val="lowerLetter"/>
      <w:lvlText w:val="%3)"/>
      <w:lvlJc w:val="left"/>
      <w:pPr>
        <w:tabs>
          <w:tab w:val="num" w:pos="1134"/>
        </w:tabs>
        <w:ind w:left="0" w:firstLine="0"/>
      </w:pPr>
      <w:rPr>
        <w:rFonts w:ascii="Times New Roman" w:eastAsia="Times New Roman" w:hAnsi="Times New Roman" w:cs="Times New Roman"/>
        <w:b/>
      </w:rPr>
    </w:lvl>
    <w:lvl w:ilvl="3">
      <w:start w:val="1"/>
      <w:numFmt w:val="bullet"/>
      <w:lvlText w:val=""/>
      <w:lvlJc w:val="left"/>
      <w:pPr>
        <w:tabs>
          <w:tab w:val="num" w:pos="1418"/>
        </w:tabs>
        <w:ind w:left="0" w:firstLine="0"/>
      </w:pPr>
      <w:rPr>
        <w:rFonts w:ascii="Symbol" w:hAnsi="Symbol"/>
        <w:color w:val="auto"/>
        <w:sz w:val="28"/>
      </w:rPr>
    </w:lvl>
    <w:lvl w:ilvl="4">
      <w:start w:val="1"/>
      <w:numFmt w:val="bullet"/>
      <w:lvlText w:val=""/>
      <w:lvlJc w:val="left"/>
      <w:pPr>
        <w:tabs>
          <w:tab w:val="num" w:pos="1758"/>
        </w:tabs>
        <w:ind w:left="0" w:firstLine="0"/>
      </w:pPr>
      <w:rPr>
        <w:rFonts w:ascii="Symbol" w:hAnsi="Symbol"/>
        <w:color w:val="auto"/>
      </w:rPr>
    </w:lvl>
    <w:lvl w:ilvl="5">
      <w:start w:val="1"/>
      <w:numFmt w:val="bullet"/>
      <w:lvlText w:val=""/>
      <w:lvlJc w:val="left"/>
      <w:pPr>
        <w:tabs>
          <w:tab w:val="num" w:pos="2211"/>
        </w:tabs>
        <w:ind w:left="0" w:firstLine="0"/>
      </w:pPr>
      <w:rPr>
        <w:rFonts w:ascii="Symbol" w:hAnsi="Symbol"/>
        <w:color w:val="auto"/>
      </w:rPr>
    </w:lvl>
    <w:lvl w:ilvl="6">
      <w:start w:val="1"/>
      <w:numFmt w:val="bullet"/>
      <w:lvlText w:val=""/>
      <w:lvlJc w:val="left"/>
      <w:pPr>
        <w:tabs>
          <w:tab w:val="num" w:pos="2517"/>
        </w:tabs>
        <w:ind w:left="0" w:firstLine="0"/>
      </w:pPr>
      <w:rPr>
        <w:rFonts w:ascii="Symbol" w:hAnsi="Symbol"/>
        <w:color w:val="auto"/>
      </w:rPr>
    </w:lvl>
    <w:lvl w:ilvl="7">
      <w:start w:val="1"/>
      <w:numFmt w:val="bullet"/>
      <w:lvlText w:val=""/>
      <w:lvlJc w:val="left"/>
      <w:pPr>
        <w:tabs>
          <w:tab w:val="num" w:pos="2948"/>
        </w:tabs>
        <w:ind w:left="0" w:firstLine="0"/>
      </w:pPr>
      <w:rPr>
        <w:rFonts w:ascii="Symbol" w:hAnsi="Symbol"/>
        <w:color w:val="auto"/>
      </w:rPr>
    </w:lvl>
    <w:lvl w:ilvl="8">
      <w:start w:val="1"/>
      <w:numFmt w:val="bullet"/>
      <w:lvlText w:val=""/>
      <w:lvlJc w:val="left"/>
      <w:pPr>
        <w:tabs>
          <w:tab w:val="num" w:pos="3175"/>
        </w:tabs>
        <w:ind w:left="0" w:firstLine="0"/>
      </w:pPr>
      <w:rPr>
        <w:rFonts w:ascii="Symbol" w:hAnsi="Symbol"/>
        <w:color w:val="auto"/>
      </w:rPr>
    </w:lvl>
  </w:abstractNum>
  <w:abstractNum w:abstractNumId="40">
    <w:nsid w:val="0000002F"/>
    <w:multiLevelType w:val="multilevel"/>
    <w:tmpl w:val="0000002F"/>
    <w:name w:val="WWNum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1">
    <w:nsid w:val="00000031"/>
    <w:multiLevelType w:val="multilevel"/>
    <w:tmpl w:val="00000031"/>
    <w:name w:val="WWNum51"/>
    <w:lvl w:ilvl="0">
      <w:start w:val="1"/>
      <w:numFmt w:val="lowerLetter"/>
      <w:lvlText w:val="%1)"/>
      <w:lvlJc w:val="left"/>
      <w:pPr>
        <w:tabs>
          <w:tab w:val="num" w:pos="0"/>
        </w:tabs>
        <w:ind w:left="984"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2">
    <w:nsid w:val="0000003E"/>
    <w:multiLevelType w:val="multilevel"/>
    <w:tmpl w:val="4B28A7CE"/>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166439D1"/>
    <w:multiLevelType w:val="hybridMultilevel"/>
    <w:tmpl w:val="AADC6DAE"/>
    <w:lvl w:ilvl="0" w:tplc="3164138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7F60D0"/>
    <w:multiLevelType w:val="hybridMultilevel"/>
    <w:tmpl w:val="B420AB6A"/>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2"/>
  </w:num>
  <w:num w:numId="11">
    <w:abstractNumId w:val="14"/>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42"/>
  </w:num>
  <w:num w:numId="33">
    <w:abstractNumId w:val="41"/>
  </w:num>
  <w:num w:numId="34">
    <w:abstractNumId w:val="43"/>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DE"/>
    <w:rsid w:val="0000122E"/>
    <w:rsid w:val="00002437"/>
    <w:rsid w:val="00003E44"/>
    <w:rsid w:val="00004D8F"/>
    <w:rsid w:val="00006183"/>
    <w:rsid w:val="000068DB"/>
    <w:rsid w:val="00006D7B"/>
    <w:rsid w:val="000114A3"/>
    <w:rsid w:val="00013A61"/>
    <w:rsid w:val="00013E99"/>
    <w:rsid w:val="000144DE"/>
    <w:rsid w:val="00015AF0"/>
    <w:rsid w:val="00016663"/>
    <w:rsid w:val="00021592"/>
    <w:rsid w:val="00021908"/>
    <w:rsid w:val="000222CE"/>
    <w:rsid w:val="00022BAD"/>
    <w:rsid w:val="00022FAB"/>
    <w:rsid w:val="000232B6"/>
    <w:rsid w:val="00025E7C"/>
    <w:rsid w:val="00026052"/>
    <w:rsid w:val="00026352"/>
    <w:rsid w:val="000267DC"/>
    <w:rsid w:val="00030DF7"/>
    <w:rsid w:val="00032B46"/>
    <w:rsid w:val="000330EB"/>
    <w:rsid w:val="00033894"/>
    <w:rsid w:val="000338A7"/>
    <w:rsid w:val="0003522D"/>
    <w:rsid w:val="000361BE"/>
    <w:rsid w:val="00041B54"/>
    <w:rsid w:val="0004216C"/>
    <w:rsid w:val="000426FE"/>
    <w:rsid w:val="00047D22"/>
    <w:rsid w:val="00050172"/>
    <w:rsid w:val="00050492"/>
    <w:rsid w:val="00051676"/>
    <w:rsid w:val="00051B15"/>
    <w:rsid w:val="000524AF"/>
    <w:rsid w:val="00052986"/>
    <w:rsid w:val="00052BBA"/>
    <w:rsid w:val="00052DBD"/>
    <w:rsid w:val="00052EEB"/>
    <w:rsid w:val="000532DB"/>
    <w:rsid w:val="0005470C"/>
    <w:rsid w:val="00055852"/>
    <w:rsid w:val="0005706D"/>
    <w:rsid w:val="000573B3"/>
    <w:rsid w:val="000615AA"/>
    <w:rsid w:val="00061731"/>
    <w:rsid w:val="000623F8"/>
    <w:rsid w:val="000639FD"/>
    <w:rsid w:val="000655AB"/>
    <w:rsid w:val="00066CE1"/>
    <w:rsid w:val="00066E00"/>
    <w:rsid w:val="000677F0"/>
    <w:rsid w:val="00067B28"/>
    <w:rsid w:val="00070EED"/>
    <w:rsid w:val="0007124B"/>
    <w:rsid w:val="000713B9"/>
    <w:rsid w:val="00071918"/>
    <w:rsid w:val="00073C79"/>
    <w:rsid w:val="00075908"/>
    <w:rsid w:val="0007657D"/>
    <w:rsid w:val="00076BE7"/>
    <w:rsid w:val="000806CD"/>
    <w:rsid w:val="00082E58"/>
    <w:rsid w:val="0008333C"/>
    <w:rsid w:val="0008346E"/>
    <w:rsid w:val="000851D0"/>
    <w:rsid w:val="000861B9"/>
    <w:rsid w:val="0009004F"/>
    <w:rsid w:val="00090474"/>
    <w:rsid w:val="000904C0"/>
    <w:rsid w:val="00091A1E"/>
    <w:rsid w:val="00093687"/>
    <w:rsid w:val="00096511"/>
    <w:rsid w:val="00096C43"/>
    <w:rsid w:val="000A30A2"/>
    <w:rsid w:val="000A3C3F"/>
    <w:rsid w:val="000A44D7"/>
    <w:rsid w:val="000A747B"/>
    <w:rsid w:val="000B090A"/>
    <w:rsid w:val="000B459D"/>
    <w:rsid w:val="000B7749"/>
    <w:rsid w:val="000B796F"/>
    <w:rsid w:val="000B7D32"/>
    <w:rsid w:val="000C0CCE"/>
    <w:rsid w:val="000C0DF5"/>
    <w:rsid w:val="000C1344"/>
    <w:rsid w:val="000C3EC4"/>
    <w:rsid w:val="000C4B5F"/>
    <w:rsid w:val="000C4FA9"/>
    <w:rsid w:val="000C5370"/>
    <w:rsid w:val="000C6715"/>
    <w:rsid w:val="000C6F6D"/>
    <w:rsid w:val="000C7181"/>
    <w:rsid w:val="000C7A87"/>
    <w:rsid w:val="000D0CDA"/>
    <w:rsid w:val="000D11D5"/>
    <w:rsid w:val="000D122E"/>
    <w:rsid w:val="000D16CE"/>
    <w:rsid w:val="000D22E4"/>
    <w:rsid w:val="000D4B70"/>
    <w:rsid w:val="000D4DB6"/>
    <w:rsid w:val="000D5718"/>
    <w:rsid w:val="000D65DC"/>
    <w:rsid w:val="000E0930"/>
    <w:rsid w:val="000E1313"/>
    <w:rsid w:val="000E26CD"/>
    <w:rsid w:val="000E2BA6"/>
    <w:rsid w:val="000E33A8"/>
    <w:rsid w:val="000E4432"/>
    <w:rsid w:val="000E46C9"/>
    <w:rsid w:val="000E4ACB"/>
    <w:rsid w:val="000E50E2"/>
    <w:rsid w:val="000E5F90"/>
    <w:rsid w:val="000F187E"/>
    <w:rsid w:val="000F1A5D"/>
    <w:rsid w:val="000F1D37"/>
    <w:rsid w:val="000F2481"/>
    <w:rsid w:val="000F2EE0"/>
    <w:rsid w:val="000F57FD"/>
    <w:rsid w:val="000F7B76"/>
    <w:rsid w:val="00100428"/>
    <w:rsid w:val="00100CA2"/>
    <w:rsid w:val="00101663"/>
    <w:rsid w:val="00103B5E"/>
    <w:rsid w:val="00106800"/>
    <w:rsid w:val="00111151"/>
    <w:rsid w:val="0011122B"/>
    <w:rsid w:val="00113377"/>
    <w:rsid w:val="0011464A"/>
    <w:rsid w:val="00116B71"/>
    <w:rsid w:val="00116E6E"/>
    <w:rsid w:val="001174D0"/>
    <w:rsid w:val="0012097B"/>
    <w:rsid w:val="0012268E"/>
    <w:rsid w:val="001234AF"/>
    <w:rsid w:val="00123781"/>
    <w:rsid w:val="00123C0B"/>
    <w:rsid w:val="001252C4"/>
    <w:rsid w:val="001258E9"/>
    <w:rsid w:val="00126535"/>
    <w:rsid w:val="00132508"/>
    <w:rsid w:val="00132674"/>
    <w:rsid w:val="001372A0"/>
    <w:rsid w:val="001406DB"/>
    <w:rsid w:val="00143FD4"/>
    <w:rsid w:val="0014558E"/>
    <w:rsid w:val="001462EE"/>
    <w:rsid w:val="00151B05"/>
    <w:rsid w:val="001543AC"/>
    <w:rsid w:val="00154650"/>
    <w:rsid w:val="00155208"/>
    <w:rsid w:val="001553F1"/>
    <w:rsid w:val="001559D9"/>
    <w:rsid w:val="00155BEA"/>
    <w:rsid w:val="001604E2"/>
    <w:rsid w:val="001606EF"/>
    <w:rsid w:val="00160849"/>
    <w:rsid w:val="00160CAF"/>
    <w:rsid w:val="00160F38"/>
    <w:rsid w:val="00162FA0"/>
    <w:rsid w:val="0016335C"/>
    <w:rsid w:val="001659A6"/>
    <w:rsid w:val="00170ADB"/>
    <w:rsid w:val="00171879"/>
    <w:rsid w:val="00172A99"/>
    <w:rsid w:val="0017305E"/>
    <w:rsid w:val="00173139"/>
    <w:rsid w:val="001740FE"/>
    <w:rsid w:val="00174BE1"/>
    <w:rsid w:val="00175D0D"/>
    <w:rsid w:val="00180BEC"/>
    <w:rsid w:val="0018254D"/>
    <w:rsid w:val="00182665"/>
    <w:rsid w:val="001833B2"/>
    <w:rsid w:val="00184A1F"/>
    <w:rsid w:val="00186490"/>
    <w:rsid w:val="00187C49"/>
    <w:rsid w:val="0019066A"/>
    <w:rsid w:val="00191066"/>
    <w:rsid w:val="00191639"/>
    <w:rsid w:val="0019223B"/>
    <w:rsid w:val="00192964"/>
    <w:rsid w:val="00192C57"/>
    <w:rsid w:val="001944FA"/>
    <w:rsid w:val="00194CEE"/>
    <w:rsid w:val="00195801"/>
    <w:rsid w:val="00196152"/>
    <w:rsid w:val="00196CDA"/>
    <w:rsid w:val="00197113"/>
    <w:rsid w:val="00197F34"/>
    <w:rsid w:val="001A02A2"/>
    <w:rsid w:val="001A057C"/>
    <w:rsid w:val="001A0845"/>
    <w:rsid w:val="001A1A57"/>
    <w:rsid w:val="001A2440"/>
    <w:rsid w:val="001A2D7B"/>
    <w:rsid w:val="001A3523"/>
    <w:rsid w:val="001A392B"/>
    <w:rsid w:val="001A434E"/>
    <w:rsid w:val="001A62DD"/>
    <w:rsid w:val="001A671D"/>
    <w:rsid w:val="001B2B9F"/>
    <w:rsid w:val="001B3212"/>
    <w:rsid w:val="001B3A8C"/>
    <w:rsid w:val="001B5ED2"/>
    <w:rsid w:val="001B6688"/>
    <w:rsid w:val="001C0A9A"/>
    <w:rsid w:val="001C3ABD"/>
    <w:rsid w:val="001C43E2"/>
    <w:rsid w:val="001C4B16"/>
    <w:rsid w:val="001C515C"/>
    <w:rsid w:val="001C6A70"/>
    <w:rsid w:val="001C74C9"/>
    <w:rsid w:val="001D0007"/>
    <w:rsid w:val="001D0A3C"/>
    <w:rsid w:val="001D0FDC"/>
    <w:rsid w:val="001D3814"/>
    <w:rsid w:val="001D45E5"/>
    <w:rsid w:val="001D48DA"/>
    <w:rsid w:val="001D5EBB"/>
    <w:rsid w:val="001D72F3"/>
    <w:rsid w:val="001D736A"/>
    <w:rsid w:val="001D7DDE"/>
    <w:rsid w:val="001E1A32"/>
    <w:rsid w:val="001E2D1D"/>
    <w:rsid w:val="001E3670"/>
    <w:rsid w:val="001E62A2"/>
    <w:rsid w:val="001E69EB"/>
    <w:rsid w:val="001F02A6"/>
    <w:rsid w:val="001F2175"/>
    <w:rsid w:val="001F2965"/>
    <w:rsid w:val="001F394A"/>
    <w:rsid w:val="001F408F"/>
    <w:rsid w:val="001F4C43"/>
    <w:rsid w:val="0020246D"/>
    <w:rsid w:val="00202641"/>
    <w:rsid w:val="002027D9"/>
    <w:rsid w:val="002029D2"/>
    <w:rsid w:val="00204694"/>
    <w:rsid w:val="0020501F"/>
    <w:rsid w:val="00211152"/>
    <w:rsid w:val="002113EC"/>
    <w:rsid w:val="00212034"/>
    <w:rsid w:val="002124A4"/>
    <w:rsid w:val="00213E24"/>
    <w:rsid w:val="00214878"/>
    <w:rsid w:val="002151A7"/>
    <w:rsid w:val="00215F4D"/>
    <w:rsid w:val="00216839"/>
    <w:rsid w:val="00216D28"/>
    <w:rsid w:val="00217DA5"/>
    <w:rsid w:val="00220483"/>
    <w:rsid w:val="0022101E"/>
    <w:rsid w:val="002222B5"/>
    <w:rsid w:val="002222BD"/>
    <w:rsid w:val="00223199"/>
    <w:rsid w:val="00223F95"/>
    <w:rsid w:val="00224A24"/>
    <w:rsid w:val="0022513C"/>
    <w:rsid w:val="00226DDF"/>
    <w:rsid w:val="00227123"/>
    <w:rsid w:val="00227887"/>
    <w:rsid w:val="0023105A"/>
    <w:rsid w:val="0023295A"/>
    <w:rsid w:val="0023474A"/>
    <w:rsid w:val="0023755B"/>
    <w:rsid w:val="00237C32"/>
    <w:rsid w:val="00237E42"/>
    <w:rsid w:val="0024235D"/>
    <w:rsid w:val="00246A64"/>
    <w:rsid w:val="00247149"/>
    <w:rsid w:val="00247345"/>
    <w:rsid w:val="002514BC"/>
    <w:rsid w:val="00251DB4"/>
    <w:rsid w:val="00255866"/>
    <w:rsid w:val="002576F7"/>
    <w:rsid w:val="00261BBB"/>
    <w:rsid w:val="00261F07"/>
    <w:rsid w:val="002648B6"/>
    <w:rsid w:val="00264BB4"/>
    <w:rsid w:val="002712F0"/>
    <w:rsid w:val="002715B7"/>
    <w:rsid w:val="00272F40"/>
    <w:rsid w:val="00277ABC"/>
    <w:rsid w:val="00277B97"/>
    <w:rsid w:val="002801DF"/>
    <w:rsid w:val="00280EA8"/>
    <w:rsid w:val="00281CE9"/>
    <w:rsid w:val="002820FE"/>
    <w:rsid w:val="0028312E"/>
    <w:rsid w:val="002837B2"/>
    <w:rsid w:val="00284ABA"/>
    <w:rsid w:val="00284E6E"/>
    <w:rsid w:val="0028502E"/>
    <w:rsid w:val="0028739A"/>
    <w:rsid w:val="002877B8"/>
    <w:rsid w:val="002907CC"/>
    <w:rsid w:val="00290EE1"/>
    <w:rsid w:val="00291B4E"/>
    <w:rsid w:val="00292183"/>
    <w:rsid w:val="0029256C"/>
    <w:rsid w:val="002938BB"/>
    <w:rsid w:val="00294372"/>
    <w:rsid w:val="0029437D"/>
    <w:rsid w:val="002957E5"/>
    <w:rsid w:val="002A0674"/>
    <w:rsid w:val="002A1433"/>
    <w:rsid w:val="002A16CD"/>
    <w:rsid w:val="002A1A37"/>
    <w:rsid w:val="002A209D"/>
    <w:rsid w:val="002A51F5"/>
    <w:rsid w:val="002A5B5C"/>
    <w:rsid w:val="002A6334"/>
    <w:rsid w:val="002A6F8B"/>
    <w:rsid w:val="002A78CA"/>
    <w:rsid w:val="002A7997"/>
    <w:rsid w:val="002A7BDB"/>
    <w:rsid w:val="002B09FA"/>
    <w:rsid w:val="002B1BAB"/>
    <w:rsid w:val="002B1D63"/>
    <w:rsid w:val="002B1F96"/>
    <w:rsid w:val="002B2160"/>
    <w:rsid w:val="002B3A80"/>
    <w:rsid w:val="002B6457"/>
    <w:rsid w:val="002C7523"/>
    <w:rsid w:val="002D0257"/>
    <w:rsid w:val="002D187C"/>
    <w:rsid w:val="002D2919"/>
    <w:rsid w:val="002D2F79"/>
    <w:rsid w:val="002D31F6"/>
    <w:rsid w:val="002D4253"/>
    <w:rsid w:val="002D4A8A"/>
    <w:rsid w:val="002D4C84"/>
    <w:rsid w:val="002D501D"/>
    <w:rsid w:val="002E2117"/>
    <w:rsid w:val="002E21BF"/>
    <w:rsid w:val="002E34C3"/>
    <w:rsid w:val="002E3709"/>
    <w:rsid w:val="002E431B"/>
    <w:rsid w:val="002E73E7"/>
    <w:rsid w:val="002E7400"/>
    <w:rsid w:val="002E7ACD"/>
    <w:rsid w:val="002F0118"/>
    <w:rsid w:val="002F0300"/>
    <w:rsid w:val="002F1444"/>
    <w:rsid w:val="002F176A"/>
    <w:rsid w:val="002F1B06"/>
    <w:rsid w:val="002F275F"/>
    <w:rsid w:val="002F2B40"/>
    <w:rsid w:val="002F37BD"/>
    <w:rsid w:val="002F442B"/>
    <w:rsid w:val="002F7336"/>
    <w:rsid w:val="002F7ED8"/>
    <w:rsid w:val="00302E87"/>
    <w:rsid w:val="00304559"/>
    <w:rsid w:val="00305788"/>
    <w:rsid w:val="00305A81"/>
    <w:rsid w:val="003079F0"/>
    <w:rsid w:val="00310C77"/>
    <w:rsid w:val="003131B0"/>
    <w:rsid w:val="00314DBA"/>
    <w:rsid w:val="00316890"/>
    <w:rsid w:val="00316B85"/>
    <w:rsid w:val="0031712B"/>
    <w:rsid w:val="003201E4"/>
    <w:rsid w:val="00321DC8"/>
    <w:rsid w:val="00324F79"/>
    <w:rsid w:val="00325197"/>
    <w:rsid w:val="0032566A"/>
    <w:rsid w:val="00325CE5"/>
    <w:rsid w:val="003265C9"/>
    <w:rsid w:val="003265F7"/>
    <w:rsid w:val="0032667E"/>
    <w:rsid w:val="003268E8"/>
    <w:rsid w:val="00326957"/>
    <w:rsid w:val="00330612"/>
    <w:rsid w:val="003309CD"/>
    <w:rsid w:val="00332A17"/>
    <w:rsid w:val="00333083"/>
    <w:rsid w:val="00333103"/>
    <w:rsid w:val="00335257"/>
    <w:rsid w:val="003353C7"/>
    <w:rsid w:val="00336C47"/>
    <w:rsid w:val="00340EC9"/>
    <w:rsid w:val="00341108"/>
    <w:rsid w:val="003440C3"/>
    <w:rsid w:val="00344870"/>
    <w:rsid w:val="003502EC"/>
    <w:rsid w:val="00350498"/>
    <w:rsid w:val="00352379"/>
    <w:rsid w:val="00353D2B"/>
    <w:rsid w:val="003546B1"/>
    <w:rsid w:val="00354FF1"/>
    <w:rsid w:val="0035599E"/>
    <w:rsid w:val="00356B6B"/>
    <w:rsid w:val="00357B2A"/>
    <w:rsid w:val="003600FE"/>
    <w:rsid w:val="0036162F"/>
    <w:rsid w:val="00362041"/>
    <w:rsid w:val="0036210F"/>
    <w:rsid w:val="0036312E"/>
    <w:rsid w:val="00364279"/>
    <w:rsid w:val="0036505C"/>
    <w:rsid w:val="003661C3"/>
    <w:rsid w:val="00367C5C"/>
    <w:rsid w:val="00370654"/>
    <w:rsid w:val="003707F6"/>
    <w:rsid w:val="00370998"/>
    <w:rsid w:val="003725CD"/>
    <w:rsid w:val="0037319E"/>
    <w:rsid w:val="0037333E"/>
    <w:rsid w:val="003734B6"/>
    <w:rsid w:val="0037528B"/>
    <w:rsid w:val="00375796"/>
    <w:rsid w:val="00375CC1"/>
    <w:rsid w:val="00380921"/>
    <w:rsid w:val="00380D95"/>
    <w:rsid w:val="003815D8"/>
    <w:rsid w:val="00381C08"/>
    <w:rsid w:val="00381DD7"/>
    <w:rsid w:val="00384EA7"/>
    <w:rsid w:val="00385236"/>
    <w:rsid w:val="0038527E"/>
    <w:rsid w:val="003852E4"/>
    <w:rsid w:val="00385B49"/>
    <w:rsid w:val="003861EC"/>
    <w:rsid w:val="00386A7C"/>
    <w:rsid w:val="00387118"/>
    <w:rsid w:val="003901C1"/>
    <w:rsid w:val="00390B1D"/>
    <w:rsid w:val="0039127C"/>
    <w:rsid w:val="003937C9"/>
    <w:rsid w:val="00394873"/>
    <w:rsid w:val="0039490D"/>
    <w:rsid w:val="003955C0"/>
    <w:rsid w:val="003961AD"/>
    <w:rsid w:val="003A02E0"/>
    <w:rsid w:val="003A05B2"/>
    <w:rsid w:val="003A2786"/>
    <w:rsid w:val="003A2858"/>
    <w:rsid w:val="003A2D2C"/>
    <w:rsid w:val="003A343A"/>
    <w:rsid w:val="003A4DA8"/>
    <w:rsid w:val="003A5643"/>
    <w:rsid w:val="003A5997"/>
    <w:rsid w:val="003A5A2B"/>
    <w:rsid w:val="003A5D58"/>
    <w:rsid w:val="003A66C0"/>
    <w:rsid w:val="003B02CD"/>
    <w:rsid w:val="003B0693"/>
    <w:rsid w:val="003B29DC"/>
    <w:rsid w:val="003B4C0E"/>
    <w:rsid w:val="003B5030"/>
    <w:rsid w:val="003B6790"/>
    <w:rsid w:val="003C06B8"/>
    <w:rsid w:val="003C08FA"/>
    <w:rsid w:val="003C171F"/>
    <w:rsid w:val="003C1A1D"/>
    <w:rsid w:val="003C1C4C"/>
    <w:rsid w:val="003C31A7"/>
    <w:rsid w:val="003C3FE1"/>
    <w:rsid w:val="003C4840"/>
    <w:rsid w:val="003C5014"/>
    <w:rsid w:val="003C5569"/>
    <w:rsid w:val="003C6383"/>
    <w:rsid w:val="003C6D94"/>
    <w:rsid w:val="003C720A"/>
    <w:rsid w:val="003D0AF3"/>
    <w:rsid w:val="003D27E6"/>
    <w:rsid w:val="003D4344"/>
    <w:rsid w:val="003D4904"/>
    <w:rsid w:val="003D56C2"/>
    <w:rsid w:val="003D56C4"/>
    <w:rsid w:val="003D6466"/>
    <w:rsid w:val="003D747D"/>
    <w:rsid w:val="003E0157"/>
    <w:rsid w:val="003E20AF"/>
    <w:rsid w:val="003E29A4"/>
    <w:rsid w:val="003E300E"/>
    <w:rsid w:val="003E337D"/>
    <w:rsid w:val="003E3CCB"/>
    <w:rsid w:val="003E41C9"/>
    <w:rsid w:val="003E4370"/>
    <w:rsid w:val="003E642E"/>
    <w:rsid w:val="003E6BC2"/>
    <w:rsid w:val="003F0FD1"/>
    <w:rsid w:val="003F0FEA"/>
    <w:rsid w:val="003F13EC"/>
    <w:rsid w:val="003F1453"/>
    <w:rsid w:val="003F157E"/>
    <w:rsid w:val="003F25CD"/>
    <w:rsid w:val="003F3094"/>
    <w:rsid w:val="003F44A6"/>
    <w:rsid w:val="003F4B15"/>
    <w:rsid w:val="003F4F25"/>
    <w:rsid w:val="003F62BC"/>
    <w:rsid w:val="003F684E"/>
    <w:rsid w:val="003F799D"/>
    <w:rsid w:val="003F7F72"/>
    <w:rsid w:val="004018EB"/>
    <w:rsid w:val="004031AF"/>
    <w:rsid w:val="00403C93"/>
    <w:rsid w:val="00403F12"/>
    <w:rsid w:val="004043F9"/>
    <w:rsid w:val="0040532D"/>
    <w:rsid w:val="004072C0"/>
    <w:rsid w:val="00407427"/>
    <w:rsid w:val="00407AB3"/>
    <w:rsid w:val="00410C61"/>
    <w:rsid w:val="00412130"/>
    <w:rsid w:val="00412FD2"/>
    <w:rsid w:val="004139B0"/>
    <w:rsid w:val="00413FB8"/>
    <w:rsid w:val="0041440F"/>
    <w:rsid w:val="00415156"/>
    <w:rsid w:val="00415A58"/>
    <w:rsid w:val="0041612F"/>
    <w:rsid w:val="004174E2"/>
    <w:rsid w:val="00421AE1"/>
    <w:rsid w:val="00421BD1"/>
    <w:rsid w:val="00421C33"/>
    <w:rsid w:val="0042569B"/>
    <w:rsid w:val="00427C89"/>
    <w:rsid w:val="0043130D"/>
    <w:rsid w:val="00432A28"/>
    <w:rsid w:val="00432A9B"/>
    <w:rsid w:val="00433F05"/>
    <w:rsid w:val="00434DF2"/>
    <w:rsid w:val="0043625C"/>
    <w:rsid w:val="00437C27"/>
    <w:rsid w:val="004402F4"/>
    <w:rsid w:val="004403C3"/>
    <w:rsid w:val="004413AB"/>
    <w:rsid w:val="004426CA"/>
    <w:rsid w:val="004426F1"/>
    <w:rsid w:val="00442D6A"/>
    <w:rsid w:val="004432B3"/>
    <w:rsid w:val="00443BF3"/>
    <w:rsid w:val="0044425F"/>
    <w:rsid w:val="00444C29"/>
    <w:rsid w:val="00446463"/>
    <w:rsid w:val="00446B85"/>
    <w:rsid w:val="00447347"/>
    <w:rsid w:val="0044754D"/>
    <w:rsid w:val="004477CA"/>
    <w:rsid w:val="0045182B"/>
    <w:rsid w:val="004519D6"/>
    <w:rsid w:val="00452923"/>
    <w:rsid w:val="00455244"/>
    <w:rsid w:val="0045542D"/>
    <w:rsid w:val="00455BDE"/>
    <w:rsid w:val="00456788"/>
    <w:rsid w:val="004572E0"/>
    <w:rsid w:val="004605BD"/>
    <w:rsid w:val="00461A90"/>
    <w:rsid w:val="00462351"/>
    <w:rsid w:val="004626C7"/>
    <w:rsid w:val="00463722"/>
    <w:rsid w:val="004645DC"/>
    <w:rsid w:val="004652AA"/>
    <w:rsid w:val="00465CC4"/>
    <w:rsid w:val="00466853"/>
    <w:rsid w:val="00467AC9"/>
    <w:rsid w:val="00470AC8"/>
    <w:rsid w:val="00470EF1"/>
    <w:rsid w:val="004719D7"/>
    <w:rsid w:val="00471B18"/>
    <w:rsid w:val="004777EB"/>
    <w:rsid w:val="00480F02"/>
    <w:rsid w:val="00483AC9"/>
    <w:rsid w:val="004859D9"/>
    <w:rsid w:val="004860A9"/>
    <w:rsid w:val="004860DC"/>
    <w:rsid w:val="00486C0B"/>
    <w:rsid w:val="00487378"/>
    <w:rsid w:val="0048785E"/>
    <w:rsid w:val="00491A06"/>
    <w:rsid w:val="00491D0F"/>
    <w:rsid w:val="00492DE8"/>
    <w:rsid w:val="00493C64"/>
    <w:rsid w:val="00494D62"/>
    <w:rsid w:val="00494D76"/>
    <w:rsid w:val="00494F4A"/>
    <w:rsid w:val="0049561A"/>
    <w:rsid w:val="004956E3"/>
    <w:rsid w:val="004959F4"/>
    <w:rsid w:val="0049607F"/>
    <w:rsid w:val="00496543"/>
    <w:rsid w:val="00496642"/>
    <w:rsid w:val="00496819"/>
    <w:rsid w:val="00496858"/>
    <w:rsid w:val="00497EF5"/>
    <w:rsid w:val="004A1CD1"/>
    <w:rsid w:val="004A368C"/>
    <w:rsid w:val="004A4694"/>
    <w:rsid w:val="004A4A92"/>
    <w:rsid w:val="004A5397"/>
    <w:rsid w:val="004A5B53"/>
    <w:rsid w:val="004A6ED4"/>
    <w:rsid w:val="004A7541"/>
    <w:rsid w:val="004B02CA"/>
    <w:rsid w:val="004B177B"/>
    <w:rsid w:val="004B1BF6"/>
    <w:rsid w:val="004B31CD"/>
    <w:rsid w:val="004B4AC6"/>
    <w:rsid w:val="004B622A"/>
    <w:rsid w:val="004B6F6E"/>
    <w:rsid w:val="004B7900"/>
    <w:rsid w:val="004C0D0E"/>
    <w:rsid w:val="004C11D0"/>
    <w:rsid w:val="004C5C25"/>
    <w:rsid w:val="004C6343"/>
    <w:rsid w:val="004D0FC4"/>
    <w:rsid w:val="004D1457"/>
    <w:rsid w:val="004D18FA"/>
    <w:rsid w:val="004D1D12"/>
    <w:rsid w:val="004D7743"/>
    <w:rsid w:val="004D7C4D"/>
    <w:rsid w:val="004E103C"/>
    <w:rsid w:val="004E2DA3"/>
    <w:rsid w:val="004E3588"/>
    <w:rsid w:val="004E408D"/>
    <w:rsid w:val="004E4435"/>
    <w:rsid w:val="004E509A"/>
    <w:rsid w:val="004E5423"/>
    <w:rsid w:val="004E55E8"/>
    <w:rsid w:val="004E7F8C"/>
    <w:rsid w:val="004F0E9B"/>
    <w:rsid w:val="004F2F44"/>
    <w:rsid w:val="004F383E"/>
    <w:rsid w:val="004F505A"/>
    <w:rsid w:val="004F6793"/>
    <w:rsid w:val="004F775D"/>
    <w:rsid w:val="004F7A5C"/>
    <w:rsid w:val="00500B79"/>
    <w:rsid w:val="005024C3"/>
    <w:rsid w:val="00502566"/>
    <w:rsid w:val="005030CA"/>
    <w:rsid w:val="00505927"/>
    <w:rsid w:val="00506306"/>
    <w:rsid w:val="00506B07"/>
    <w:rsid w:val="005116CF"/>
    <w:rsid w:val="00512A4F"/>
    <w:rsid w:val="00514217"/>
    <w:rsid w:val="005149D2"/>
    <w:rsid w:val="00514BE6"/>
    <w:rsid w:val="005162C0"/>
    <w:rsid w:val="00517B7B"/>
    <w:rsid w:val="00520536"/>
    <w:rsid w:val="00520F90"/>
    <w:rsid w:val="00521527"/>
    <w:rsid w:val="005257F8"/>
    <w:rsid w:val="005276DD"/>
    <w:rsid w:val="00530C58"/>
    <w:rsid w:val="0053207E"/>
    <w:rsid w:val="00534081"/>
    <w:rsid w:val="00534276"/>
    <w:rsid w:val="00534D16"/>
    <w:rsid w:val="005353F0"/>
    <w:rsid w:val="005365D9"/>
    <w:rsid w:val="00541AE2"/>
    <w:rsid w:val="00541E86"/>
    <w:rsid w:val="00544563"/>
    <w:rsid w:val="005447A4"/>
    <w:rsid w:val="005456ED"/>
    <w:rsid w:val="00545CAF"/>
    <w:rsid w:val="00550274"/>
    <w:rsid w:val="0055143B"/>
    <w:rsid w:val="00551E93"/>
    <w:rsid w:val="005524AA"/>
    <w:rsid w:val="005528FF"/>
    <w:rsid w:val="0055460A"/>
    <w:rsid w:val="00554BBA"/>
    <w:rsid w:val="00555371"/>
    <w:rsid w:val="005558F5"/>
    <w:rsid w:val="00555D89"/>
    <w:rsid w:val="005579FE"/>
    <w:rsid w:val="00560E9A"/>
    <w:rsid w:val="00560FC8"/>
    <w:rsid w:val="00562176"/>
    <w:rsid w:val="00562253"/>
    <w:rsid w:val="00562BFD"/>
    <w:rsid w:val="00562C61"/>
    <w:rsid w:val="00565A95"/>
    <w:rsid w:val="005664B0"/>
    <w:rsid w:val="0056745C"/>
    <w:rsid w:val="00567936"/>
    <w:rsid w:val="00567EB4"/>
    <w:rsid w:val="005702D8"/>
    <w:rsid w:val="00571694"/>
    <w:rsid w:val="00571923"/>
    <w:rsid w:val="00571AFD"/>
    <w:rsid w:val="005766EA"/>
    <w:rsid w:val="0057671A"/>
    <w:rsid w:val="00576FF2"/>
    <w:rsid w:val="00577165"/>
    <w:rsid w:val="00577849"/>
    <w:rsid w:val="00582407"/>
    <w:rsid w:val="00582FD4"/>
    <w:rsid w:val="00583F96"/>
    <w:rsid w:val="00587BDD"/>
    <w:rsid w:val="005907F6"/>
    <w:rsid w:val="00590895"/>
    <w:rsid w:val="00590C4F"/>
    <w:rsid w:val="00591040"/>
    <w:rsid w:val="00591F9E"/>
    <w:rsid w:val="0059207B"/>
    <w:rsid w:val="005929F6"/>
    <w:rsid w:val="00592A7F"/>
    <w:rsid w:val="00592B2D"/>
    <w:rsid w:val="005966D1"/>
    <w:rsid w:val="005A0C76"/>
    <w:rsid w:val="005A0E35"/>
    <w:rsid w:val="005A2B3B"/>
    <w:rsid w:val="005A5816"/>
    <w:rsid w:val="005A64E1"/>
    <w:rsid w:val="005A6766"/>
    <w:rsid w:val="005A75F4"/>
    <w:rsid w:val="005A7676"/>
    <w:rsid w:val="005A7733"/>
    <w:rsid w:val="005A78CB"/>
    <w:rsid w:val="005B1EDB"/>
    <w:rsid w:val="005B2B17"/>
    <w:rsid w:val="005B2EB6"/>
    <w:rsid w:val="005B69C8"/>
    <w:rsid w:val="005B75F7"/>
    <w:rsid w:val="005C0642"/>
    <w:rsid w:val="005C1BE0"/>
    <w:rsid w:val="005C2E7E"/>
    <w:rsid w:val="005C2FB6"/>
    <w:rsid w:val="005C4B53"/>
    <w:rsid w:val="005C6728"/>
    <w:rsid w:val="005C70BF"/>
    <w:rsid w:val="005D0832"/>
    <w:rsid w:val="005D2690"/>
    <w:rsid w:val="005D3F9A"/>
    <w:rsid w:val="005D4AEE"/>
    <w:rsid w:val="005D5E37"/>
    <w:rsid w:val="005D6231"/>
    <w:rsid w:val="005D676D"/>
    <w:rsid w:val="005D7CEF"/>
    <w:rsid w:val="005E0BB3"/>
    <w:rsid w:val="005E0FB0"/>
    <w:rsid w:val="005E2E74"/>
    <w:rsid w:val="005E30EA"/>
    <w:rsid w:val="005E42FD"/>
    <w:rsid w:val="005E5521"/>
    <w:rsid w:val="005E5794"/>
    <w:rsid w:val="005E5B37"/>
    <w:rsid w:val="005E66C3"/>
    <w:rsid w:val="005E6BE5"/>
    <w:rsid w:val="005E7002"/>
    <w:rsid w:val="005F0891"/>
    <w:rsid w:val="005F0F1F"/>
    <w:rsid w:val="005F1FEC"/>
    <w:rsid w:val="005F2360"/>
    <w:rsid w:val="005F3F16"/>
    <w:rsid w:val="005F522E"/>
    <w:rsid w:val="005F60ED"/>
    <w:rsid w:val="00600264"/>
    <w:rsid w:val="0060082D"/>
    <w:rsid w:val="00603642"/>
    <w:rsid w:val="006055C6"/>
    <w:rsid w:val="006056E4"/>
    <w:rsid w:val="00605C74"/>
    <w:rsid w:val="00606DB8"/>
    <w:rsid w:val="00606FF9"/>
    <w:rsid w:val="00611AB1"/>
    <w:rsid w:val="00612BAA"/>
    <w:rsid w:val="006134B8"/>
    <w:rsid w:val="00613C28"/>
    <w:rsid w:val="00613C31"/>
    <w:rsid w:val="00614BBC"/>
    <w:rsid w:val="00620A4F"/>
    <w:rsid w:val="00622C19"/>
    <w:rsid w:val="006231B7"/>
    <w:rsid w:val="00623F48"/>
    <w:rsid w:val="00624671"/>
    <w:rsid w:val="00624975"/>
    <w:rsid w:val="00625A9B"/>
    <w:rsid w:val="00627757"/>
    <w:rsid w:val="006307A4"/>
    <w:rsid w:val="00630FF5"/>
    <w:rsid w:val="006345C6"/>
    <w:rsid w:val="00634FAC"/>
    <w:rsid w:val="006360C3"/>
    <w:rsid w:val="006360C6"/>
    <w:rsid w:val="00636B2B"/>
    <w:rsid w:val="006408FA"/>
    <w:rsid w:val="00640E9D"/>
    <w:rsid w:val="00644B01"/>
    <w:rsid w:val="00650B52"/>
    <w:rsid w:val="006527D9"/>
    <w:rsid w:val="00652A33"/>
    <w:rsid w:val="00652A37"/>
    <w:rsid w:val="006530AE"/>
    <w:rsid w:val="00654218"/>
    <w:rsid w:val="00654EB7"/>
    <w:rsid w:val="0065568D"/>
    <w:rsid w:val="00655CB1"/>
    <w:rsid w:val="00656564"/>
    <w:rsid w:val="006567BF"/>
    <w:rsid w:val="0065688F"/>
    <w:rsid w:val="0065737E"/>
    <w:rsid w:val="0066038C"/>
    <w:rsid w:val="00661322"/>
    <w:rsid w:val="00663A14"/>
    <w:rsid w:val="00663F78"/>
    <w:rsid w:val="006643F9"/>
    <w:rsid w:val="006646AD"/>
    <w:rsid w:val="00664C84"/>
    <w:rsid w:val="00664D5C"/>
    <w:rsid w:val="00665A42"/>
    <w:rsid w:val="00665AE4"/>
    <w:rsid w:val="00667CCB"/>
    <w:rsid w:val="00667E12"/>
    <w:rsid w:val="00670BE2"/>
    <w:rsid w:val="00671271"/>
    <w:rsid w:val="00671919"/>
    <w:rsid w:val="006731E4"/>
    <w:rsid w:val="006759E4"/>
    <w:rsid w:val="006773AD"/>
    <w:rsid w:val="00677A3D"/>
    <w:rsid w:val="00677CCE"/>
    <w:rsid w:val="006805F7"/>
    <w:rsid w:val="00680636"/>
    <w:rsid w:val="00682344"/>
    <w:rsid w:val="00683027"/>
    <w:rsid w:val="00683306"/>
    <w:rsid w:val="00683982"/>
    <w:rsid w:val="00685802"/>
    <w:rsid w:val="00685F35"/>
    <w:rsid w:val="006868E2"/>
    <w:rsid w:val="00686C24"/>
    <w:rsid w:val="00690443"/>
    <w:rsid w:val="0069063B"/>
    <w:rsid w:val="006906BE"/>
    <w:rsid w:val="006918E1"/>
    <w:rsid w:val="0069265F"/>
    <w:rsid w:val="00694446"/>
    <w:rsid w:val="006952EF"/>
    <w:rsid w:val="00695727"/>
    <w:rsid w:val="00697F09"/>
    <w:rsid w:val="006A0B34"/>
    <w:rsid w:val="006A263A"/>
    <w:rsid w:val="006A3043"/>
    <w:rsid w:val="006A5FCF"/>
    <w:rsid w:val="006A6200"/>
    <w:rsid w:val="006A669D"/>
    <w:rsid w:val="006A6CBE"/>
    <w:rsid w:val="006A7F47"/>
    <w:rsid w:val="006B020C"/>
    <w:rsid w:val="006B0F08"/>
    <w:rsid w:val="006B3806"/>
    <w:rsid w:val="006B439D"/>
    <w:rsid w:val="006B5146"/>
    <w:rsid w:val="006B5561"/>
    <w:rsid w:val="006B5D88"/>
    <w:rsid w:val="006B64A2"/>
    <w:rsid w:val="006C0AAE"/>
    <w:rsid w:val="006C0C2A"/>
    <w:rsid w:val="006C14B1"/>
    <w:rsid w:val="006C1971"/>
    <w:rsid w:val="006C1AC1"/>
    <w:rsid w:val="006C2207"/>
    <w:rsid w:val="006C27DF"/>
    <w:rsid w:val="006C2CAC"/>
    <w:rsid w:val="006C2FED"/>
    <w:rsid w:val="006C4D36"/>
    <w:rsid w:val="006C57BA"/>
    <w:rsid w:val="006C5A83"/>
    <w:rsid w:val="006C685F"/>
    <w:rsid w:val="006C68AD"/>
    <w:rsid w:val="006C7947"/>
    <w:rsid w:val="006D210C"/>
    <w:rsid w:val="006D3A3B"/>
    <w:rsid w:val="006D4207"/>
    <w:rsid w:val="006D4F62"/>
    <w:rsid w:val="006D534C"/>
    <w:rsid w:val="006D6B26"/>
    <w:rsid w:val="006D7B1E"/>
    <w:rsid w:val="006E0D29"/>
    <w:rsid w:val="006E1C88"/>
    <w:rsid w:val="006E275F"/>
    <w:rsid w:val="006E3DC0"/>
    <w:rsid w:val="006E41C0"/>
    <w:rsid w:val="006E4235"/>
    <w:rsid w:val="006E465D"/>
    <w:rsid w:val="006E5339"/>
    <w:rsid w:val="006E5DDF"/>
    <w:rsid w:val="006E6DC3"/>
    <w:rsid w:val="006E6E84"/>
    <w:rsid w:val="006E74BD"/>
    <w:rsid w:val="006E7C05"/>
    <w:rsid w:val="006F0633"/>
    <w:rsid w:val="006F1ED0"/>
    <w:rsid w:val="006F6F11"/>
    <w:rsid w:val="006F72EF"/>
    <w:rsid w:val="006F750D"/>
    <w:rsid w:val="007007B6"/>
    <w:rsid w:val="00702CCA"/>
    <w:rsid w:val="00703833"/>
    <w:rsid w:val="00703994"/>
    <w:rsid w:val="00706086"/>
    <w:rsid w:val="00710105"/>
    <w:rsid w:val="00711072"/>
    <w:rsid w:val="00711333"/>
    <w:rsid w:val="007117D1"/>
    <w:rsid w:val="0071242A"/>
    <w:rsid w:val="007127A6"/>
    <w:rsid w:val="00713575"/>
    <w:rsid w:val="00714ED4"/>
    <w:rsid w:val="00714F61"/>
    <w:rsid w:val="00715451"/>
    <w:rsid w:val="00715B24"/>
    <w:rsid w:val="00715F63"/>
    <w:rsid w:val="00716E3F"/>
    <w:rsid w:val="00717B19"/>
    <w:rsid w:val="00720D7A"/>
    <w:rsid w:val="00721F7F"/>
    <w:rsid w:val="00723A80"/>
    <w:rsid w:val="00723AF3"/>
    <w:rsid w:val="00723F71"/>
    <w:rsid w:val="00724079"/>
    <w:rsid w:val="00724DB2"/>
    <w:rsid w:val="007251B3"/>
    <w:rsid w:val="007273F2"/>
    <w:rsid w:val="00732DAD"/>
    <w:rsid w:val="00733491"/>
    <w:rsid w:val="007357F7"/>
    <w:rsid w:val="00736A94"/>
    <w:rsid w:val="00737599"/>
    <w:rsid w:val="00737BCF"/>
    <w:rsid w:val="007401FF"/>
    <w:rsid w:val="00741684"/>
    <w:rsid w:val="00741D92"/>
    <w:rsid w:val="00742B5C"/>
    <w:rsid w:val="00742BF4"/>
    <w:rsid w:val="00742C45"/>
    <w:rsid w:val="007435AE"/>
    <w:rsid w:val="00745762"/>
    <w:rsid w:val="00746084"/>
    <w:rsid w:val="00747073"/>
    <w:rsid w:val="00747192"/>
    <w:rsid w:val="00747DBA"/>
    <w:rsid w:val="00750486"/>
    <w:rsid w:val="0075179C"/>
    <w:rsid w:val="00751FF3"/>
    <w:rsid w:val="00753568"/>
    <w:rsid w:val="007537DF"/>
    <w:rsid w:val="007548B1"/>
    <w:rsid w:val="00754AFB"/>
    <w:rsid w:val="00755B14"/>
    <w:rsid w:val="00756433"/>
    <w:rsid w:val="007574C5"/>
    <w:rsid w:val="00760D23"/>
    <w:rsid w:val="00761E4E"/>
    <w:rsid w:val="00763CCE"/>
    <w:rsid w:val="00764020"/>
    <w:rsid w:val="00764C90"/>
    <w:rsid w:val="0076735F"/>
    <w:rsid w:val="007679F6"/>
    <w:rsid w:val="0077058C"/>
    <w:rsid w:val="00771191"/>
    <w:rsid w:val="00771EF5"/>
    <w:rsid w:val="00775C20"/>
    <w:rsid w:val="007760F9"/>
    <w:rsid w:val="00780928"/>
    <w:rsid w:val="00780A26"/>
    <w:rsid w:val="0078191B"/>
    <w:rsid w:val="00781C75"/>
    <w:rsid w:val="0078296A"/>
    <w:rsid w:val="00782ACF"/>
    <w:rsid w:val="00782BCC"/>
    <w:rsid w:val="00785207"/>
    <w:rsid w:val="00785B56"/>
    <w:rsid w:val="007860A6"/>
    <w:rsid w:val="00786497"/>
    <w:rsid w:val="0079073F"/>
    <w:rsid w:val="007908BB"/>
    <w:rsid w:val="00791559"/>
    <w:rsid w:val="007937F9"/>
    <w:rsid w:val="00794E32"/>
    <w:rsid w:val="00795399"/>
    <w:rsid w:val="007966A0"/>
    <w:rsid w:val="00796ACB"/>
    <w:rsid w:val="00796B60"/>
    <w:rsid w:val="00797089"/>
    <w:rsid w:val="00797B52"/>
    <w:rsid w:val="007A11A9"/>
    <w:rsid w:val="007A3EB8"/>
    <w:rsid w:val="007A3F5A"/>
    <w:rsid w:val="007A417B"/>
    <w:rsid w:val="007A55FA"/>
    <w:rsid w:val="007A66A1"/>
    <w:rsid w:val="007A785D"/>
    <w:rsid w:val="007B1C78"/>
    <w:rsid w:val="007B2F0B"/>
    <w:rsid w:val="007B3F99"/>
    <w:rsid w:val="007B43D6"/>
    <w:rsid w:val="007B4612"/>
    <w:rsid w:val="007B4EE6"/>
    <w:rsid w:val="007B5DA9"/>
    <w:rsid w:val="007C013B"/>
    <w:rsid w:val="007C1587"/>
    <w:rsid w:val="007C1DD5"/>
    <w:rsid w:val="007C2620"/>
    <w:rsid w:val="007C2D84"/>
    <w:rsid w:val="007C2E09"/>
    <w:rsid w:val="007C2EFA"/>
    <w:rsid w:val="007C362A"/>
    <w:rsid w:val="007D1527"/>
    <w:rsid w:val="007D29F1"/>
    <w:rsid w:val="007D3121"/>
    <w:rsid w:val="007D72CE"/>
    <w:rsid w:val="007D7720"/>
    <w:rsid w:val="007E09CC"/>
    <w:rsid w:val="007E0A51"/>
    <w:rsid w:val="007E2332"/>
    <w:rsid w:val="007E47D5"/>
    <w:rsid w:val="007E55E2"/>
    <w:rsid w:val="007E5FCC"/>
    <w:rsid w:val="007E6698"/>
    <w:rsid w:val="007E6A46"/>
    <w:rsid w:val="007F0320"/>
    <w:rsid w:val="007F2B45"/>
    <w:rsid w:val="007F374C"/>
    <w:rsid w:val="007F463D"/>
    <w:rsid w:val="007F53B1"/>
    <w:rsid w:val="007F5901"/>
    <w:rsid w:val="007F6318"/>
    <w:rsid w:val="0080036F"/>
    <w:rsid w:val="00803490"/>
    <w:rsid w:val="00804D00"/>
    <w:rsid w:val="00805DDE"/>
    <w:rsid w:val="008114A1"/>
    <w:rsid w:val="00813A02"/>
    <w:rsid w:val="008144C9"/>
    <w:rsid w:val="00815DA1"/>
    <w:rsid w:val="00815E56"/>
    <w:rsid w:val="00816725"/>
    <w:rsid w:val="008170EE"/>
    <w:rsid w:val="00817CF0"/>
    <w:rsid w:val="008210BF"/>
    <w:rsid w:val="00821DC3"/>
    <w:rsid w:val="0082216A"/>
    <w:rsid w:val="0082323B"/>
    <w:rsid w:val="00823590"/>
    <w:rsid w:val="00823B9B"/>
    <w:rsid w:val="00824441"/>
    <w:rsid w:val="008254B4"/>
    <w:rsid w:val="00825BB6"/>
    <w:rsid w:val="00826958"/>
    <w:rsid w:val="00827575"/>
    <w:rsid w:val="0083069D"/>
    <w:rsid w:val="0083162F"/>
    <w:rsid w:val="00831E5D"/>
    <w:rsid w:val="008327FF"/>
    <w:rsid w:val="00841095"/>
    <w:rsid w:val="008411FC"/>
    <w:rsid w:val="008414BA"/>
    <w:rsid w:val="00841BEB"/>
    <w:rsid w:val="008431D4"/>
    <w:rsid w:val="00843429"/>
    <w:rsid w:val="00843E0D"/>
    <w:rsid w:val="008447AB"/>
    <w:rsid w:val="00844CAB"/>
    <w:rsid w:val="00846DE1"/>
    <w:rsid w:val="0085018B"/>
    <w:rsid w:val="008502F4"/>
    <w:rsid w:val="00851425"/>
    <w:rsid w:val="00851AA6"/>
    <w:rsid w:val="00852BB2"/>
    <w:rsid w:val="00853454"/>
    <w:rsid w:val="008545C8"/>
    <w:rsid w:val="00855415"/>
    <w:rsid w:val="0086160B"/>
    <w:rsid w:val="00861FB7"/>
    <w:rsid w:val="0086302D"/>
    <w:rsid w:val="00863740"/>
    <w:rsid w:val="00863E45"/>
    <w:rsid w:val="00864034"/>
    <w:rsid w:val="00864848"/>
    <w:rsid w:val="00866362"/>
    <w:rsid w:val="008663CA"/>
    <w:rsid w:val="008700E8"/>
    <w:rsid w:val="00871262"/>
    <w:rsid w:val="00872118"/>
    <w:rsid w:val="0087231D"/>
    <w:rsid w:val="00873395"/>
    <w:rsid w:val="00873D32"/>
    <w:rsid w:val="00874FC8"/>
    <w:rsid w:val="00876C1B"/>
    <w:rsid w:val="00876D9D"/>
    <w:rsid w:val="00876F31"/>
    <w:rsid w:val="00877093"/>
    <w:rsid w:val="008779D4"/>
    <w:rsid w:val="00880186"/>
    <w:rsid w:val="00880B3A"/>
    <w:rsid w:val="00881213"/>
    <w:rsid w:val="008812BF"/>
    <w:rsid w:val="008814D9"/>
    <w:rsid w:val="00881B4F"/>
    <w:rsid w:val="00882707"/>
    <w:rsid w:val="00882842"/>
    <w:rsid w:val="0088317C"/>
    <w:rsid w:val="00883C5B"/>
    <w:rsid w:val="00884069"/>
    <w:rsid w:val="00886579"/>
    <w:rsid w:val="00886930"/>
    <w:rsid w:val="00890458"/>
    <w:rsid w:val="00891131"/>
    <w:rsid w:val="008923E8"/>
    <w:rsid w:val="00892674"/>
    <w:rsid w:val="008926CC"/>
    <w:rsid w:val="00892D9C"/>
    <w:rsid w:val="00893BDF"/>
    <w:rsid w:val="008942B4"/>
    <w:rsid w:val="008947DD"/>
    <w:rsid w:val="00896BA1"/>
    <w:rsid w:val="008A3809"/>
    <w:rsid w:val="008A4541"/>
    <w:rsid w:val="008A46A1"/>
    <w:rsid w:val="008A61B5"/>
    <w:rsid w:val="008A79CE"/>
    <w:rsid w:val="008B063B"/>
    <w:rsid w:val="008B19E9"/>
    <w:rsid w:val="008B2515"/>
    <w:rsid w:val="008B717E"/>
    <w:rsid w:val="008B7F24"/>
    <w:rsid w:val="008C177B"/>
    <w:rsid w:val="008C184F"/>
    <w:rsid w:val="008C255F"/>
    <w:rsid w:val="008C2D93"/>
    <w:rsid w:val="008C2F8E"/>
    <w:rsid w:val="008C386D"/>
    <w:rsid w:val="008C3AAB"/>
    <w:rsid w:val="008C458C"/>
    <w:rsid w:val="008C7A00"/>
    <w:rsid w:val="008D029F"/>
    <w:rsid w:val="008D0E62"/>
    <w:rsid w:val="008D1366"/>
    <w:rsid w:val="008D1607"/>
    <w:rsid w:val="008D1636"/>
    <w:rsid w:val="008D308A"/>
    <w:rsid w:val="008D40B1"/>
    <w:rsid w:val="008D42A0"/>
    <w:rsid w:val="008D43D7"/>
    <w:rsid w:val="008D7497"/>
    <w:rsid w:val="008E0827"/>
    <w:rsid w:val="008E117B"/>
    <w:rsid w:val="008E21F3"/>
    <w:rsid w:val="008E241D"/>
    <w:rsid w:val="008E2DE5"/>
    <w:rsid w:val="008E3A71"/>
    <w:rsid w:val="008E3C0F"/>
    <w:rsid w:val="008E482E"/>
    <w:rsid w:val="008E5344"/>
    <w:rsid w:val="008E5F8F"/>
    <w:rsid w:val="008E7723"/>
    <w:rsid w:val="008E796B"/>
    <w:rsid w:val="008F1FEF"/>
    <w:rsid w:val="008F2005"/>
    <w:rsid w:val="008F6782"/>
    <w:rsid w:val="008F6E4E"/>
    <w:rsid w:val="009002E8"/>
    <w:rsid w:val="00901234"/>
    <w:rsid w:val="009020D3"/>
    <w:rsid w:val="0090354A"/>
    <w:rsid w:val="00904D2B"/>
    <w:rsid w:val="0090621C"/>
    <w:rsid w:val="00907248"/>
    <w:rsid w:val="0090782C"/>
    <w:rsid w:val="0091103D"/>
    <w:rsid w:val="009114E1"/>
    <w:rsid w:val="009116E4"/>
    <w:rsid w:val="00911A3B"/>
    <w:rsid w:val="00912B70"/>
    <w:rsid w:val="009158D6"/>
    <w:rsid w:val="00915A4A"/>
    <w:rsid w:val="009168A0"/>
    <w:rsid w:val="0091695D"/>
    <w:rsid w:val="00916DF9"/>
    <w:rsid w:val="009175FC"/>
    <w:rsid w:val="00920126"/>
    <w:rsid w:val="00920E6F"/>
    <w:rsid w:val="00920F8B"/>
    <w:rsid w:val="00921027"/>
    <w:rsid w:val="009211C4"/>
    <w:rsid w:val="00921B80"/>
    <w:rsid w:val="00923E5B"/>
    <w:rsid w:val="00925716"/>
    <w:rsid w:val="0092702F"/>
    <w:rsid w:val="00927236"/>
    <w:rsid w:val="009311C7"/>
    <w:rsid w:val="009317BE"/>
    <w:rsid w:val="009319AE"/>
    <w:rsid w:val="00931F40"/>
    <w:rsid w:val="00932BBF"/>
    <w:rsid w:val="00933664"/>
    <w:rsid w:val="00936505"/>
    <w:rsid w:val="00940C9F"/>
    <w:rsid w:val="00941415"/>
    <w:rsid w:val="009414CB"/>
    <w:rsid w:val="00941A12"/>
    <w:rsid w:val="00942B67"/>
    <w:rsid w:val="00942D88"/>
    <w:rsid w:val="00942FB1"/>
    <w:rsid w:val="00944E21"/>
    <w:rsid w:val="009456CB"/>
    <w:rsid w:val="00945B10"/>
    <w:rsid w:val="00945C8B"/>
    <w:rsid w:val="009460D4"/>
    <w:rsid w:val="00947973"/>
    <w:rsid w:val="00950A54"/>
    <w:rsid w:val="00951AF9"/>
    <w:rsid w:val="00951EDC"/>
    <w:rsid w:val="00952EDA"/>
    <w:rsid w:val="00952EE8"/>
    <w:rsid w:val="00954194"/>
    <w:rsid w:val="00954CC9"/>
    <w:rsid w:val="009552FD"/>
    <w:rsid w:val="00955726"/>
    <w:rsid w:val="009564CF"/>
    <w:rsid w:val="009569D3"/>
    <w:rsid w:val="00957D86"/>
    <w:rsid w:val="00961339"/>
    <w:rsid w:val="00964422"/>
    <w:rsid w:val="0096469B"/>
    <w:rsid w:val="0096484D"/>
    <w:rsid w:val="00965346"/>
    <w:rsid w:val="00965B7A"/>
    <w:rsid w:val="00966F95"/>
    <w:rsid w:val="009700B0"/>
    <w:rsid w:val="0097174E"/>
    <w:rsid w:val="009721D6"/>
    <w:rsid w:val="00972FC8"/>
    <w:rsid w:val="00974C01"/>
    <w:rsid w:val="00975014"/>
    <w:rsid w:val="009750C7"/>
    <w:rsid w:val="00976681"/>
    <w:rsid w:val="00976693"/>
    <w:rsid w:val="009774CC"/>
    <w:rsid w:val="00977D9F"/>
    <w:rsid w:val="0098014F"/>
    <w:rsid w:val="009806AF"/>
    <w:rsid w:val="00981BF6"/>
    <w:rsid w:val="009833FD"/>
    <w:rsid w:val="009839ED"/>
    <w:rsid w:val="00986E0D"/>
    <w:rsid w:val="0098764C"/>
    <w:rsid w:val="009915D2"/>
    <w:rsid w:val="009915F7"/>
    <w:rsid w:val="009929FF"/>
    <w:rsid w:val="00993B9E"/>
    <w:rsid w:val="009944FF"/>
    <w:rsid w:val="009949BB"/>
    <w:rsid w:val="00995062"/>
    <w:rsid w:val="00997126"/>
    <w:rsid w:val="00997CB2"/>
    <w:rsid w:val="009A00D6"/>
    <w:rsid w:val="009A0787"/>
    <w:rsid w:val="009A113A"/>
    <w:rsid w:val="009A1198"/>
    <w:rsid w:val="009A1A3F"/>
    <w:rsid w:val="009A38D5"/>
    <w:rsid w:val="009A4604"/>
    <w:rsid w:val="009A6E57"/>
    <w:rsid w:val="009A6ECD"/>
    <w:rsid w:val="009A735C"/>
    <w:rsid w:val="009B1396"/>
    <w:rsid w:val="009B1594"/>
    <w:rsid w:val="009B1900"/>
    <w:rsid w:val="009B1A36"/>
    <w:rsid w:val="009B21CB"/>
    <w:rsid w:val="009B3234"/>
    <w:rsid w:val="009B65D7"/>
    <w:rsid w:val="009B7AD4"/>
    <w:rsid w:val="009C069D"/>
    <w:rsid w:val="009C10A4"/>
    <w:rsid w:val="009C19AE"/>
    <w:rsid w:val="009C1CB0"/>
    <w:rsid w:val="009C529A"/>
    <w:rsid w:val="009C6390"/>
    <w:rsid w:val="009C6731"/>
    <w:rsid w:val="009C6A75"/>
    <w:rsid w:val="009C6D2D"/>
    <w:rsid w:val="009C7929"/>
    <w:rsid w:val="009D0931"/>
    <w:rsid w:val="009D4433"/>
    <w:rsid w:val="009D5DAB"/>
    <w:rsid w:val="009D5FD2"/>
    <w:rsid w:val="009D7BC4"/>
    <w:rsid w:val="009D7DDD"/>
    <w:rsid w:val="009E2696"/>
    <w:rsid w:val="009E44BB"/>
    <w:rsid w:val="009E5007"/>
    <w:rsid w:val="009E5387"/>
    <w:rsid w:val="009E5A3A"/>
    <w:rsid w:val="009E5AF0"/>
    <w:rsid w:val="009E72E2"/>
    <w:rsid w:val="009E7365"/>
    <w:rsid w:val="009F0382"/>
    <w:rsid w:val="009F1DB3"/>
    <w:rsid w:val="009F228D"/>
    <w:rsid w:val="009F2629"/>
    <w:rsid w:val="009F4330"/>
    <w:rsid w:val="009F44E5"/>
    <w:rsid w:val="009F479F"/>
    <w:rsid w:val="009F54A6"/>
    <w:rsid w:val="009F5542"/>
    <w:rsid w:val="009F5983"/>
    <w:rsid w:val="009F5D5E"/>
    <w:rsid w:val="009F6AA8"/>
    <w:rsid w:val="009F73F9"/>
    <w:rsid w:val="00A009FD"/>
    <w:rsid w:val="00A01736"/>
    <w:rsid w:val="00A034CE"/>
    <w:rsid w:val="00A04539"/>
    <w:rsid w:val="00A04E7F"/>
    <w:rsid w:val="00A05409"/>
    <w:rsid w:val="00A068AE"/>
    <w:rsid w:val="00A06D5A"/>
    <w:rsid w:val="00A1042B"/>
    <w:rsid w:val="00A11AC8"/>
    <w:rsid w:val="00A12020"/>
    <w:rsid w:val="00A145B8"/>
    <w:rsid w:val="00A1539C"/>
    <w:rsid w:val="00A153F4"/>
    <w:rsid w:val="00A15524"/>
    <w:rsid w:val="00A1623D"/>
    <w:rsid w:val="00A16973"/>
    <w:rsid w:val="00A17A40"/>
    <w:rsid w:val="00A17C41"/>
    <w:rsid w:val="00A20966"/>
    <w:rsid w:val="00A209AE"/>
    <w:rsid w:val="00A22AEB"/>
    <w:rsid w:val="00A23F20"/>
    <w:rsid w:val="00A2404A"/>
    <w:rsid w:val="00A25E07"/>
    <w:rsid w:val="00A263A9"/>
    <w:rsid w:val="00A2684A"/>
    <w:rsid w:val="00A27224"/>
    <w:rsid w:val="00A3031D"/>
    <w:rsid w:val="00A30EC6"/>
    <w:rsid w:val="00A3120F"/>
    <w:rsid w:val="00A3270A"/>
    <w:rsid w:val="00A32D0A"/>
    <w:rsid w:val="00A33345"/>
    <w:rsid w:val="00A335F3"/>
    <w:rsid w:val="00A33F73"/>
    <w:rsid w:val="00A34BA2"/>
    <w:rsid w:val="00A3565C"/>
    <w:rsid w:val="00A35976"/>
    <w:rsid w:val="00A4008D"/>
    <w:rsid w:val="00A42820"/>
    <w:rsid w:val="00A42E42"/>
    <w:rsid w:val="00A4351F"/>
    <w:rsid w:val="00A43DE7"/>
    <w:rsid w:val="00A45C88"/>
    <w:rsid w:val="00A46403"/>
    <w:rsid w:val="00A46995"/>
    <w:rsid w:val="00A46F0E"/>
    <w:rsid w:val="00A4768A"/>
    <w:rsid w:val="00A54D0E"/>
    <w:rsid w:val="00A557F0"/>
    <w:rsid w:val="00A605D8"/>
    <w:rsid w:val="00A6227D"/>
    <w:rsid w:val="00A63A06"/>
    <w:rsid w:val="00A63A48"/>
    <w:rsid w:val="00A649EA"/>
    <w:rsid w:val="00A64E34"/>
    <w:rsid w:val="00A66E32"/>
    <w:rsid w:val="00A707E2"/>
    <w:rsid w:val="00A728B2"/>
    <w:rsid w:val="00A73A52"/>
    <w:rsid w:val="00A74298"/>
    <w:rsid w:val="00A754ED"/>
    <w:rsid w:val="00A77482"/>
    <w:rsid w:val="00A779BB"/>
    <w:rsid w:val="00A803A1"/>
    <w:rsid w:val="00A80507"/>
    <w:rsid w:val="00A817B9"/>
    <w:rsid w:val="00A866D2"/>
    <w:rsid w:val="00A90082"/>
    <w:rsid w:val="00A91FB8"/>
    <w:rsid w:val="00A92996"/>
    <w:rsid w:val="00A92A97"/>
    <w:rsid w:val="00A93309"/>
    <w:rsid w:val="00A96976"/>
    <w:rsid w:val="00A96C19"/>
    <w:rsid w:val="00A97382"/>
    <w:rsid w:val="00AA0AF1"/>
    <w:rsid w:val="00AA16A5"/>
    <w:rsid w:val="00AA36CF"/>
    <w:rsid w:val="00AA7479"/>
    <w:rsid w:val="00AA7E04"/>
    <w:rsid w:val="00AB0184"/>
    <w:rsid w:val="00AB09E8"/>
    <w:rsid w:val="00AB0E4F"/>
    <w:rsid w:val="00AB12CE"/>
    <w:rsid w:val="00AB2F3F"/>
    <w:rsid w:val="00AB4291"/>
    <w:rsid w:val="00AB6656"/>
    <w:rsid w:val="00AB6A25"/>
    <w:rsid w:val="00AB75BA"/>
    <w:rsid w:val="00AB7A49"/>
    <w:rsid w:val="00AC299C"/>
    <w:rsid w:val="00AC327A"/>
    <w:rsid w:val="00AC3364"/>
    <w:rsid w:val="00AC447B"/>
    <w:rsid w:val="00AC4EB3"/>
    <w:rsid w:val="00AC5EB1"/>
    <w:rsid w:val="00AC6919"/>
    <w:rsid w:val="00AC6942"/>
    <w:rsid w:val="00AC6A3F"/>
    <w:rsid w:val="00AC789D"/>
    <w:rsid w:val="00AD03AA"/>
    <w:rsid w:val="00AD1FAC"/>
    <w:rsid w:val="00AD216A"/>
    <w:rsid w:val="00AD4C13"/>
    <w:rsid w:val="00AD552C"/>
    <w:rsid w:val="00AD5B4D"/>
    <w:rsid w:val="00AD629A"/>
    <w:rsid w:val="00AD75F7"/>
    <w:rsid w:val="00AE0C4B"/>
    <w:rsid w:val="00AE2FDF"/>
    <w:rsid w:val="00AE3293"/>
    <w:rsid w:val="00AE3461"/>
    <w:rsid w:val="00AE43DC"/>
    <w:rsid w:val="00AE68D7"/>
    <w:rsid w:val="00AE7A74"/>
    <w:rsid w:val="00AF093E"/>
    <w:rsid w:val="00AF2B18"/>
    <w:rsid w:val="00AF3431"/>
    <w:rsid w:val="00AF395B"/>
    <w:rsid w:val="00AF4A76"/>
    <w:rsid w:val="00AF6A9F"/>
    <w:rsid w:val="00AF7A50"/>
    <w:rsid w:val="00AF7E9B"/>
    <w:rsid w:val="00B00004"/>
    <w:rsid w:val="00B007CF"/>
    <w:rsid w:val="00B00D07"/>
    <w:rsid w:val="00B02BFE"/>
    <w:rsid w:val="00B03EEC"/>
    <w:rsid w:val="00B05529"/>
    <w:rsid w:val="00B100D6"/>
    <w:rsid w:val="00B107DF"/>
    <w:rsid w:val="00B119F5"/>
    <w:rsid w:val="00B1262D"/>
    <w:rsid w:val="00B128E0"/>
    <w:rsid w:val="00B131B9"/>
    <w:rsid w:val="00B14BEB"/>
    <w:rsid w:val="00B15933"/>
    <w:rsid w:val="00B162AD"/>
    <w:rsid w:val="00B16970"/>
    <w:rsid w:val="00B16D93"/>
    <w:rsid w:val="00B2104E"/>
    <w:rsid w:val="00B21D38"/>
    <w:rsid w:val="00B22480"/>
    <w:rsid w:val="00B22C13"/>
    <w:rsid w:val="00B2350F"/>
    <w:rsid w:val="00B23691"/>
    <w:rsid w:val="00B238FB"/>
    <w:rsid w:val="00B240F5"/>
    <w:rsid w:val="00B24227"/>
    <w:rsid w:val="00B24A7D"/>
    <w:rsid w:val="00B27290"/>
    <w:rsid w:val="00B27ACC"/>
    <w:rsid w:val="00B30885"/>
    <w:rsid w:val="00B30E8F"/>
    <w:rsid w:val="00B31205"/>
    <w:rsid w:val="00B33744"/>
    <w:rsid w:val="00B3384D"/>
    <w:rsid w:val="00B341D0"/>
    <w:rsid w:val="00B34FAC"/>
    <w:rsid w:val="00B35C64"/>
    <w:rsid w:val="00B41CAB"/>
    <w:rsid w:val="00B41E6A"/>
    <w:rsid w:val="00B41E98"/>
    <w:rsid w:val="00B4298D"/>
    <w:rsid w:val="00B43541"/>
    <w:rsid w:val="00B435C1"/>
    <w:rsid w:val="00B44C85"/>
    <w:rsid w:val="00B44E1C"/>
    <w:rsid w:val="00B4554D"/>
    <w:rsid w:val="00B46307"/>
    <w:rsid w:val="00B51D3A"/>
    <w:rsid w:val="00B52B12"/>
    <w:rsid w:val="00B5393C"/>
    <w:rsid w:val="00B539BB"/>
    <w:rsid w:val="00B53F5F"/>
    <w:rsid w:val="00B54707"/>
    <w:rsid w:val="00B554E5"/>
    <w:rsid w:val="00B55886"/>
    <w:rsid w:val="00B56E85"/>
    <w:rsid w:val="00B5701F"/>
    <w:rsid w:val="00B5715B"/>
    <w:rsid w:val="00B57B08"/>
    <w:rsid w:val="00B57F16"/>
    <w:rsid w:val="00B6025E"/>
    <w:rsid w:val="00B60C90"/>
    <w:rsid w:val="00B618DA"/>
    <w:rsid w:val="00B62292"/>
    <w:rsid w:val="00B63013"/>
    <w:rsid w:val="00B64677"/>
    <w:rsid w:val="00B65001"/>
    <w:rsid w:val="00B706A2"/>
    <w:rsid w:val="00B73101"/>
    <w:rsid w:val="00B73248"/>
    <w:rsid w:val="00B73371"/>
    <w:rsid w:val="00B749E3"/>
    <w:rsid w:val="00B75741"/>
    <w:rsid w:val="00B7626A"/>
    <w:rsid w:val="00B77598"/>
    <w:rsid w:val="00B8030B"/>
    <w:rsid w:val="00B80AB2"/>
    <w:rsid w:val="00B80F2D"/>
    <w:rsid w:val="00B82CB6"/>
    <w:rsid w:val="00B84421"/>
    <w:rsid w:val="00B84C64"/>
    <w:rsid w:val="00B85357"/>
    <w:rsid w:val="00B858A8"/>
    <w:rsid w:val="00B85D80"/>
    <w:rsid w:val="00B85E0F"/>
    <w:rsid w:val="00B8682C"/>
    <w:rsid w:val="00B8709E"/>
    <w:rsid w:val="00B873CF"/>
    <w:rsid w:val="00B91281"/>
    <w:rsid w:val="00B9558B"/>
    <w:rsid w:val="00B964CC"/>
    <w:rsid w:val="00B97048"/>
    <w:rsid w:val="00BA186B"/>
    <w:rsid w:val="00BA2AF9"/>
    <w:rsid w:val="00BA376F"/>
    <w:rsid w:val="00BA525E"/>
    <w:rsid w:val="00BA52D5"/>
    <w:rsid w:val="00BA5BBF"/>
    <w:rsid w:val="00BA63C8"/>
    <w:rsid w:val="00BA7449"/>
    <w:rsid w:val="00BA7E5B"/>
    <w:rsid w:val="00BB1324"/>
    <w:rsid w:val="00BB14CB"/>
    <w:rsid w:val="00BB17EF"/>
    <w:rsid w:val="00BB254F"/>
    <w:rsid w:val="00BB562B"/>
    <w:rsid w:val="00BB5A18"/>
    <w:rsid w:val="00BB763F"/>
    <w:rsid w:val="00BB79FB"/>
    <w:rsid w:val="00BC0376"/>
    <w:rsid w:val="00BC05B5"/>
    <w:rsid w:val="00BC159D"/>
    <w:rsid w:val="00BC259B"/>
    <w:rsid w:val="00BC2C5E"/>
    <w:rsid w:val="00BC3CCC"/>
    <w:rsid w:val="00BC4431"/>
    <w:rsid w:val="00BC6027"/>
    <w:rsid w:val="00BC6C93"/>
    <w:rsid w:val="00BD02E8"/>
    <w:rsid w:val="00BD045D"/>
    <w:rsid w:val="00BD2326"/>
    <w:rsid w:val="00BD277F"/>
    <w:rsid w:val="00BD54F7"/>
    <w:rsid w:val="00BD61EC"/>
    <w:rsid w:val="00BD64C7"/>
    <w:rsid w:val="00BD66AB"/>
    <w:rsid w:val="00BD70A4"/>
    <w:rsid w:val="00BD7AA6"/>
    <w:rsid w:val="00BE1F26"/>
    <w:rsid w:val="00BE33A0"/>
    <w:rsid w:val="00BE3DA8"/>
    <w:rsid w:val="00BE44E9"/>
    <w:rsid w:val="00BE47F5"/>
    <w:rsid w:val="00BE4C9E"/>
    <w:rsid w:val="00BF011D"/>
    <w:rsid w:val="00BF021C"/>
    <w:rsid w:val="00BF0222"/>
    <w:rsid w:val="00BF16F8"/>
    <w:rsid w:val="00BF24C5"/>
    <w:rsid w:val="00BF35B9"/>
    <w:rsid w:val="00BF37E9"/>
    <w:rsid w:val="00BF4D6C"/>
    <w:rsid w:val="00BF54D7"/>
    <w:rsid w:val="00BF54F2"/>
    <w:rsid w:val="00BF7472"/>
    <w:rsid w:val="00BF7DB5"/>
    <w:rsid w:val="00C0119B"/>
    <w:rsid w:val="00C015C4"/>
    <w:rsid w:val="00C02AE9"/>
    <w:rsid w:val="00C05AA5"/>
    <w:rsid w:val="00C05DCA"/>
    <w:rsid w:val="00C0669B"/>
    <w:rsid w:val="00C072D3"/>
    <w:rsid w:val="00C10219"/>
    <w:rsid w:val="00C11330"/>
    <w:rsid w:val="00C11A08"/>
    <w:rsid w:val="00C11CA7"/>
    <w:rsid w:val="00C12E23"/>
    <w:rsid w:val="00C13489"/>
    <w:rsid w:val="00C149AA"/>
    <w:rsid w:val="00C1503C"/>
    <w:rsid w:val="00C170EF"/>
    <w:rsid w:val="00C23FDE"/>
    <w:rsid w:val="00C2467D"/>
    <w:rsid w:val="00C25AC7"/>
    <w:rsid w:val="00C3043C"/>
    <w:rsid w:val="00C31096"/>
    <w:rsid w:val="00C31E50"/>
    <w:rsid w:val="00C3275F"/>
    <w:rsid w:val="00C327FC"/>
    <w:rsid w:val="00C32E97"/>
    <w:rsid w:val="00C33937"/>
    <w:rsid w:val="00C33F73"/>
    <w:rsid w:val="00C3411D"/>
    <w:rsid w:val="00C34F07"/>
    <w:rsid w:val="00C3539C"/>
    <w:rsid w:val="00C36E45"/>
    <w:rsid w:val="00C370B0"/>
    <w:rsid w:val="00C40519"/>
    <w:rsid w:val="00C40C20"/>
    <w:rsid w:val="00C42675"/>
    <w:rsid w:val="00C44713"/>
    <w:rsid w:val="00C44B8B"/>
    <w:rsid w:val="00C46212"/>
    <w:rsid w:val="00C467E5"/>
    <w:rsid w:val="00C471BE"/>
    <w:rsid w:val="00C5008C"/>
    <w:rsid w:val="00C50732"/>
    <w:rsid w:val="00C50A48"/>
    <w:rsid w:val="00C50F33"/>
    <w:rsid w:val="00C51ED3"/>
    <w:rsid w:val="00C527D2"/>
    <w:rsid w:val="00C54177"/>
    <w:rsid w:val="00C54502"/>
    <w:rsid w:val="00C54A4F"/>
    <w:rsid w:val="00C57733"/>
    <w:rsid w:val="00C6121C"/>
    <w:rsid w:val="00C61D82"/>
    <w:rsid w:val="00C63ADE"/>
    <w:rsid w:val="00C64676"/>
    <w:rsid w:val="00C660F4"/>
    <w:rsid w:val="00C704E3"/>
    <w:rsid w:val="00C71C1B"/>
    <w:rsid w:val="00C72D53"/>
    <w:rsid w:val="00C73B0E"/>
    <w:rsid w:val="00C752FF"/>
    <w:rsid w:val="00C76A9D"/>
    <w:rsid w:val="00C80683"/>
    <w:rsid w:val="00C80924"/>
    <w:rsid w:val="00C82124"/>
    <w:rsid w:val="00C822D5"/>
    <w:rsid w:val="00C82CF9"/>
    <w:rsid w:val="00C82FFB"/>
    <w:rsid w:val="00C839D3"/>
    <w:rsid w:val="00C84725"/>
    <w:rsid w:val="00C84EAE"/>
    <w:rsid w:val="00C85D30"/>
    <w:rsid w:val="00C867AB"/>
    <w:rsid w:val="00C87572"/>
    <w:rsid w:val="00C87DC8"/>
    <w:rsid w:val="00C9072A"/>
    <w:rsid w:val="00C96831"/>
    <w:rsid w:val="00CA0F1D"/>
    <w:rsid w:val="00CA1A6C"/>
    <w:rsid w:val="00CA2597"/>
    <w:rsid w:val="00CA27AD"/>
    <w:rsid w:val="00CA2F99"/>
    <w:rsid w:val="00CA47A0"/>
    <w:rsid w:val="00CA580E"/>
    <w:rsid w:val="00CA69B5"/>
    <w:rsid w:val="00CA7496"/>
    <w:rsid w:val="00CB0005"/>
    <w:rsid w:val="00CB0E55"/>
    <w:rsid w:val="00CB159F"/>
    <w:rsid w:val="00CB1BBB"/>
    <w:rsid w:val="00CB25EC"/>
    <w:rsid w:val="00CB26DD"/>
    <w:rsid w:val="00CB48EA"/>
    <w:rsid w:val="00CB61CA"/>
    <w:rsid w:val="00CB61E7"/>
    <w:rsid w:val="00CB6245"/>
    <w:rsid w:val="00CB6EF1"/>
    <w:rsid w:val="00CC0254"/>
    <w:rsid w:val="00CC07FB"/>
    <w:rsid w:val="00CC0E9D"/>
    <w:rsid w:val="00CC15DD"/>
    <w:rsid w:val="00CC1691"/>
    <w:rsid w:val="00CC1D08"/>
    <w:rsid w:val="00CC1F52"/>
    <w:rsid w:val="00CC3BDB"/>
    <w:rsid w:val="00CC41F5"/>
    <w:rsid w:val="00CC531E"/>
    <w:rsid w:val="00CC6485"/>
    <w:rsid w:val="00CC66B9"/>
    <w:rsid w:val="00CC686C"/>
    <w:rsid w:val="00CC68E9"/>
    <w:rsid w:val="00CC7218"/>
    <w:rsid w:val="00CD0357"/>
    <w:rsid w:val="00CD0B67"/>
    <w:rsid w:val="00CD17EB"/>
    <w:rsid w:val="00CD1F64"/>
    <w:rsid w:val="00CD2430"/>
    <w:rsid w:val="00CD3174"/>
    <w:rsid w:val="00CD3EE9"/>
    <w:rsid w:val="00CD4A35"/>
    <w:rsid w:val="00CD4FA7"/>
    <w:rsid w:val="00CE159A"/>
    <w:rsid w:val="00CE34FC"/>
    <w:rsid w:val="00CE3F40"/>
    <w:rsid w:val="00CE4061"/>
    <w:rsid w:val="00CE422D"/>
    <w:rsid w:val="00CE7C0B"/>
    <w:rsid w:val="00CF1494"/>
    <w:rsid w:val="00CF15BB"/>
    <w:rsid w:val="00CF1A71"/>
    <w:rsid w:val="00CF1F25"/>
    <w:rsid w:val="00CF2E10"/>
    <w:rsid w:val="00CF3479"/>
    <w:rsid w:val="00CF437C"/>
    <w:rsid w:val="00CF47AE"/>
    <w:rsid w:val="00CF51AC"/>
    <w:rsid w:val="00CF6165"/>
    <w:rsid w:val="00CF68FC"/>
    <w:rsid w:val="00CF71F3"/>
    <w:rsid w:val="00D007AA"/>
    <w:rsid w:val="00D01878"/>
    <w:rsid w:val="00D01907"/>
    <w:rsid w:val="00D01FB5"/>
    <w:rsid w:val="00D024DD"/>
    <w:rsid w:val="00D030D9"/>
    <w:rsid w:val="00D04E6A"/>
    <w:rsid w:val="00D05EF2"/>
    <w:rsid w:val="00D06B95"/>
    <w:rsid w:val="00D074B1"/>
    <w:rsid w:val="00D07E47"/>
    <w:rsid w:val="00D1494D"/>
    <w:rsid w:val="00D1547E"/>
    <w:rsid w:val="00D15577"/>
    <w:rsid w:val="00D159A9"/>
    <w:rsid w:val="00D15F94"/>
    <w:rsid w:val="00D16CC6"/>
    <w:rsid w:val="00D173A1"/>
    <w:rsid w:val="00D201AC"/>
    <w:rsid w:val="00D20A9E"/>
    <w:rsid w:val="00D21E42"/>
    <w:rsid w:val="00D26641"/>
    <w:rsid w:val="00D27605"/>
    <w:rsid w:val="00D27FEA"/>
    <w:rsid w:val="00D319DF"/>
    <w:rsid w:val="00D32011"/>
    <w:rsid w:val="00D324E8"/>
    <w:rsid w:val="00D35E7F"/>
    <w:rsid w:val="00D366DA"/>
    <w:rsid w:val="00D36729"/>
    <w:rsid w:val="00D3751B"/>
    <w:rsid w:val="00D42D87"/>
    <w:rsid w:val="00D4376B"/>
    <w:rsid w:val="00D46701"/>
    <w:rsid w:val="00D50A0C"/>
    <w:rsid w:val="00D50BEE"/>
    <w:rsid w:val="00D50DE5"/>
    <w:rsid w:val="00D514D7"/>
    <w:rsid w:val="00D52D12"/>
    <w:rsid w:val="00D533AD"/>
    <w:rsid w:val="00D55523"/>
    <w:rsid w:val="00D57302"/>
    <w:rsid w:val="00D600F2"/>
    <w:rsid w:val="00D60245"/>
    <w:rsid w:val="00D613AA"/>
    <w:rsid w:val="00D61506"/>
    <w:rsid w:val="00D72050"/>
    <w:rsid w:val="00D75BD7"/>
    <w:rsid w:val="00D75E8F"/>
    <w:rsid w:val="00D80860"/>
    <w:rsid w:val="00D80EFD"/>
    <w:rsid w:val="00D81B05"/>
    <w:rsid w:val="00D81EA6"/>
    <w:rsid w:val="00D84201"/>
    <w:rsid w:val="00D86886"/>
    <w:rsid w:val="00D872A6"/>
    <w:rsid w:val="00D87EFF"/>
    <w:rsid w:val="00D90B82"/>
    <w:rsid w:val="00D90DD7"/>
    <w:rsid w:val="00D919CA"/>
    <w:rsid w:val="00D93EA0"/>
    <w:rsid w:val="00D94CEA"/>
    <w:rsid w:val="00D95340"/>
    <w:rsid w:val="00D9647F"/>
    <w:rsid w:val="00D96BE0"/>
    <w:rsid w:val="00D97F47"/>
    <w:rsid w:val="00DA042E"/>
    <w:rsid w:val="00DA0C2D"/>
    <w:rsid w:val="00DA1B2F"/>
    <w:rsid w:val="00DA2279"/>
    <w:rsid w:val="00DA4E23"/>
    <w:rsid w:val="00DA5098"/>
    <w:rsid w:val="00DA6A07"/>
    <w:rsid w:val="00DA6E07"/>
    <w:rsid w:val="00DB144B"/>
    <w:rsid w:val="00DB1B9D"/>
    <w:rsid w:val="00DB2216"/>
    <w:rsid w:val="00DB25FB"/>
    <w:rsid w:val="00DB286D"/>
    <w:rsid w:val="00DB2977"/>
    <w:rsid w:val="00DB4BDF"/>
    <w:rsid w:val="00DB4EAD"/>
    <w:rsid w:val="00DB6395"/>
    <w:rsid w:val="00DB7248"/>
    <w:rsid w:val="00DB72A4"/>
    <w:rsid w:val="00DC0B81"/>
    <w:rsid w:val="00DC0BBE"/>
    <w:rsid w:val="00DC0CDF"/>
    <w:rsid w:val="00DC0F7E"/>
    <w:rsid w:val="00DC1140"/>
    <w:rsid w:val="00DC1160"/>
    <w:rsid w:val="00DC1171"/>
    <w:rsid w:val="00DC13AB"/>
    <w:rsid w:val="00DC1A52"/>
    <w:rsid w:val="00DC2EC6"/>
    <w:rsid w:val="00DC36FC"/>
    <w:rsid w:val="00DC3EDD"/>
    <w:rsid w:val="00DC476A"/>
    <w:rsid w:val="00DC538E"/>
    <w:rsid w:val="00DC53C5"/>
    <w:rsid w:val="00DD0995"/>
    <w:rsid w:val="00DD1576"/>
    <w:rsid w:val="00DD31DA"/>
    <w:rsid w:val="00DD3226"/>
    <w:rsid w:val="00DD3B90"/>
    <w:rsid w:val="00DD4E79"/>
    <w:rsid w:val="00DD58C7"/>
    <w:rsid w:val="00DD6280"/>
    <w:rsid w:val="00DD690A"/>
    <w:rsid w:val="00DE0ACD"/>
    <w:rsid w:val="00DE1112"/>
    <w:rsid w:val="00DE3FFD"/>
    <w:rsid w:val="00DE4864"/>
    <w:rsid w:val="00DE4F42"/>
    <w:rsid w:val="00DE56FD"/>
    <w:rsid w:val="00DE632F"/>
    <w:rsid w:val="00DE6DF5"/>
    <w:rsid w:val="00DE701B"/>
    <w:rsid w:val="00DE75CF"/>
    <w:rsid w:val="00DF3950"/>
    <w:rsid w:val="00DF4D50"/>
    <w:rsid w:val="00DF51B1"/>
    <w:rsid w:val="00DF625B"/>
    <w:rsid w:val="00E00963"/>
    <w:rsid w:val="00E00CB9"/>
    <w:rsid w:val="00E01C31"/>
    <w:rsid w:val="00E05A25"/>
    <w:rsid w:val="00E0615A"/>
    <w:rsid w:val="00E06C05"/>
    <w:rsid w:val="00E06D03"/>
    <w:rsid w:val="00E07872"/>
    <w:rsid w:val="00E10E4E"/>
    <w:rsid w:val="00E13D06"/>
    <w:rsid w:val="00E16E56"/>
    <w:rsid w:val="00E20389"/>
    <w:rsid w:val="00E21586"/>
    <w:rsid w:val="00E237EF"/>
    <w:rsid w:val="00E2600A"/>
    <w:rsid w:val="00E26994"/>
    <w:rsid w:val="00E2705B"/>
    <w:rsid w:val="00E27564"/>
    <w:rsid w:val="00E30161"/>
    <w:rsid w:val="00E309C6"/>
    <w:rsid w:val="00E30C1C"/>
    <w:rsid w:val="00E31D53"/>
    <w:rsid w:val="00E32454"/>
    <w:rsid w:val="00E33478"/>
    <w:rsid w:val="00E33759"/>
    <w:rsid w:val="00E33CC7"/>
    <w:rsid w:val="00E33CDB"/>
    <w:rsid w:val="00E35C53"/>
    <w:rsid w:val="00E3756B"/>
    <w:rsid w:val="00E43277"/>
    <w:rsid w:val="00E445F3"/>
    <w:rsid w:val="00E44840"/>
    <w:rsid w:val="00E45DF4"/>
    <w:rsid w:val="00E46A33"/>
    <w:rsid w:val="00E47E51"/>
    <w:rsid w:val="00E47FEA"/>
    <w:rsid w:val="00E512DE"/>
    <w:rsid w:val="00E516E8"/>
    <w:rsid w:val="00E51781"/>
    <w:rsid w:val="00E51D1E"/>
    <w:rsid w:val="00E522E5"/>
    <w:rsid w:val="00E53750"/>
    <w:rsid w:val="00E538F5"/>
    <w:rsid w:val="00E53DBB"/>
    <w:rsid w:val="00E53DD9"/>
    <w:rsid w:val="00E53ECF"/>
    <w:rsid w:val="00E55462"/>
    <w:rsid w:val="00E55E7A"/>
    <w:rsid w:val="00E56680"/>
    <w:rsid w:val="00E578E4"/>
    <w:rsid w:val="00E60547"/>
    <w:rsid w:val="00E61F96"/>
    <w:rsid w:val="00E623C2"/>
    <w:rsid w:val="00E649AA"/>
    <w:rsid w:val="00E64BBB"/>
    <w:rsid w:val="00E70A1B"/>
    <w:rsid w:val="00E72BEA"/>
    <w:rsid w:val="00E73AD2"/>
    <w:rsid w:val="00E73F1C"/>
    <w:rsid w:val="00E746CC"/>
    <w:rsid w:val="00E75820"/>
    <w:rsid w:val="00E76236"/>
    <w:rsid w:val="00E82153"/>
    <w:rsid w:val="00E828E5"/>
    <w:rsid w:val="00E830F8"/>
    <w:rsid w:val="00E832DA"/>
    <w:rsid w:val="00E83C5C"/>
    <w:rsid w:val="00E83E64"/>
    <w:rsid w:val="00E84AB2"/>
    <w:rsid w:val="00E84EE0"/>
    <w:rsid w:val="00E8712D"/>
    <w:rsid w:val="00E87C05"/>
    <w:rsid w:val="00E87CBF"/>
    <w:rsid w:val="00E902F3"/>
    <w:rsid w:val="00E90BB1"/>
    <w:rsid w:val="00E93631"/>
    <w:rsid w:val="00E93CDC"/>
    <w:rsid w:val="00E95C00"/>
    <w:rsid w:val="00E964F7"/>
    <w:rsid w:val="00E974E2"/>
    <w:rsid w:val="00EA0874"/>
    <w:rsid w:val="00EA164C"/>
    <w:rsid w:val="00EA2E61"/>
    <w:rsid w:val="00EA2FD4"/>
    <w:rsid w:val="00EA3466"/>
    <w:rsid w:val="00EA3576"/>
    <w:rsid w:val="00EA3603"/>
    <w:rsid w:val="00EA3D33"/>
    <w:rsid w:val="00EA49FB"/>
    <w:rsid w:val="00EA51EB"/>
    <w:rsid w:val="00EA53E8"/>
    <w:rsid w:val="00EA5519"/>
    <w:rsid w:val="00EA57FE"/>
    <w:rsid w:val="00EA68B0"/>
    <w:rsid w:val="00EA6A6A"/>
    <w:rsid w:val="00EA731D"/>
    <w:rsid w:val="00EB2EF3"/>
    <w:rsid w:val="00EB519B"/>
    <w:rsid w:val="00EB5CB9"/>
    <w:rsid w:val="00EB5CEF"/>
    <w:rsid w:val="00EB6B4C"/>
    <w:rsid w:val="00EB71D1"/>
    <w:rsid w:val="00EB75D8"/>
    <w:rsid w:val="00EB7BCB"/>
    <w:rsid w:val="00EC02E8"/>
    <w:rsid w:val="00EC03A1"/>
    <w:rsid w:val="00EC121C"/>
    <w:rsid w:val="00EC3C4A"/>
    <w:rsid w:val="00EC4654"/>
    <w:rsid w:val="00EC7203"/>
    <w:rsid w:val="00EC757E"/>
    <w:rsid w:val="00EC7CA6"/>
    <w:rsid w:val="00EC7D7E"/>
    <w:rsid w:val="00ED05E8"/>
    <w:rsid w:val="00ED1EA0"/>
    <w:rsid w:val="00ED2ECF"/>
    <w:rsid w:val="00ED3DF4"/>
    <w:rsid w:val="00ED5628"/>
    <w:rsid w:val="00ED5E7D"/>
    <w:rsid w:val="00ED6413"/>
    <w:rsid w:val="00ED78BD"/>
    <w:rsid w:val="00EE14D4"/>
    <w:rsid w:val="00EE2829"/>
    <w:rsid w:val="00EE2CC9"/>
    <w:rsid w:val="00EE32D5"/>
    <w:rsid w:val="00EE40AA"/>
    <w:rsid w:val="00EE6785"/>
    <w:rsid w:val="00EE73AE"/>
    <w:rsid w:val="00EE7568"/>
    <w:rsid w:val="00EE7B80"/>
    <w:rsid w:val="00EE7FA8"/>
    <w:rsid w:val="00EF01D5"/>
    <w:rsid w:val="00EF151D"/>
    <w:rsid w:val="00EF1DA3"/>
    <w:rsid w:val="00EF2079"/>
    <w:rsid w:val="00EF4592"/>
    <w:rsid w:val="00EF52CB"/>
    <w:rsid w:val="00EF6D2C"/>
    <w:rsid w:val="00EF73A8"/>
    <w:rsid w:val="00F0017D"/>
    <w:rsid w:val="00F004A3"/>
    <w:rsid w:val="00F00B13"/>
    <w:rsid w:val="00F017D4"/>
    <w:rsid w:val="00F01969"/>
    <w:rsid w:val="00F01A83"/>
    <w:rsid w:val="00F01B13"/>
    <w:rsid w:val="00F04176"/>
    <w:rsid w:val="00F0474E"/>
    <w:rsid w:val="00F0578B"/>
    <w:rsid w:val="00F06150"/>
    <w:rsid w:val="00F06222"/>
    <w:rsid w:val="00F06CCE"/>
    <w:rsid w:val="00F072EB"/>
    <w:rsid w:val="00F113BC"/>
    <w:rsid w:val="00F11805"/>
    <w:rsid w:val="00F1299C"/>
    <w:rsid w:val="00F13071"/>
    <w:rsid w:val="00F13649"/>
    <w:rsid w:val="00F15F74"/>
    <w:rsid w:val="00F162E8"/>
    <w:rsid w:val="00F166C4"/>
    <w:rsid w:val="00F16F2B"/>
    <w:rsid w:val="00F172D9"/>
    <w:rsid w:val="00F17E0B"/>
    <w:rsid w:val="00F17EB1"/>
    <w:rsid w:val="00F202FD"/>
    <w:rsid w:val="00F2070E"/>
    <w:rsid w:val="00F214B1"/>
    <w:rsid w:val="00F214FA"/>
    <w:rsid w:val="00F2236B"/>
    <w:rsid w:val="00F22398"/>
    <w:rsid w:val="00F22845"/>
    <w:rsid w:val="00F24A32"/>
    <w:rsid w:val="00F25FD6"/>
    <w:rsid w:val="00F262C4"/>
    <w:rsid w:val="00F26426"/>
    <w:rsid w:val="00F26764"/>
    <w:rsid w:val="00F30513"/>
    <w:rsid w:val="00F30A50"/>
    <w:rsid w:val="00F313EC"/>
    <w:rsid w:val="00F317E6"/>
    <w:rsid w:val="00F32256"/>
    <w:rsid w:val="00F32720"/>
    <w:rsid w:val="00F3590B"/>
    <w:rsid w:val="00F37A33"/>
    <w:rsid w:val="00F37FCD"/>
    <w:rsid w:val="00F40035"/>
    <w:rsid w:val="00F4116C"/>
    <w:rsid w:val="00F41B31"/>
    <w:rsid w:val="00F426E2"/>
    <w:rsid w:val="00F446F0"/>
    <w:rsid w:val="00F44A15"/>
    <w:rsid w:val="00F45DCC"/>
    <w:rsid w:val="00F47B03"/>
    <w:rsid w:val="00F5277E"/>
    <w:rsid w:val="00F531B6"/>
    <w:rsid w:val="00F55F92"/>
    <w:rsid w:val="00F562B8"/>
    <w:rsid w:val="00F56524"/>
    <w:rsid w:val="00F56825"/>
    <w:rsid w:val="00F568C5"/>
    <w:rsid w:val="00F5769C"/>
    <w:rsid w:val="00F612FF"/>
    <w:rsid w:val="00F623C7"/>
    <w:rsid w:val="00F62E35"/>
    <w:rsid w:val="00F63503"/>
    <w:rsid w:val="00F63E48"/>
    <w:rsid w:val="00F64932"/>
    <w:rsid w:val="00F64A87"/>
    <w:rsid w:val="00F65631"/>
    <w:rsid w:val="00F662C2"/>
    <w:rsid w:val="00F673D1"/>
    <w:rsid w:val="00F67AB8"/>
    <w:rsid w:val="00F70B72"/>
    <w:rsid w:val="00F70E29"/>
    <w:rsid w:val="00F712B6"/>
    <w:rsid w:val="00F717AB"/>
    <w:rsid w:val="00F73080"/>
    <w:rsid w:val="00F7310C"/>
    <w:rsid w:val="00F738F6"/>
    <w:rsid w:val="00F73D6E"/>
    <w:rsid w:val="00F773CD"/>
    <w:rsid w:val="00F776C2"/>
    <w:rsid w:val="00F8017F"/>
    <w:rsid w:val="00F82FB3"/>
    <w:rsid w:val="00F83BB2"/>
    <w:rsid w:val="00F84C50"/>
    <w:rsid w:val="00F856A5"/>
    <w:rsid w:val="00F85CCD"/>
    <w:rsid w:val="00F8707A"/>
    <w:rsid w:val="00F87E00"/>
    <w:rsid w:val="00F91420"/>
    <w:rsid w:val="00F9335C"/>
    <w:rsid w:val="00F937BA"/>
    <w:rsid w:val="00F937E3"/>
    <w:rsid w:val="00F94A50"/>
    <w:rsid w:val="00F95662"/>
    <w:rsid w:val="00F958D0"/>
    <w:rsid w:val="00F95EC6"/>
    <w:rsid w:val="00F9695A"/>
    <w:rsid w:val="00F96D93"/>
    <w:rsid w:val="00F97F7C"/>
    <w:rsid w:val="00FA0ABF"/>
    <w:rsid w:val="00FA1672"/>
    <w:rsid w:val="00FA1A46"/>
    <w:rsid w:val="00FA249A"/>
    <w:rsid w:val="00FA3C4A"/>
    <w:rsid w:val="00FA4473"/>
    <w:rsid w:val="00FA50DE"/>
    <w:rsid w:val="00FA5C78"/>
    <w:rsid w:val="00FA6936"/>
    <w:rsid w:val="00FA7610"/>
    <w:rsid w:val="00FB17E1"/>
    <w:rsid w:val="00FB1A33"/>
    <w:rsid w:val="00FB2ABB"/>
    <w:rsid w:val="00FB2C58"/>
    <w:rsid w:val="00FB5975"/>
    <w:rsid w:val="00FB5D63"/>
    <w:rsid w:val="00FB649D"/>
    <w:rsid w:val="00FB6506"/>
    <w:rsid w:val="00FB7FD9"/>
    <w:rsid w:val="00FC0109"/>
    <w:rsid w:val="00FC2593"/>
    <w:rsid w:val="00FC2A50"/>
    <w:rsid w:val="00FC3DF9"/>
    <w:rsid w:val="00FC3F2B"/>
    <w:rsid w:val="00FC46EA"/>
    <w:rsid w:val="00FC47C9"/>
    <w:rsid w:val="00FC4DED"/>
    <w:rsid w:val="00FC507D"/>
    <w:rsid w:val="00FC5B5A"/>
    <w:rsid w:val="00FC62BE"/>
    <w:rsid w:val="00FC661C"/>
    <w:rsid w:val="00FC7B22"/>
    <w:rsid w:val="00FD1451"/>
    <w:rsid w:val="00FD1513"/>
    <w:rsid w:val="00FD16CC"/>
    <w:rsid w:val="00FD2D3F"/>
    <w:rsid w:val="00FD423C"/>
    <w:rsid w:val="00FD4794"/>
    <w:rsid w:val="00FD4E97"/>
    <w:rsid w:val="00FD5900"/>
    <w:rsid w:val="00FD61F3"/>
    <w:rsid w:val="00FD6D5D"/>
    <w:rsid w:val="00FD7B44"/>
    <w:rsid w:val="00FE16E2"/>
    <w:rsid w:val="00FE1BCA"/>
    <w:rsid w:val="00FE1FF7"/>
    <w:rsid w:val="00FE2DB9"/>
    <w:rsid w:val="00FE3C8D"/>
    <w:rsid w:val="00FE62A3"/>
    <w:rsid w:val="00FE753D"/>
    <w:rsid w:val="00FE7B10"/>
    <w:rsid w:val="00FF0C55"/>
    <w:rsid w:val="00FF104F"/>
    <w:rsid w:val="00FF1DD9"/>
    <w:rsid w:val="00FF36C9"/>
    <w:rsid w:val="00FF3D04"/>
    <w:rsid w:val="00FF57DA"/>
    <w:rsid w:val="00FF58B2"/>
    <w:rsid w:val="00FF74EE"/>
    <w:rsid w:val="00FF7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FE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uiPriority w:val="22"/>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DDE"/>
    <w:pPr>
      <w:widowControl w:val="0"/>
      <w:suppressAutoHyphens/>
      <w:spacing w:after="0" w:line="100" w:lineRule="atLeast"/>
    </w:pPr>
    <w:rPr>
      <w:rFonts w:ascii="Arial" w:eastAsia="Times New Roman" w:hAnsi="Arial" w:cs="Arial"/>
      <w:kern w:val="1"/>
      <w:sz w:val="20"/>
      <w:szCs w:val="20"/>
      <w:lang w:val="en-US" w:eastAsia="hi-IN" w:bidi="hi-IN"/>
    </w:rPr>
  </w:style>
  <w:style w:type="paragraph" w:styleId="Nagwek1">
    <w:name w:val="heading 1"/>
    <w:basedOn w:val="Normalny"/>
    <w:next w:val="Tekstpodstawowy"/>
    <w:link w:val="Nagwek1Znak"/>
    <w:qFormat/>
    <w:rsid w:val="00805DDE"/>
    <w:pPr>
      <w:keepNext/>
      <w:numPr>
        <w:numId w:val="2"/>
      </w:numPr>
      <w:jc w:val="center"/>
      <w:outlineLvl w:val="0"/>
    </w:pPr>
    <w:rPr>
      <w:b/>
      <w:bCs/>
      <w:sz w:val="32"/>
      <w:szCs w:val="32"/>
    </w:rPr>
  </w:style>
  <w:style w:type="paragraph" w:styleId="Nagwek2">
    <w:name w:val="heading 2"/>
    <w:basedOn w:val="Normalny"/>
    <w:next w:val="Tekstpodstawowy"/>
    <w:link w:val="Nagwek2Znak"/>
    <w:qFormat/>
    <w:rsid w:val="00805DDE"/>
    <w:pPr>
      <w:keepNext/>
      <w:numPr>
        <w:ilvl w:val="1"/>
        <w:numId w:val="1"/>
      </w:numPr>
      <w:outlineLvl w:val="1"/>
    </w:pPr>
    <w:rPr>
      <w:b/>
      <w:bCs/>
      <w:sz w:val="26"/>
      <w:szCs w:val="26"/>
    </w:rPr>
  </w:style>
  <w:style w:type="paragraph" w:styleId="Nagwek9">
    <w:name w:val="heading 9"/>
    <w:basedOn w:val="Normalny"/>
    <w:next w:val="Tekstpodstawowy"/>
    <w:link w:val="Nagwek9Znak"/>
    <w:qFormat/>
    <w:rsid w:val="00805DDE"/>
    <w:pPr>
      <w:keepNext/>
      <w:numPr>
        <w:ilvl w:val="8"/>
        <w:numId w:val="1"/>
      </w:numPr>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5DDE"/>
    <w:rPr>
      <w:rFonts w:ascii="Arial" w:eastAsia="Times New Roman" w:hAnsi="Arial" w:cs="Arial"/>
      <w:b/>
      <w:bCs/>
      <w:kern w:val="1"/>
      <w:sz w:val="32"/>
      <w:szCs w:val="32"/>
      <w:lang w:val="en-US" w:eastAsia="hi-IN" w:bidi="hi-IN"/>
    </w:rPr>
  </w:style>
  <w:style w:type="character" w:customStyle="1" w:styleId="Nagwek2Znak">
    <w:name w:val="Nagłówek 2 Znak"/>
    <w:basedOn w:val="Domylnaczcionkaakapitu"/>
    <w:link w:val="Nagwek2"/>
    <w:rsid w:val="00805DDE"/>
    <w:rPr>
      <w:rFonts w:ascii="Arial" w:eastAsia="Times New Roman" w:hAnsi="Arial" w:cs="Arial"/>
      <w:b/>
      <w:bCs/>
      <w:kern w:val="1"/>
      <w:sz w:val="26"/>
      <w:szCs w:val="26"/>
      <w:lang w:val="en-US" w:eastAsia="hi-IN" w:bidi="hi-IN"/>
    </w:rPr>
  </w:style>
  <w:style w:type="character" w:customStyle="1" w:styleId="Nagwek9Znak">
    <w:name w:val="Nagłówek 9 Znak"/>
    <w:basedOn w:val="Domylnaczcionkaakapitu"/>
    <w:link w:val="Nagwek9"/>
    <w:rsid w:val="00805DDE"/>
    <w:rPr>
      <w:rFonts w:ascii="Arial" w:eastAsia="Times New Roman" w:hAnsi="Arial" w:cs="Arial"/>
      <w:bCs/>
      <w:i/>
      <w:iCs/>
      <w:kern w:val="1"/>
      <w:sz w:val="20"/>
      <w:szCs w:val="20"/>
      <w:lang w:val="en-US" w:eastAsia="hi-IN" w:bidi="hi-IN"/>
    </w:rPr>
  </w:style>
  <w:style w:type="character" w:customStyle="1" w:styleId="WW8Num1z0">
    <w:name w:val="WW8Num1z0"/>
    <w:rsid w:val="00805DDE"/>
    <w:rPr>
      <w:b w:val="0"/>
    </w:rPr>
  </w:style>
  <w:style w:type="character" w:customStyle="1" w:styleId="WW8Num2z0">
    <w:name w:val="WW8Num2z0"/>
    <w:rsid w:val="00805DDE"/>
    <w:rPr>
      <w:b w:val="0"/>
    </w:rPr>
  </w:style>
  <w:style w:type="character" w:customStyle="1" w:styleId="WW8Num7z1">
    <w:name w:val="WW8Num7z1"/>
    <w:rsid w:val="00805DDE"/>
    <w:rPr>
      <w:rFonts w:eastAsia="Times New Roman" w:cs="Times New Roman"/>
    </w:rPr>
  </w:style>
  <w:style w:type="character" w:customStyle="1" w:styleId="WW8Num7z3">
    <w:name w:val="WW8Num7z3"/>
    <w:rsid w:val="00805DDE"/>
    <w:rPr>
      <w:rFonts w:cs="Tahoma"/>
    </w:rPr>
  </w:style>
  <w:style w:type="character" w:customStyle="1" w:styleId="WW8Num8z1">
    <w:name w:val="WW8Num8z1"/>
    <w:rsid w:val="00805DDE"/>
    <w:rPr>
      <w:rFonts w:eastAsia="Times New Roman" w:cs="Times New Roman"/>
    </w:rPr>
  </w:style>
  <w:style w:type="character" w:customStyle="1" w:styleId="WW8Num10z1">
    <w:name w:val="WW8Num10z1"/>
    <w:rsid w:val="00805DDE"/>
    <w:rPr>
      <w:rFonts w:cs="Tahoma"/>
      <w:b/>
    </w:rPr>
  </w:style>
  <w:style w:type="character" w:customStyle="1" w:styleId="WW8Num10z2">
    <w:name w:val="WW8Num10z2"/>
    <w:rsid w:val="00805DDE"/>
    <w:rPr>
      <w:rFonts w:eastAsia="Arial Unicode MS" w:cs="Tahoma"/>
      <w:b w:val="0"/>
    </w:rPr>
  </w:style>
  <w:style w:type="character" w:customStyle="1" w:styleId="WW8Num10z3">
    <w:name w:val="WW8Num10z3"/>
    <w:rsid w:val="00805DDE"/>
    <w:rPr>
      <w:rFonts w:cs="Tahoma"/>
      <w:b/>
      <w:i w:val="0"/>
    </w:rPr>
  </w:style>
  <w:style w:type="character" w:customStyle="1" w:styleId="WW8Num12z3">
    <w:name w:val="WW8Num12z3"/>
    <w:rsid w:val="00805DDE"/>
    <w:rPr>
      <w:b w:val="0"/>
      <w:color w:val="000000"/>
    </w:rPr>
  </w:style>
  <w:style w:type="character" w:customStyle="1" w:styleId="WW8Num12z4">
    <w:name w:val="WW8Num12z4"/>
    <w:rsid w:val="00805DDE"/>
    <w:rPr>
      <w:b/>
    </w:rPr>
  </w:style>
  <w:style w:type="character" w:customStyle="1" w:styleId="WW8Num13z1">
    <w:name w:val="WW8Num13z1"/>
    <w:rsid w:val="00805DDE"/>
    <w:rPr>
      <w:b/>
      <w:i/>
      <w:sz w:val="28"/>
    </w:rPr>
  </w:style>
  <w:style w:type="character" w:customStyle="1" w:styleId="WW8Num15z0">
    <w:name w:val="WW8Num15z0"/>
    <w:rsid w:val="00805DDE"/>
    <w:rPr>
      <w:rFonts w:cs="Times New Roman"/>
    </w:rPr>
  </w:style>
  <w:style w:type="character" w:customStyle="1" w:styleId="WW8Num17z0">
    <w:name w:val="WW8Num17z0"/>
    <w:rsid w:val="00805DDE"/>
    <w:rPr>
      <w:color w:val="00000A"/>
    </w:rPr>
  </w:style>
  <w:style w:type="character" w:customStyle="1" w:styleId="WW8Num17z1">
    <w:name w:val="WW8Num17z1"/>
    <w:rsid w:val="00805DDE"/>
    <w:rPr>
      <w:rFonts w:ascii="Courier New" w:hAnsi="Courier New" w:cs="Courier New"/>
    </w:rPr>
  </w:style>
  <w:style w:type="character" w:customStyle="1" w:styleId="WW8Num17z2">
    <w:name w:val="WW8Num17z2"/>
    <w:rsid w:val="00805DDE"/>
    <w:rPr>
      <w:rFonts w:ascii="Wingdings" w:hAnsi="Wingdings"/>
    </w:rPr>
  </w:style>
  <w:style w:type="character" w:customStyle="1" w:styleId="WW8Num17z3">
    <w:name w:val="WW8Num17z3"/>
    <w:rsid w:val="00805DDE"/>
    <w:rPr>
      <w:rFonts w:ascii="Symbol" w:hAnsi="Symbol"/>
    </w:rPr>
  </w:style>
  <w:style w:type="character" w:customStyle="1" w:styleId="WW8Num18z0">
    <w:name w:val="WW8Num18z0"/>
    <w:rsid w:val="00805DDE"/>
    <w:rPr>
      <w:rFonts w:cs="Times New Roman"/>
    </w:rPr>
  </w:style>
  <w:style w:type="character" w:customStyle="1" w:styleId="WW8Num19z0">
    <w:name w:val="WW8Num19z0"/>
    <w:rsid w:val="00805DDE"/>
    <w:rPr>
      <w:strike w:val="0"/>
      <w:dstrike w:val="0"/>
      <w:u w:val="none"/>
    </w:rPr>
  </w:style>
  <w:style w:type="character" w:customStyle="1" w:styleId="WW8Num19z1">
    <w:name w:val="WW8Num19z1"/>
    <w:rsid w:val="00805DDE"/>
    <w:rPr>
      <w:b/>
      <w:u w:val="none"/>
    </w:rPr>
  </w:style>
  <w:style w:type="character" w:customStyle="1" w:styleId="WW8Num19z2">
    <w:name w:val="WW8Num19z2"/>
    <w:rsid w:val="00805DDE"/>
    <w:rPr>
      <w:u w:val="none"/>
    </w:rPr>
  </w:style>
  <w:style w:type="character" w:customStyle="1" w:styleId="WW8Num21z0">
    <w:name w:val="WW8Num21z0"/>
    <w:rsid w:val="00805DDE"/>
    <w:rPr>
      <w:rFonts w:ascii="Symbol" w:hAnsi="Symbol"/>
    </w:rPr>
  </w:style>
  <w:style w:type="character" w:customStyle="1" w:styleId="WW8Num21z1">
    <w:name w:val="WW8Num21z1"/>
    <w:rsid w:val="00805DDE"/>
    <w:rPr>
      <w:rFonts w:ascii="Courier New" w:hAnsi="Courier New" w:cs="Courier New"/>
    </w:rPr>
  </w:style>
  <w:style w:type="character" w:customStyle="1" w:styleId="WW8Num21z2">
    <w:name w:val="WW8Num21z2"/>
    <w:rsid w:val="00805DDE"/>
    <w:rPr>
      <w:rFonts w:ascii="Wingdings" w:hAnsi="Wingdings"/>
    </w:rPr>
  </w:style>
  <w:style w:type="character" w:customStyle="1" w:styleId="WW8Num22z0">
    <w:name w:val="WW8Num22z0"/>
    <w:rsid w:val="00805DDE"/>
    <w:rPr>
      <w:rFonts w:ascii="Symbol" w:hAnsi="Symbol"/>
    </w:rPr>
  </w:style>
  <w:style w:type="character" w:customStyle="1" w:styleId="WW8Num22z1">
    <w:name w:val="WW8Num22z1"/>
    <w:rsid w:val="00805DDE"/>
    <w:rPr>
      <w:rFonts w:eastAsia="Times New Roman" w:cs="Times New Roman"/>
    </w:rPr>
  </w:style>
  <w:style w:type="character" w:customStyle="1" w:styleId="WW8Num22z6">
    <w:name w:val="WW8Num22z6"/>
    <w:rsid w:val="00805DDE"/>
    <w:rPr>
      <w:u w:val="single"/>
    </w:rPr>
  </w:style>
  <w:style w:type="character" w:customStyle="1" w:styleId="WW8Num22z7">
    <w:name w:val="WW8Num22z7"/>
    <w:rsid w:val="00805DDE"/>
    <w:rPr>
      <w:rFonts w:ascii="Courier New" w:hAnsi="Courier New" w:cs="Courier New"/>
    </w:rPr>
  </w:style>
  <w:style w:type="character" w:customStyle="1" w:styleId="WW8Num22z8">
    <w:name w:val="WW8Num22z8"/>
    <w:rsid w:val="00805DDE"/>
    <w:rPr>
      <w:rFonts w:ascii="Wingdings" w:hAnsi="Wingdings"/>
    </w:rPr>
  </w:style>
  <w:style w:type="character" w:customStyle="1" w:styleId="WW8Num23z0">
    <w:name w:val="WW8Num23z0"/>
    <w:rsid w:val="00805DDE"/>
    <w:rPr>
      <w:b/>
      <w:i w:val="0"/>
      <w:sz w:val="24"/>
    </w:rPr>
  </w:style>
  <w:style w:type="character" w:customStyle="1" w:styleId="WW8Num24z0">
    <w:name w:val="WW8Num24z0"/>
    <w:rsid w:val="00805DDE"/>
    <w:rPr>
      <w:rFonts w:ascii="Symbol" w:hAnsi="Symbol"/>
    </w:rPr>
  </w:style>
  <w:style w:type="character" w:customStyle="1" w:styleId="WW8Num24z1">
    <w:name w:val="WW8Num24z1"/>
    <w:rsid w:val="00805DDE"/>
    <w:rPr>
      <w:rFonts w:ascii="Courier New" w:hAnsi="Courier New" w:cs="Courier New"/>
    </w:rPr>
  </w:style>
  <w:style w:type="character" w:customStyle="1" w:styleId="WW8Num24z2">
    <w:name w:val="WW8Num24z2"/>
    <w:rsid w:val="00805DDE"/>
    <w:rPr>
      <w:rFonts w:ascii="Wingdings" w:hAnsi="Wingdings"/>
    </w:rPr>
  </w:style>
  <w:style w:type="character" w:customStyle="1" w:styleId="WW8Num25z0">
    <w:name w:val="WW8Num25z0"/>
    <w:rsid w:val="00805DDE"/>
    <w:rPr>
      <w:u w:val="none"/>
    </w:rPr>
  </w:style>
  <w:style w:type="character" w:customStyle="1" w:styleId="WW8Num25z1">
    <w:name w:val="WW8Num25z1"/>
    <w:rsid w:val="00805DDE"/>
    <w:rPr>
      <w:b/>
      <w:u w:val="none"/>
    </w:rPr>
  </w:style>
  <w:style w:type="character" w:customStyle="1" w:styleId="WW8Num25z2">
    <w:name w:val="WW8Num25z2"/>
    <w:rsid w:val="00805DDE"/>
    <w:rPr>
      <w:rFonts w:eastAsia="Arial Unicode MS" w:cs="Tahoma"/>
      <w:u w:val="none"/>
    </w:rPr>
  </w:style>
  <w:style w:type="character" w:customStyle="1" w:styleId="WW8Num26z0">
    <w:name w:val="WW8Num26z0"/>
    <w:rsid w:val="00805DDE"/>
    <w:rPr>
      <w:color w:val="00000A"/>
    </w:rPr>
  </w:style>
  <w:style w:type="character" w:customStyle="1" w:styleId="WW8Num26z3">
    <w:name w:val="WW8Num26z3"/>
    <w:rsid w:val="00805DDE"/>
    <w:rPr>
      <w:rFonts w:eastAsia="Arial Unicode MS"/>
    </w:rPr>
  </w:style>
  <w:style w:type="character" w:customStyle="1" w:styleId="WW8Num26z4">
    <w:name w:val="WW8Num26z4"/>
    <w:rsid w:val="00805DDE"/>
    <w:rPr>
      <w:rFonts w:cs="Times New Roman"/>
      <w:b w:val="0"/>
      <w:i w:val="0"/>
      <w:color w:val="00000A"/>
      <w:sz w:val="22"/>
      <w:szCs w:val="22"/>
    </w:rPr>
  </w:style>
  <w:style w:type="character" w:customStyle="1" w:styleId="WW8Num28z0">
    <w:name w:val="WW8Num28z0"/>
    <w:rsid w:val="00805DDE"/>
    <w:rPr>
      <w:rFonts w:eastAsia="Times New Roman" w:cs="Times New Roman"/>
      <w:b w:val="0"/>
    </w:rPr>
  </w:style>
  <w:style w:type="character" w:customStyle="1" w:styleId="WW8Num32z0">
    <w:name w:val="WW8Num32z0"/>
    <w:rsid w:val="00805DDE"/>
    <w:rPr>
      <w:b w:val="0"/>
      <w:i w:val="0"/>
      <w:sz w:val="24"/>
    </w:rPr>
  </w:style>
  <w:style w:type="character" w:customStyle="1" w:styleId="WW8Num33z0">
    <w:name w:val="WW8Num33z0"/>
    <w:rsid w:val="00805DDE"/>
    <w:rPr>
      <w:rFonts w:cs="Times New Roman"/>
    </w:rPr>
  </w:style>
  <w:style w:type="character" w:customStyle="1" w:styleId="WW8Num34z0">
    <w:name w:val="WW8Num34z0"/>
    <w:rsid w:val="00805DDE"/>
    <w:rPr>
      <w:rFonts w:cs="Times New Roman"/>
    </w:rPr>
  </w:style>
  <w:style w:type="character" w:customStyle="1" w:styleId="WW8Num37z0">
    <w:name w:val="WW8Num37z0"/>
    <w:rsid w:val="00805DDE"/>
    <w:rPr>
      <w:b w:val="0"/>
      <w:i w:val="0"/>
      <w:sz w:val="24"/>
      <w:szCs w:val="24"/>
      <w:u w:val="none"/>
    </w:rPr>
  </w:style>
  <w:style w:type="character" w:customStyle="1" w:styleId="WW8Num38z0">
    <w:name w:val="WW8Num38z0"/>
    <w:rsid w:val="00805DDE"/>
    <w:rPr>
      <w:b w:val="0"/>
    </w:rPr>
  </w:style>
  <w:style w:type="character" w:customStyle="1" w:styleId="Absatz-Standardschriftart">
    <w:name w:val="Absatz-Standardschriftart"/>
    <w:rsid w:val="00805DDE"/>
  </w:style>
  <w:style w:type="character" w:customStyle="1" w:styleId="WW8Num17z4">
    <w:name w:val="WW8Num17z4"/>
    <w:rsid w:val="00805DDE"/>
    <w:rPr>
      <w:rFonts w:ascii="Symbol" w:hAnsi="Symbol"/>
      <w:color w:val="00000A"/>
    </w:rPr>
  </w:style>
  <w:style w:type="character" w:customStyle="1" w:styleId="WW8Num18z1">
    <w:name w:val="WW8Num18z1"/>
    <w:rsid w:val="00805DDE"/>
    <w:rPr>
      <w:rFonts w:ascii="Courier New" w:hAnsi="Courier New" w:cs="Courier New"/>
    </w:rPr>
  </w:style>
  <w:style w:type="character" w:customStyle="1" w:styleId="WW8Num18z2">
    <w:name w:val="WW8Num18z2"/>
    <w:rsid w:val="00805DDE"/>
    <w:rPr>
      <w:rFonts w:ascii="Wingdings" w:hAnsi="Wingdings"/>
    </w:rPr>
  </w:style>
  <w:style w:type="character" w:customStyle="1" w:styleId="WW8Num18z3">
    <w:name w:val="WW8Num18z3"/>
    <w:rsid w:val="00805DDE"/>
    <w:rPr>
      <w:rFonts w:ascii="Symbol" w:hAnsi="Symbol"/>
    </w:rPr>
  </w:style>
  <w:style w:type="character" w:customStyle="1" w:styleId="WW8Num20z0">
    <w:name w:val="WW8Num20z0"/>
    <w:rsid w:val="00805DDE"/>
    <w:rPr>
      <w:strike w:val="0"/>
      <w:dstrike w:val="0"/>
      <w:u w:val="none"/>
    </w:rPr>
  </w:style>
  <w:style w:type="character" w:customStyle="1" w:styleId="WW8Num20z1">
    <w:name w:val="WW8Num20z1"/>
    <w:rsid w:val="00805DDE"/>
    <w:rPr>
      <w:b/>
      <w:u w:val="none"/>
    </w:rPr>
  </w:style>
  <w:style w:type="character" w:customStyle="1" w:styleId="WW8Num20z2">
    <w:name w:val="WW8Num20z2"/>
    <w:rsid w:val="00805DDE"/>
    <w:rPr>
      <w:u w:val="none"/>
    </w:rPr>
  </w:style>
  <w:style w:type="character" w:customStyle="1" w:styleId="WW8Num22z2">
    <w:name w:val="WW8Num22z2"/>
    <w:rsid w:val="00805DDE"/>
    <w:rPr>
      <w:rFonts w:ascii="Wingdings" w:hAnsi="Wingdings"/>
    </w:rPr>
  </w:style>
  <w:style w:type="character" w:customStyle="1" w:styleId="WW8Num23z1">
    <w:name w:val="WW8Num23z1"/>
    <w:rsid w:val="00805DDE"/>
    <w:rPr>
      <w:rFonts w:eastAsia="Times New Roman" w:cs="Times New Roman"/>
    </w:rPr>
  </w:style>
  <w:style w:type="character" w:customStyle="1" w:styleId="WW8Num23z6">
    <w:name w:val="WW8Num23z6"/>
    <w:rsid w:val="00805DDE"/>
    <w:rPr>
      <w:u w:val="single"/>
    </w:rPr>
  </w:style>
  <w:style w:type="character" w:customStyle="1" w:styleId="WW8Num23z7">
    <w:name w:val="WW8Num23z7"/>
    <w:rsid w:val="00805DDE"/>
    <w:rPr>
      <w:rFonts w:ascii="Courier New" w:hAnsi="Courier New" w:cs="Courier New"/>
    </w:rPr>
  </w:style>
  <w:style w:type="character" w:customStyle="1" w:styleId="WW8Num23z8">
    <w:name w:val="WW8Num23z8"/>
    <w:rsid w:val="00805DDE"/>
    <w:rPr>
      <w:rFonts w:ascii="Wingdings" w:hAnsi="Wingdings"/>
    </w:rPr>
  </w:style>
  <w:style w:type="character" w:customStyle="1" w:styleId="WW8Num26z1">
    <w:name w:val="WW8Num26z1"/>
    <w:rsid w:val="00805DDE"/>
    <w:rPr>
      <w:b/>
      <w:u w:val="none"/>
    </w:rPr>
  </w:style>
  <w:style w:type="character" w:customStyle="1" w:styleId="WW8Num26z2">
    <w:name w:val="WW8Num26z2"/>
    <w:rsid w:val="00805DDE"/>
    <w:rPr>
      <w:rFonts w:eastAsia="Arial Unicode MS" w:cs="Tahoma"/>
      <w:u w:val="none"/>
    </w:rPr>
  </w:style>
  <w:style w:type="character" w:customStyle="1" w:styleId="WW8Num27z0">
    <w:name w:val="WW8Num27z0"/>
    <w:rsid w:val="00805DDE"/>
    <w:rPr>
      <w:color w:val="00000A"/>
    </w:rPr>
  </w:style>
  <w:style w:type="character" w:customStyle="1" w:styleId="WW8Num27z3">
    <w:name w:val="WW8Num27z3"/>
    <w:rsid w:val="00805DDE"/>
    <w:rPr>
      <w:rFonts w:eastAsia="Arial Unicode MS"/>
    </w:rPr>
  </w:style>
  <w:style w:type="character" w:customStyle="1" w:styleId="WW8Num27z4">
    <w:name w:val="WW8Num27z4"/>
    <w:rsid w:val="00805DDE"/>
    <w:rPr>
      <w:rFonts w:cs="Times New Roman"/>
      <w:b w:val="0"/>
      <w:i w:val="0"/>
      <w:color w:val="00000A"/>
      <w:sz w:val="22"/>
      <w:szCs w:val="22"/>
    </w:rPr>
  </w:style>
  <w:style w:type="character" w:customStyle="1" w:styleId="WW8Num29z0">
    <w:name w:val="WW8Num29z0"/>
    <w:rsid w:val="00805DDE"/>
    <w:rPr>
      <w:rFonts w:eastAsia="Times New Roman" w:cs="Times New Roman"/>
      <w:b w:val="0"/>
    </w:rPr>
  </w:style>
  <w:style w:type="character" w:customStyle="1" w:styleId="WW8Num35z0">
    <w:name w:val="WW8Num35z0"/>
    <w:rsid w:val="00805DDE"/>
    <w:rPr>
      <w:b w:val="0"/>
      <w:i w:val="0"/>
      <w:color w:val="00000A"/>
      <w:sz w:val="24"/>
      <w:szCs w:val="24"/>
      <w:u w:val="none"/>
    </w:rPr>
  </w:style>
  <w:style w:type="character" w:customStyle="1" w:styleId="WW8Num36z0">
    <w:name w:val="WW8Num36z0"/>
    <w:rsid w:val="00805DDE"/>
    <w:rPr>
      <w:b w:val="0"/>
      <w:i w:val="0"/>
      <w:color w:val="00000A"/>
      <w:sz w:val="24"/>
      <w:szCs w:val="24"/>
      <w:u w:val="none"/>
    </w:rPr>
  </w:style>
  <w:style w:type="character" w:customStyle="1" w:styleId="WW8Num39z0">
    <w:name w:val="WW8Num39z0"/>
    <w:rsid w:val="00805DDE"/>
    <w:rPr>
      <w:b w:val="0"/>
      <w:i w:val="0"/>
      <w:sz w:val="24"/>
      <w:szCs w:val="24"/>
      <w:u w:val="none"/>
    </w:rPr>
  </w:style>
  <w:style w:type="character" w:customStyle="1" w:styleId="WW8Num40z0">
    <w:name w:val="WW8Num40z0"/>
    <w:rsid w:val="00805DDE"/>
    <w:rPr>
      <w:b w:val="0"/>
      <w:i w:val="0"/>
      <w:sz w:val="24"/>
      <w:szCs w:val="24"/>
      <w:u w:val="none"/>
    </w:rPr>
  </w:style>
  <w:style w:type="character" w:customStyle="1" w:styleId="WW-Absatz-Standardschriftart">
    <w:name w:val="WW-Absatz-Standardschriftart"/>
    <w:rsid w:val="00805DDE"/>
  </w:style>
  <w:style w:type="character" w:customStyle="1" w:styleId="WW-Absatz-Standardschriftart1">
    <w:name w:val="WW-Absatz-Standardschriftart1"/>
    <w:rsid w:val="00805DDE"/>
  </w:style>
  <w:style w:type="character" w:customStyle="1" w:styleId="WW8Num6z1">
    <w:name w:val="WW8Num6z1"/>
    <w:rsid w:val="00805DDE"/>
    <w:rPr>
      <w:rFonts w:eastAsia="Arial Unicode MS" w:cs="Tahoma"/>
      <w:b/>
      <w:i/>
      <w:sz w:val="28"/>
    </w:rPr>
  </w:style>
  <w:style w:type="character" w:customStyle="1" w:styleId="WW8Num6z3">
    <w:name w:val="WW8Num6z3"/>
    <w:rsid w:val="00805DDE"/>
    <w:rPr>
      <w:rFonts w:cs="Tahoma"/>
    </w:rPr>
  </w:style>
  <w:style w:type="character" w:customStyle="1" w:styleId="WW8Num9z1">
    <w:name w:val="WW8Num9z1"/>
    <w:rsid w:val="00805DDE"/>
    <w:rPr>
      <w:rFonts w:cs="Tahoma"/>
      <w:b/>
    </w:rPr>
  </w:style>
  <w:style w:type="character" w:customStyle="1" w:styleId="WW8Num9z2">
    <w:name w:val="WW8Num9z2"/>
    <w:rsid w:val="00805DDE"/>
    <w:rPr>
      <w:rFonts w:eastAsia="Arial Unicode MS" w:cs="Tahoma"/>
      <w:b w:val="0"/>
    </w:rPr>
  </w:style>
  <w:style w:type="character" w:customStyle="1" w:styleId="WW8Num9z3">
    <w:name w:val="WW8Num9z3"/>
    <w:rsid w:val="00805DDE"/>
    <w:rPr>
      <w:rFonts w:cs="Tahoma"/>
      <w:b/>
      <w:i w:val="0"/>
    </w:rPr>
  </w:style>
  <w:style w:type="character" w:customStyle="1" w:styleId="WW8Num11z3">
    <w:name w:val="WW8Num11z3"/>
    <w:rsid w:val="00805DDE"/>
    <w:rPr>
      <w:b w:val="0"/>
      <w:color w:val="000000"/>
    </w:rPr>
  </w:style>
  <w:style w:type="character" w:customStyle="1" w:styleId="WW8Num11z4">
    <w:name w:val="WW8Num11z4"/>
    <w:rsid w:val="00805DDE"/>
    <w:rPr>
      <w:b/>
    </w:rPr>
  </w:style>
  <w:style w:type="character" w:customStyle="1" w:styleId="WW8Num12z1">
    <w:name w:val="WW8Num12z1"/>
    <w:rsid w:val="00805DDE"/>
    <w:rPr>
      <w:b/>
      <w:i/>
      <w:sz w:val="28"/>
    </w:rPr>
  </w:style>
  <w:style w:type="character" w:customStyle="1" w:styleId="WW8Num14z0">
    <w:name w:val="WW8Num14z0"/>
    <w:rsid w:val="00805DDE"/>
    <w:rPr>
      <w:rFonts w:cs="Times New Roman"/>
    </w:rPr>
  </w:style>
  <w:style w:type="character" w:customStyle="1" w:styleId="WW8Num16z0">
    <w:name w:val="WW8Num16z0"/>
    <w:rsid w:val="00805DDE"/>
    <w:rPr>
      <w:b/>
    </w:rPr>
  </w:style>
  <w:style w:type="character" w:customStyle="1" w:styleId="WW8Num16z2">
    <w:name w:val="WW8Num16z2"/>
    <w:rsid w:val="00805DDE"/>
    <w:rPr>
      <w:rFonts w:eastAsia="Times New Roman" w:cs="Times New Roman"/>
      <w:b/>
    </w:rPr>
  </w:style>
  <w:style w:type="character" w:customStyle="1" w:styleId="WW8Num16z3">
    <w:name w:val="WW8Num16z3"/>
    <w:rsid w:val="00805DDE"/>
    <w:rPr>
      <w:rFonts w:ascii="Symbol" w:hAnsi="Symbol"/>
      <w:color w:val="00000A"/>
      <w:sz w:val="28"/>
    </w:rPr>
  </w:style>
  <w:style w:type="character" w:customStyle="1" w:styleId="WW8Num16z4">
    <w:name w:val="WW8Num16z4"/>
    <w:rsid w:val="00805DDE"/>
    <w:rPr>
      <w:rFonts w:ascii="Symbol" w:hAnsi="Symbol"/>
      <w:color w:val="00000A"/>
    </w:rPr>
  </w:style>
  <w:style w:type="character" w:customStyle="1" w:styleId="WW-Absatz-Standardschriftart11">
    <w:name w:val="WW-Absatz-Standardschriftart11"/>
    <w:rsid w:val="00805DDE"/>
  </w:style>
  <w:style w:type="character" w:customStyle="1" w:styleId="Domylnaczcionkaakapitu1">
    <w:name w:val="Domyślna czcionka akapitu1"/>
    <w:rsid w:val="00805DDE"/>
  </w:style>
  <w:style w:type="character" w:customStyle="1" w:styleId="Numerstrony1">
    <w:name w:val="Numer strony1"/>
    <w:rsid w:val="00805DDE"/>
    <w:rPr>
      <w:rFonts w:eastAsia="Arial Unicode MS"/>
      <w:color w:val="000000"/>
      <w:lang w:val="en-US"/>
    </w:rPr>
  </w:style>
  <w:style w:type="character" w:styleId="Hipercze">
    <w:name w:val="Hyperlink"/>
    <w:rsid w:val="00805DDE"/>
    <w:rPr>
      <w:color w:val="000080"/>
      <w:u w:val="single"/>
    </w:rPr>
  </w:style>
  <w:style w:type="character" w:customStyle="1" w:styleId="TekstpodstawowyZnak">
    <w:name w:val="Tekst podstawowy Znak"/>
    <w:rsid w:val="00805DDE"/>
    <w:rPr>
      <w:rFonts w:ascii="Times New Roman" w:eastAsia="Arial Unicode MS" w:hAnsi="Times New Roman" w:cs="Tahoma"/>
      <w:color w:val="000000"/>
      <w:sz w:val="24"/>
      <w:szCs w:val="24"/>
      <w:lang w:val="en-US"/>
    </w:rPr>
  </w:style>
  <w:style w:type="character" w:customStyle="1" w:styleId="TekstpodstawowywcityZnak">
    <w:name w:val="Tekst podstawowy wcięty Znak"/>
    <w:rsid w:val="00805DDE"/>
    <w:rPr>
      <w:rFonts w:ascii="Times New Roman" w:eastAsia="Arial Unicode MS" w:hAnsi="Times New Roman" w:cs="Tahoma"/>
      <w:color w:val="000000"/>
      <w:sz w:val="24"/>
      <w:szCs w:val="24"/>
      <w:lang w:val="en-US"/>
    </w:rPr>
  </w:style>
  <w:style w:type="character" w:customStyle="1" w:styleId="NagwekZnak">
    <w:name w:val="Nagłówek Znak"/>
    <w:rsid w:val="00805DDE"/>
    <w:rPr>
      <w:rFonts w:ascii="Times New Roman" w:eastAsia="Arial Unicode MS" w:hAnsi="Times New Roman" w:cs="Tahoma"/>
      <w:color w:val="000000"/>
      <w:sz w:val="24"/>
      <w:szCs w:val="24"/>
      <w:lang w:val="en-US"/>
    </w:rPr>
  </w:style>
  <w:style w:type="character" w:customStyle="1" w:styleId="StopkaZnak">
    <w:name w:val="Stopka Znak"/>
    <w:uiPriority w:val="99"/>
    <w:rsid w:val="00805DDE"/>
    <w:rPr>
      <w:rFonts w:ascii="Times New Roman" w:eastAsia="Arial Unicode MS" w:hAnsi="Times New Roman" w:cs="Tahoma"/>
      <w:color w:val="000000"/>
      <w:sz w:val="24"/>
      <w:szCs w:val="24"/>
      <w:lang w:val="en-US"/>
    </w:rPr>
  </w:style>
  <w:style w:type="character" w:customStyle="1" w:styleId="TekstprzypisudolnegoZnak">
    <w:name w:val="Tekst przypisu dolnego Znak"/>
    <w:rsid w:val="00805DDE"/>
    <w:rPr>
      <w:rFonts w:ascii="Times New Roman" w:eastAsia="Arial Unicode MS" w:hAnsi="Times New Roman" w:cs="Tahoma"/>
      <w:color w:val="000000"/>
      <w:sz w:val="24"/>
      <w:szCs w:val="24"/>
      <w:lang w:val="en-US"/>
    </w:rPr>
  </w:style>
  <w:style w:type="character" w:customStyle="1" w:styleId="Tytuksiki1">
    <w:name w:val="Tytuł książki1"/>
    <w:rsid w:val="00805DDE"/>
    <w:rPr>
      <w:b/>
      <w:i/>
      <w:caps/>
      <w:color w:val="244061"/>
      <w:spacing w:val="5"/>
      <w:sz w:val="24"/>
      <w:u w:val="none"/>
    </w:rPr>
  </w:style>
  <w:style w:type="character" w:customStyle="1" w:styleId="PodpisZnak">
    <w:name w:val="Podpis Znak"/>
    <w:link w:val="Podpis"/>
    <w:rsid w:val="00805DDE"/>
    <w:rPr>
      <w:rFonts w:ascii="Garamond" w:eastAsia="Times New Roman" w:hAnsi="Garamond" w:cs="Times New Roman"/>
      <w:sz w:val="26"/>
      <w:szCs w:val="20"/>
      <w:lang w:val="en-US"/>
    </w:rPr>
  </w:style>
  <w:style w:type="character" w:customStyle="1" w:styleId="Odwoaniedokomentarza1">
    <w:name w:val="Odwołanie do komentarza1"/>
    <w:rsid w:val="00805DDE"/>
    <w:rPr>
      <w:rFonts w:cs="Times New Roman"/>
      <w:sz w:val="16"/>
      <w:szCs w:val="16"/>
    </w:rPr>
  </w:style>
  <w:style w:type="character" w:customStyle="1" w:styleId="FontStyle23">
    <w:name w:val="Font Style23"/>
    <w:rsid w:val="00805DDE"/>
    <w:rPr>
      <w:rFonts w:ascii="Times New Roman" w:hAnsi="Times New Roman" w:cs="Times New Roman"/>
      <w:sz w:val="20"/>
      <w:szCs w:val="20"/>
    </w:rPr>
  </w:style>
  <w:style w:type="character" w:customStyle="1" w:styleId="FontStyle22">
    <w:name w:val="Font Style22"/>
    <w:rsid w:val="00805DDE"/>
    <w:rPr>
      <w:rFonts w:ascii="Times New Roman" w:hAnsi="Times New Roman" w:cs="Times New Roman"/>
      <w:b/>
      <w:bCs/>
      <w:sz w:val="20"/>
      <w:szCs w:val="20"/>
    </w:rPr>
  </w:style>
  <w:style w:type="character" w:customStyle="1" w:styleId="TekstdymkaZnak">
    <w:name w:val="Tekst dymka Znak"/>
    <w:rsid w:val="00805DDE"/>
    <w:rPr>
      <w:rFonts w:ascii="Tahoma" w:eastAsia="Arial Unicode MS" w:hAnsi="Tahoma" w:cs="Tahoma"/>
      <w:color w:val="000000"/>
      <w:sz w:val="16"/>
      <w:szCs w:val="16"/>
      <w:lang w:val="en-US"/>
    </w:rPr>
  </w:style>
  <w:style w:type="character" w:styleId="Uwydatnienie">
    <w:name w:val="Emphasis"/>
    <w:qFormat/>
    <w:rsid w:val="00805DDE"/>
    <w:rPr>
      <w:b/>
      <w:bCs/>
      <w:i w:val="0"/>
      <w:iCs w:val="0"/>
    </w:rPr>
  </w:style>
  <w:style w:type="character" w:customStyle="1" w:styleId="st">
    <w:name w:val="st"/>
    <w:basedOn w:val="Domylnaczcionkaakapitu1"/>
    <w:rsid w:val="00805DDE"/>
  </w:style>
  <w:style w:type="character" w:styleId="Pogrubienie">
    <w:name w:val="Strong"/>
    <w:uiPriority w:val="22"/>
    <w:qFormat/>
    <w:rsid w:val="00805DDE"/>
    <w:rPr>
      <w:b/>
      <w:bCs/>
    </w:rPr>
  </w:style>
  <w:style w:type="character" w:customStyle="1" w:styleId="pktl">
    <w:name w:val="pktl"/>
    <w:basedOn w:val="Domylnaczcionkaakapitu1"/>
    <w:rsid w:val="00805DDE"/>
  </w:style>
  <w:style w:type="character" w:customStyle="1" w:styleId="litl">
    <w:name w:val="litl"/>
    <w:basedOn w:val="Domylnaczcionkaakapitu1"/>
    <w:rsid w:val="00805DDE"/>
  </w:style>
  <w:style w:type="character" w:customStyle="1" w:styleId="ustl">
    <w:name w:val="ustl"/>
    <w:basedOn w:val="Domylnaczcionkaakapitu1"/>
    <w:rsid w:val="00805DDE"/>
  </w:style>
  <w:style w:type="character" w:customStyle="1" w:styleId="st1">
    <w:name w:val="st1"/>
    <w:basedOn w:val="Domylnaczcionkaakapitu1"/>
    <w:rsid w:val="00805DDE"/>
  </w:style>
  <w:style w:type="character" w:customStyle="1" w:styleId="21Znak">
    <w:name w:val="2.1 Znak"/>
    <w:rsid w:val="00805DDE"/>
    <w:rPr>
      <w:rFonts w:ascii="Times New Roman" w:eastAsia="Times New Roman" w:hAnsi="Times New Roman" w:cs="Times New Roman"/>
      <w:sz w:val="24"/>
      <w:szCs w:val="24"/>
    </w:rPr>
  </w:style>
  <w:style w:type="character" w:customStyle="1" w:styleId="StylStandardArialZnak">
    <w:name w:val="Styl Standard + Arial Znak"/>
    <w:rsid w:val="00805DDE"/>
    <w:rPr>
      <w:rFonts w:ascii="Arial" w:eastAsia="Times New Roman" w:hAnsi="Arial" w:cs="Times New Roman"/>
      <w:b/>
      <w:sz w:val="20"/>
      <w:szCs w:val="20"/>
    </w:rPr>
  </w:style>
  <w:style w:type="character" w:customStyle="1" w:styleId="dane1">
    <w:name w:val="dane1"/>
    <w:rsid w:val="00805DDE"/>
    <w:rPr>
      <w:color w:val="0000CD"/>
    </w:rPr>
  </w:style>
  <w:style w:type="character" w:customStyle="1" w:styleId="Tekstpodstawowy3Znak">
    <w:name w:val="Tekst podstawowy 3 Znak"/>
    <w:rsid w:val="00805DDE"/>
    <w:rPr>
      <w:rFonts w:ascii="Times New Roman" w:eastAsia="Arial Unicode MS" w:hAnsi="Times New Roman" w:cs="Tahoma"/>
      <w:color w:val="000000"/>
      <w:sz w:val="16"/>
      <w:szCs w:val="16"/>
      <w:lang w:val="en-US"/>
    </w:rPr>
  </w:style>
  <w:style w:type="character" w:customStyle="1" w:styleId="Teksttreci7">
    <w:name w:val="Tekst treści (7)"/>
    <w:rsid w:val="00805DDE"/>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sid w:val="00805DDE"/>
    <w:rPr>
      <w:rFonts w:ascii="Times New Roman" w:eastAsia="Times New Roman" w:hAnsi="Times New Roman" w:cs="Times New Roman"/>
      <w:b/>
      <w:sz w:val="24"/>
      <w:szCs w:val="24"/>
    </w:rPr>
  </w:style>
  <w:style w:type="character" w:customStyle="1" w:styleId="1Znak">
    <w:name w:val="1 Znak"/>
    <w:rsid w:val="00805DDE"/>
    <w:rPr>
      <w:rFonts w:ascii="Times New Roman" w:eastAsia="Times New Roman" w:hAnsi="Times New Roman" w:cs="Times New Roman"/>
      <w:b/>
      <w:sz w:val="24"/>
      <w:szCs w:val="24"/>
      <w:u w:val="single"/>
    </w:rPr>
  </w:style>
  <w:style w:type="character" w:customStyle="1" w:styleId="TekstkomentarzaZnak">
    <w:name w:val="Tekst komentarza Znak"/>
    <w:rsid w:val="00805DDE"/>
    <w:rPr>
      <w:rFonts w:ascii="Times New Roman" w:eastAsia="Arial Unicode MS" w:hAnsi="Times New Roman" w:cs="Tahoma"/>
      <w:color w:val="000000"/>
      <w:sz w:val="20"/>
      <w:szCs w:val="20"/>
      <w:lang w:val="en-US"/>
    </w:rPr>
  </w:style>
  <w:style w:type="character" w:customStyle="1" w:styleId="TematkomentarzaZnak">
    <w:name w:val="Temat komentarza Znak"/>
    <w:rsid w:val="00805DDE"/>
    <w:rPr>
      <w:rFonts w:ascii="Times New Roman" w:eastAsia="Arial Unicode MS" w:hAnsi="Times New Roman" w:cs="Tahoma"/>
      <w:b/>
      <w:bCs/>
      <w:color w:val="000000"/>
      <w:sz w:val="20"/>
      <w:szCs w:val="20"/>
      <w:lang w:val="en-US"/>
    </w:rPr>
  </w:style>
  <w:style w:type="character" w:customStyle="1" w:styleId="ListLabel1">
    <w:name w:val="ListLabel 1"/>
    <w:rsid w:val="00805DDE"/>
    <w:rPr>
      <w:rFonts w:eastAsia="Arial Unicode MS" w:cs="Tahoma"/>
      <w:b/>
      <w:i/>
      <w:sz w:val="28"/>
    </w:rPr>
  </w:style>
  <w:style w:type="character" w:customStyle="1" w:styleId="ListLabel2">
    <w:name w:val="ListLabel 2"/>
    <w:rsid w:val="00805DDE"/>
    <w:rPr>
      <w:rFonts w:cs="Tahoma"/>
    </w:rPr>
  </w:style>
  <w:style w:type="character" w:customStyle="1" w:styleId="ListLabel3">
    <w:name w:val="ListLabel 3"/>
    <w:rsid w:val="00805DDE"/>
    <w:rPr>
      <w:rFonts w:eastAsia="Times New Roman" w:cs="Times New Roman"/>
    </w:rPr>
  </w:style>
  <w:style w:type="character" w:customStyle="1" w:styleId="ListLabel4">
    <w:name w:val="ListLabel 4"/>
    <w:rsid w:val="00805DDE"/>
    <w:rPr>
      <w:rFonts w:cs="Tahoma"/>
      <w:b/>
    </w:rPr>
  </w:style>
  <w:style w:type="character" w:customStyle="1" w:styleId="ListLabel5">
    <w:name w:val="ListLabel 5"/>
    <w:rsid w:val="00805DDE"/>
    <w:rPr>
      <w:rFonts w:eastAsia="Arial Unicode MS" w:cs="Tahoma"/>
      <w:b w:val="0"/>
    </w:rPr>
  </w:style>
  <w:style w:type="character" w:customStyle="1" w:styleId="ListLabel6">
    <w:name w:val="ListLabel 6"/>
    <w:rsid w:val="00805DDE"/>
    <w:rPr>
      <w:rFonts w:cs="Tahoma"/>
      <w:b/>
      <w:i w:val="0"/>
    </w:rPr>
  </w:style>
  <w:style w:type="character" w:customStyle="1" w:styleId="ListLabel7">
    <w:name w:val="ListLabel 7"/>
    <w:rsid w:val="00805DDE"/>
    <w:rPr>
      <w:b w:val="0"/>
      <w:color w:val="000000"/>
    </w:rPr>
  </w:style>
  <w:style w:type="character" w:customStyle="1" w:styleId="ListLabel8">
    <w:name w:val="ListLabel 8"/>
    <w:rsid w:val="00805DDE"/>
    <w:rPr>
      <w:b/>
    </w:rPr>
  </w:style>
  <w:style w:type="character" w:customStyle="1" w:styleId="ListLabel9">
    <w:name w:val="ListLabel 9"/>
    <w:rsid w:val="00805DDE"/>
    <w:rPr>
      <w:b/>
      <w:i/>
      <w:sz w:val="28"/>
    </w:rPr>
  </w:style>
  <w:style w:type="character" w:customStyle="1" w:styleId="ListLabel10">
    <w:name w:val="ListLabel 10"/>
    <w:rsid w:val="00805DDE"/>
    <w:rPr>
      <w:rFonts w:cs="Times New Roman"/>
    </w:rPr>
  </w:style>
  <w:style w:type="character" w:customStyle="1" w:styleId="ListLabel11">
    <w:name w:val="ListLabel 11"/>
    <w:rsid w:val="00805DDE"/>
    <w:rPr>
      <w:rFonts w:eastAsia="Times New Roman" w:cs="Times New Roman"/>
      <w:b/>
    </w:rPr>
  </w:style>
  <w:style w:type="character" w:customStyle="1" w:styleId="ListLabel12">
    <w:name w:val="ListLabel 12"/>
    <w:rsid w:val="00805DDE"/>
    <w:rPr>
      <w:color w:val="00000A"/>
      <w:sz w:val="28"/>
    </w:rPr>
  </w:style>
  <w:style w:type="character" w:customStyle="1" w:styleId="ListLabel13">
    <w:name w:val="ListLabel 13"/>
    <w:rsid w:val="00805DDE"/>
    <w:rPr>
      <w:color w:val="00000A"/>
    </w:rPr>
  </w:style>
  <w:style w:type="character" w:customStyle="1" w:styleId="ListLabel14">
    <w:name w:val="ListLabel 14"/>
    <w:rsid w:val="00805DDE"/>
    <w:rPr>
      <w:rFonts w:cs="Courier New"/>
    </w:rPr>
  </w:style>
  <w:style w:type="character" w:customStyle="1" w:styleId="ListLabel15">
    <w:name w:val="ListLabel 15"/>
    <w:rsid w:val="00805DDE"/>
    <w:rPr>
      <w:strike w:val="0"/>
      <w:dstrike w:val="0"/>
      <w:u w:val="none"/>
    </w:rPr>
  </w:style>
  <w:style w:type="character" w:customStyle="1" w:styleId="ListLabel16">
    <w:name w:val="ListLabel 16"/>
    <w:rsid w:val="00805DDE"/>
    <w:rPr>
      <w:b/>
      <w:u w:val="none"/>
    </w:rPr>
  </w:style>
  <w:style w:type="character" w:customStyle="1" w:styleId="ListLabel17">
    <w:name w:val="ListLabel 17"/>
    <w:rsid w:val="00805DDE"/>
    <w:rPr>
      <w:u w:val="none"/>
    </w:rPr>
  </w:style>
  <w:style w:type="character" w:customStyle="1" w:styleId="ListLabel18">
    <w:name w:val="ListLabel 18"/>
    <w:rsid w:val="00805DDE"/>
    <w:rPr>
      <w:u w:val="single"/>
    </w:rPr>
  </w:style>
  <w:style w:type="character" w:customStyle="1" w:styleId="ListLabel19">
    <w:name w:val="ListLabel 19"/>
    <w:rsid w:val="00805DDE"/>
    <w:rPr>
      <w:b/>
      <w:i w:val="0"/>
      <w:sz w:val="24"/>
    </w:rPr>
  </w:style>
  <w:style w:type="character" w:customStyle="1" w:styleId="ListLabel20">
    <w:name w:val="ListLabel 20"/>
    <w:rsid w:val="00805DDE"/>
    <w:rPr>
      <w:rFonts w:eastAsia="Arial Unicode MS" w:cs="Tahoma"/>
      <w:u w:val="none"/>
    </w:rPr>
  </w:style>
  <w:style w:type="character" w:customStyle="1" w:styleId="ListLabel21">
    <w:name w:val="ListLabel 21"/>
    <w:rsid w:val="00805DDE"/>
    <w:rPr>
      <w:rFonts w:eastAsia="Arial Unicode MS"/>
    </w:rPr>
  </w:style>
  <w:style w:type="character" w:customStyle="1" w:styleId="ListLabel22">
    <w:name w:val="ListLabel 22"/>
    <w:rsid w:val="00805DDE"/>
    <w:rPr>
      <w:rFonts w:cs="Times New Roman"/>
      <w:b w:val="0"/>
      <w:i w:val="0"/>
      <w:color w:val="00000A"/>
      <w:sz w:val="22"/>
      <w:szCs w:val="22"/>
    </w:rPr>
  </w:style>
  <w:style w:type="character" w:customStyle="1" w:styleId="ListLabel23">
    <w:name w:val="ListLabel 23"/>
    <w:rsid w:val="00805DDE"/>
    <w:rPr>
      <w:rFonts w:eastAsia="Times New Roman" w:cs="Times New Roman"/>
      <w:b w:val="0"/>
    </w:rPr>
  </w:style>
  <w:style w:type="character" w:customStyle="1" w:styleId="ListLabel24">
    <w:name w:val="ListLabel 24"/>
    <w:rsid w:val="00805DDE"/>
    <w:rPr>
      <w:b w:val="0"/>
      <w:i w:val="0"/>
      <w:sz w:val="24"/>
    </w:rPr>
  </w:style>
  <w:style w:type="character" w:customStyle="1" w:styleId="ListLabel25">
    <w:name w:val="ListLabel 25"/>
    <w:rsid w:val="00805DDE"/>
    <w:rPr>
      <w:b w:val="0"/>
      <w:i w:val="0"/>
      <w:color w:val="00000A"/>
      <w:sz w:val="24"/>
      <w:szCs w:val="24"/>
      <w:u w:val="none"/>
    </w:rPr>
  </w:style>
  <w:style w:type="character" w:customStyle="1" w:styleId="ListLabel26">
    <w:name w:val="ListLabel 26"/>
    <w:rsid w:val="00805DDE"/>
    <w:rPr>
      <w:b/>
      <w:i w:val="0"/>
      <w:sz w:val="24"/>
      <w:szCs w:val="24"/>
      <w:u w:val="none"/>
    </w:rPr>
  </w:style>
  <w:style w:type="character" w:customStyle="1" w:styleId="ListLabel27">
    <w:name w:val="ListLabel 27"/>
    <w:rsid w:val="00805DDE"/>
    <w:rPr>
      <w:b w:val="0"/>
    </w:rPr>
  </w:style>
  <w:style w:type="character" w:customStyle="1" w:styleId="ListLabel28">
    <w:name w:val="ListLabel 28"/>
    <w:rsid w:val="00805DDE"/>
    <w:rPr>
      <w:b w:val="0"/>
      <w:i w:val="0"/>
      <w:sz w:val="24"/>
      <w:szCs w:val="24"/>
      <w:u w:val="none"/>
    </w:rPr>
  </w:style>
  <w:style w:type="character" w:customStyle="1" w:styleId="ListLabel29">
    <w:name w:val="ListLabel 29"/>
    <w:rsid w:val="00805DDE"/>
    <w:rPr>
      <w:rFonts w:eastAsia="Arial Unicode MS" w:cs="Tahoma"/>
    </w:rPr>
  </w:style>
  <w:style w:type="paragraph" w:customStyle="1" w:styleId="Nagwek10">
    <w:name w:val="Nagłówek1"/>
    <w:basedOn w:val="Normalny"/>
    <w:next w:val="Tekstpodstawowy"/>
    <w:rsid w:val="00805DDE"/>
    <w:pPr>
      <w:keepNext/>
      <w:tabs>
        <w:tab w:val="center" w:pos="4536"/>
        <w:tab w:val="right" w:pos="9072"/>
      </w:tabs>
      <w:spacing w:before="240" w:after="120"/>
    </w:pPr>
    <w:rPr>
      <w:rFonts w:eastAsia="Lucida Sans Unicode" w:cs="Mangal"/>
      <w:sz w:val="28"/>
      <w:szCs w:val="28"/>
    </w:rPr>
  </w:style>
  <w:style w:type="paragraph" w:styleId="Tekstpodstawowy">
    <w:name w:val="Body Text"/>
    <w:basedOn w:val="Normalny"/>
    <w:link w:val="TekstpodstawowyZnak1"/>
    <w:rsid w:val="00805DDE"/>
    <w:pPr>
      <w:spacing w:after="283"/>
    </w:pPr>
  </w:style>
  <w:style w:type="character" w:customStyle="1" w:styleId="TekstpodstawowyZnak1">
    <w:name w:val="Tekst podstawowy Znak1"/>
    <w:basedOn w:val="Domylnaczcionkaakapitu"/>
    <w:link w:val="Tekstpodstawowy"/>
    <w:rsid w:val="00805DDE"/>
    <w:rPr>
      <w:rFonts w:ascii="Arial" w:eastAsia="Times New Roman" w:hAnsi="Arial" w:cs="Arial"/>
      <w:kern w:val="1"/>
      <w:sz w:val="20"/>
      <w:szCs w:val="20"/>
      <w:lang w:val="en-US" w:eastAsia="hi-IN" w:bidi="hi-IN"/>
    </w:rPr>
  </w:style>
  <w:style w:type="paragraph" w:styleId="Lista">
    <w:name w:val="List"/>
    <w:basedOn w:val="Tekstpodstawowy"/>
    <w:rsid w:val="00805DDE"/>
    <w:rPr>
      <w:rFonts w:cs="Mangal"/>
    </w:rPr>
  </w:style>
  <w:style w:type="paragraph" w:customStyle="1" w:styleId="Podpis1">
    <w:name w:val="Podpis1"/>
    <w:basedOn w:val="Normalny"/>
    <w:rsid w:val="00805DDE"/>
    <w:pPr>
      <w:suppressLineNumbers/>
      <w:suppressAutoHyphens w:val="0"/>
      <w:spacing w:before="120" w:after="120" w:line="360" w:lineRule="atLeast"/>
      <w:ind w:left="4252"/>
      <w:jc w:val="both"/>
    </w:pPr>
    <w:rPr>
      <w:rFonts w:ascii="Garamond" w:hAnsi="Garamond" w:cs="Times New Roman"/>
      <w:i/>
      <w:iCs/>
      <w:color w:val="00000A"/>
      <w:sz w:val="26"/>
    </w:rPr>
  </w:style>
  <w:style w:type="paragraph" w:customStyle="1" w:styleId="Indeks">
    <w:name w:val="Indeks"/>
    <w:basedOn w:val="Normalny"/>
    <w:rsid w:val="00805DDE"/>
    <w:pPr>
      <w:suppressLineNumbers/>
    </w:pPr>
    <w:rPr>
      <w:rFonts w:cs="Mangal"/>
    </w:rPr>
  </w:style>
  <w:style w:type="paragraph" w:styleId="Tekstpodstawowywcity">
    <w:name w:val="Body Text Indent"/>
    <w:basedOn w:val="Tekstpodstawowy"/>
    <w:link w:val="TekstpodstawowywcityZnak1"/>
    <w:rsid w:val="00805DDE"/>
    <w:pPr>
      <w:ind w:left="283"/>
    </w:pPr>
  </w:style>
  <w:style w:type="character" w:customStyle="1" w:styleId="TekstpodstawowywcityZnak1">
    <w:name w:val="Tekst podstawowy wcięty Znak1"/>
    <w:basedOn w:val="Domylnaczcionkaakapitu"/>
    <w:link w:val="Tekstpodstawowywcity"/>
    <w:rsid w:val="00805DDE"/>
    <w:rPr>
      <w:rFonts w:ascii="Arial" w:eastAsia="Times New Roman" w:hAnsi="Arial" w:cs="Arial"/>
      <w:kern w:val="1"/>
      <w:sz w:val="20"/>
      <w:szCs w:val="20"/>
      <w:lang w:val="en-US" w:eastAsia="hi-IN" w:bidi="hi-IN"/>
    </w:rPr>
  </w:style>
  <w:style w:type="paragraph" w:styleId="Stopka">
    <w:name w:val="footer"/>
    <w:basedOn w:val="Normalny"/>
    <w:link w:val="StopkaZnak1"/>
    <w:uiPriority w:val="99"/>
    <w:rsid w:val="00805DDE"/>
    <w:pPr>
      <w:suppressLineNumbers/>
      <w:tabs>
        <w:tab w:val="center" w:pos="4536"/>
        <w:tab w:val="right" w:pos="9072"/>
      </w:tabs>
    </w:pPr>
  </w:style>
  <w:style w:type="character" w:customStyle="1" w:styleId="StopkaZnak1">
    <w:name w:val="Stopka Znak1"/>
    <w:basedOn w:val="Domylnaczcionkaakapitu"/>
    <w:link w:val="Stopka"/>
    <w:uiPriority w:val="99"/>
    <w:rsid w:val="00805DDE"/>
    <w:rPr>
      <w:rFonts w:ascii="Arial" w:eastAsia="Times New Roman" w:hAnsi="Arial" w:cs="Arial"/>
      <w:kern w:val="1"/>
      <w:sz w:val="20"/>
      <w:szCs w:val="20"/>
      <w:lang w:val="en-US" w:eastAsia="hi-IN" w:bidi="hi-IN"/>
    </w:rPr>
  </w:style>
  <w:style w:type="paragraph" w:customStyle="1" w:styleId="Tekstprzypisudolnego1">
    <w:name w:val="Tekst przypisu dolnego1"/>
    <w:basedOn w:val="Normalny"/>
    <w:rsid w:val="00805DDE"/>
  </w:style>
  <w:style w:type="paragraph" w:customStyle="1" w:styleId="Tekstpodstawowywcity1">
    <w:name w:val="Tekst podstawowy wcięty1"/>
    <w:basedOn w:val="Normalny"/>
    <w:rsid w:val="00805DDE"/>
    <w:rPr>
      <w:b/>
      <w:bCs/>
      <w:sz w:val="26"/>
      <w:szCs w:val="26"/>
    </w:rPr>
  </w:style>
  <w:style w:type="paragraph" w:customStyle="1" w:styleId="Tekstpodstawowy32">
    <w:name w:val="Tekst podstawowy 32"/>
    <w:basedOn w:val="Normalny"/>
    <w:rsid w:val="00805DDE"/>
  </w:style>
  <w:style w:type="paragraph" w:customStyle="1" w:styleId="pkt">
    <w:name w:val="pkt"/>
    <w:basedOn w:val="Normalny"/>
    <w:rsid w:val="00805DDE"/>
    <w:pPr>
      <w:spacing w:before="60" w:after="60" w:line="360" w:lineRule="auto"/>
      <w:ind w:left="851" w:hanging="295"/>
      <w:jc w:val="both"/>
    </w:pPr>
    <w:rPr>
      <w:rFonts w:ascii="Univers-PL" w:hAnsi="Univers-PL" w:cs="Univers-PL"/>
      <w:sz w:val="19"/>
      <w:szCs w:val="19"/>
    </w:rPr>
  </w:style>
  <w:style w:type="paragraph" w:styleId="Spistreci1">
    <w:name w:val="toc 1"/>
    <w:basedOn w:val="Normalny"/>
    <w:rsid w:val="00805DDE"/>
    <w:pPr>
      <w:tabs>
        <w:tab w:val="left" w:pos="-22208"/>
        <w:tab w:val="right" w:leader="dot" w:pos="-15414"/>
      </w:tabs>
      <w:spacing w:line="276" w:lineRule="auto"/>
      <w:ind w:left="2268" w:hanging="2268"/>
    </w:pPr>
    <w:rPr>
      <w:b/>
      <w:bCs/>
      <w:i/>
      <w:iCs/>
      <w:sz w:val="28"/>
      <w:szCs w:val="28"/>
    </w:rPr>
  </w:style>
  <w:style w:type="paragraph" w:customStyle="1" w:styleId="Tekstpodstawowy31">
    <w:name w:val="Tekst podstawowy 31"/>
    <w:basedOn w:val="Normalny"/>
    <w:rsid w:val="00805DDE"/>
  </w:style>
  <w:style w:type="paragraph" w:customStyle="1" w:styleId="ust">
    <w:name w:val="ust"/>
    <w:rsid w:val="00805DDE"/>
    <w:pPr>
      <w:widowControl w:val="0"/>
      <w:suppressAutoHyphens/>
      <w:spacing w:before="60" w:after="60" w:line="100" w:lineRule="atLeast"/>
      <w:ind w:left="426" w:hanging="284"/>
      <w:jc w:val="both"/>
    </w:pPr>
    <w:rPr>
      <w:rFonts w:ascii="Times New Roman" w:eastAsia="Arial" w:hAnsi="Times New Roman" w:cs="Times New Roman"/>
      <w:kern w:val="1"/>
      <w:sz w:val="24"/>
      <w:szCs w:val="20"/>
      <w:lang w:eastAsia="hi-IN" w:bidi="hi-IN"/>
    </w:rPr>
  </w:style>
  <w:style w:type="paragraph" w:customStyle="1" w:styleId="Tekstpodstawowy21">
    <w:name w:val="Tekst podstawowy 21"/>
    <w:basedOn w:val="Normalny"/>
    <w:rsid w:val="00805DDE"/>
    <w:pPr>
      <w:jc w:val="both"/>
    </w:pPr>
    <w:rPr>
      <w:rFonts w:ascii="Verdana" w:hAnsi="Verdana"/>
      <w:bCs/>
      <w:lang w:val="pl-PL"/>
    </w:rPr>
  </w:style>
  <w:style w:type="paragraph" w:customStyle="1" w:styleId="Tekstdymka1">
    <w:name w:val="Tekst dymka1"/>
    <w:basedOn w:val="Normalny"/>
    <w:rsid w:val="00805DDE"/>
    <w:rPr>
      <w:rFonts w:ascii="Tahoma" w:hAnsi="Tahoma"/>
      <w:sz w:val="16"/>
      <w:szCs w:val="16"/>
    </w:rPr>
  </w:style>
  <w:style w:type="paragraph" w:customStyle="1" w:styleId="Default">
    <w:name w:val="Default"/>
    <w:rsid w:val="00805DDE"/>
    <w:pPr>
      <w:suppressAutoHyphens/>
      <w:spacing w:after="0" w:line="100" w:lineRule="atLeast"/>
    </w:pPr>
    <w:rPr>
      <w:rFonts w:ascii="Arial" w:eastAsia="Times New Roman" w:hAnsi="Arial" w:cs="Arial"/>
      <w:color w:val="000000"/>
      <w:kern w:val="1"/>
      <w:sz w:val="24"/>
      <w:szCs w:val="24"/>
      <w:lang w:eastAsia="hi-IN" w:bidi="hi-IN"/>
    </w:rPr>
  </w:style>
  <w:style w:type="paragraph" w:customStyle="1" w:styleId="21">
    <w:name w:val="2.1"/>
    <w:basedOn w:val="Normalny"/>
    <w:rsid w:val="00805DDE"/>
    <w:pPr>
      <w:widowControl/>
      <w:tabs>
        <w:tab w:val="left" w:pos="0"/>
        <w:tab w:val="left" w:pos="425"/>
      </w:tabs>
      <w:suppressAutoHyphens w:val="0"/>
      <w:jc w:val="both"/>
    </w:pPr>
    <w:rPr>
      <w:rFonts w:cs="Times New Roman"/>
      <w:color w:val="00000A"/>
      <w:lang w:val="pl-PL"/>
    </w:rPr>
  </w:style>
  <w:style w:type="paragraph" w:customStyle="1" w:styleId="Akapitzlist1">
    <w:name w:val="Akapit z listą1"/>
    <w:basedOn w:val="Normalny"/>
    <w:rsid w:val="00805DDE"/>
    <w:pPr>
      <w:widowControl/>
      <w:spacing w:after="200" w:line="276" w:lineRule="auto"/>
      <w:ind w:left="720"/>
    </w:pPr>
    <w:rPr>
      <w:rFonts w:ascii="Calibri" w:hAnsi="Calibri" w:cs="Times New Roman"/>
      <w:color w:val="00000A"/>
      <w:sz w:val="22"/>
      <w:szCs w:val="22"/>
      <w:lang w:val="pl-PL"/>
    </w:rPr>
  </w:style>
  <w:style w:type="paragraph" w:customStyle="1" w:styleId="StylStandardArial">
    <w:name w:val="Styl Standard + Arial"/>
    <w:basedOn w:val="Normalny"/>
    <w:rsid w:val="00805DDE"/>
    <w:pPr>
      <w:widowControl/>
      <w:suppressAutoHyphens w:val="0"/>
    </w:pPr>
    <w:rPr>
      <w:rFonts w:cs="Times New Roman"/>
      <w:b/>
    </w:rPr>
  </w:style>
  <w:style w:type="paragraph" w:customStyle="1" w:styleId="Tekstpodstawowy33">
    <w:name w:val="Tekst podstawowy 33"/>
    <w:basedOn w:val="Normalny"/>
    <w:rsid w:val="00805DDE"/>
    <w:pPr>
      <w:spacing w:after="120"/>
    </w:pPr>
    <w:rPr>
      <w:sz w:val="16"/>
      <w:szCs w:val="16"/>
    </w:rPr>
  </w:style>
  <w:style w:type="paragraph" w:customStyle="1" w:styleId="Rzymskie">
    <w:name w:val="Rzymskie"/>
    <w:basedOn w:val="Normalny"/>
    <w:rsid w:val="00805DDE"/>
    <w:pPr>
      <w:widowControl/>
      <w:tabs>
        <w:tab w:val="num" w:pos="1080"/>
      </w:tabs>
      <w:suppressAutoHyphens w:val="0"/>
      <w:ind w:left="360" w:hanging="360"/>
      <w:jc w:val="both"/>
    </w:pPr>
    <w:rPr>
      <w:rFonts w:cs="Times New Roman"/>
      <w:b/>
      <w:color w:val="00000A"/>
      <w:lang w:val="pl-PL"/>
    </w:rPr>
  </w:style>
  <w:style w:type="paragraph" w:customStyle="1" w:styleId="Numery1">
    <w:name w:val="Numery 1"/>
    <w:basedOn w:val="Normalny"/>
    <w:rsid w:val="00805DDE"/>
    <w:pPr>
      <w:widowControl/>
      <w:tabs>
        <w:tab w:val="num" w:pos="1080"/>
      </w:tabs>
      <w:suppressAutoHyphens w:val="0"/>
      <w:ind w:left="360" w:hanging="360"/>
      <w:jc w:val="both"/>
    </w:pPr>
    <w:rPr>
      <w:rFonts w:cs="Times New Roman"/>
      <w:color w:val="00000A"/>
      <w:lang w:val="pl-PL"/>
    </w:rPr>
  </w:style>
  <w:style w:type="paragraph" w:customStyle="1" w:styleId="1">
    <w:name w:val="1"/>
    <w:basedOn w:val="Normalny"/>
    <w:rsid w:val="00805DDE"/>
    <w:pPr>
      <w:widowControl/>
      <w:numPr>
        <w:numId w:val="1"/>
      </w:numPr>
      <w:tabs>
        <w:tab w:val="left" w:pos="360"/>
      </w:tabs>
      <w:suppressAutoHyphens w:val="0"/>
      <w:jc w:val="both"/>
      <w:outlineLvl w:val="0"/>
    </w:pPr>
    <w:rPr>
      <w:rFonts w:cs="Times New Roman"/>
      <w:b/>
      <w:color w:val="00000A"/>
      <w:u w:val="single"/>
      <w:lang w:val="pl-PL"/>
    </w:rPr>
  </w:style>
  <w:style w:type="paragraph" w:customStyle="1" w:styleId="Annexetitre">
    <w:name w:val="Annexe titre"/>
    <w:basedOn w:val="Normalny"/>
    <w:rsid w:val="00805DDE"/>
    <w:pPr>
      <w:widowControl/>
      <w:suppressAutoHyphens w:val="0"/>
      <w:spacing w:before="120" w:after="120"/>
      <w:jc w:val="center"/>
    </w:pPr>
    <w:rPr>
      <w:rFonts w:eastAsia="Calibri" w:cs="Times New Roman"/>
      <w:b/>
      <w:color w:val="00000A"/>
      <w:szCs w:val="22"/>
      <w:u w:val="single"/>
      <w:lang w:val="pl-PL"/>
    </w:rPr>
  </w:style>
  <w:style w:type="paragraph" w:customStyle="1" w:styleId="Tekstkomentarza1">
    <w:name w:val="Tekst komentarza1"/>
    <w:basedOn w:val="Normalny"/>
    <w:rsid w:val="00805DDE"/>
  </w:style>
  <w:style w:type="paragraph" w:customStyle="1" w:styleId="Tematkomentarza1">
    <w:name w:val="Temat komentarza1"/>
    <w:basedOn w:val="Tekstkomentarza1"/>
    <w:rsid w:val="00805DDE"/>
    <w:rPr>
      <w:b/>
      <w:bCs/>
    </w:rPr>
  </w:style>
  <w:style w:type="paragraph" w:customStyle="1" w:styleId="NormalnyWeb1">
    <w:name w:val="Normalny (Web)1"/>
    <w:basedOn w:val="Normalny"/>
    <w:rsid w:val="00805DDE"/>
    <w:pPr>
      <w:widowControl/>
      <w:suppressAutoHyphens w:val="0"/>
      <w:spacing w:before="28" w:after="28"/>
    </w:pPr>
    <w:rPr>
      <w:rFonts w:eastAsia="Calibri" w:cs="Times New Roman"/>
      <w:color w:val="00000A"/>
      <w:lang w:val="pl-PL"/>
    </w:rPr>
  </w:style>
  <w:style w:type="paragraph" w:customStyle="1" w:styleId="Zawartotabeli">
    <w:name w:val="Zawartość tabeli"/>
    <w:basedOn w:val="Normalny"/>
    <w:rsid w:val="00805DDE"/>
    <w:pPr>
      <w:suppressLineNumbers/>
    </w:pPr>
  </w:style>
  <w:style w:type="paragraph" w:customStyle="1" w:styleId="Nagwektabeli">
    <w:name w:val="Nagłówek tabeli"/>
    <w:basedOn w:val="Zawartotabeli"/>
    <w:rsid w:val="00805DDE"/>
    <w:pPr>
      <w:jc w:val="center"/>
    </w:pPr>
    <w:rPr>
      <w:b/>
      <w:bCs/>
    </w:rPr>
  </w:style>
  <w:style w:type="paragraph" w:styleId="Nagwek">
    <w:name w:val="header"/>
    <w:basedOn w:val="Normalny"/>
    <w:link w:val="NagwekZnak1"/>
    <w:rsid w:val="00805DDE"/>
    <w:pPr>
      <w:suppressLineNumbers/>
      <w:tabs>
        <w:tab w:val="center" w:pos="4819"/>
        <w:tab w:val="right" w:pos="9638"/>
      </w:tabs>
    </w:pPr>
  </w:style>
  <w:style w:type="character" w:customStyle="1" w:styleId="NagwekZnak1">
    <w:name w:val="Nagłówek Znak1"/>
    <w:basedOn w:val="Domylnaczcionkaakapitu"/>
    <w:link w:val="Nagwek"/>
    <w:rsid w:val="00805DDE"/>
    <w:rPr>
      <w:rFonts w:ascii="Arial" w:eastAsia="Times New Roman" w:hAnsi="Arial" w:cs="Arial"/>
      <w:kern w:val="1"/>
      <w:sz w:val="20"/>
      <w:szCs w:val="20"/>
      <w:lang w:val="en-US" w:eastAsia="hi-IN" w:bidi="hi-IN"/>
    </w:rPr>
  </w:style>
  <w:style w:type="paragraph" w:styleId="Tekstdymka">
    <w:name w:val="Balloon Text"/>
    <w:basedOn w:val="Normalny"/>
    <w:link w:val="TekstdymkaZnak1"/>
    <w:uiPriority w:val="99"/>
    <w:semiHidden/>
    <w:unhideWhenUsed/>
    <w:rsid w:val="00805DDE"/>
    <w:pPr>
      <w:spacing w:line="240" w:lineRule="auto"/>
    </w:pPr>
    <w:rPr>
      <w:rFonts w:ascii="Segoe UI" w:hAnsi="Segoe UI" w:cs="Mangal"/>
      <w:sz w:val="18"/>
      <w:szCs w:val="16"/>
    </w:rPr>
  </w:style>
  <w:style w:type="character" w:customStyle="1" w:styleId="TekstdymkaZnak1">
    <w:name w:val="Tekst dymka Znak1"/>
    <w:basedOn w:val="Domylnaczcionkaakapitu"/>
    <w:link w:val="Tekstdymka"/>
    <w:uiPriority w:val="99"/>
    <w:semiHidden/>
    <w:rsid w:val="00805DDE"/>
    <w:rPr>
      <w:rFonts w:ascii="Segoe UI" w:eastAsia="Times New Roman" w:hAnsi="Segoe UI" w:cs="Mangal"/>
      <w:kern w:val="1"/>
      <w:sz w:val="18"/>
      <w:szCs w:val="16"/>
      <w:lang w:val="en-US" w:eastAsia="hi-IN" w:bidi="hi-IN"/>
    </w:rPr>
  </w:style>
  <w:style w:type="character" w:styleId="Odwoaniedokomentarza">
    <w:name w:val="annotation reference"/>
    <w:uiPriority w:val="99"/>
    <w:semiHidden/>
    <w:unhideWhenUsed/>
    <w:rsid w:val="00805DDE"/>
    <w:rPr>
      <w:sz w:val="16"/>
      <w:szCs w:val="16"/>
    </w:rPr>
  </w:style>
  <w:style w:type="paragraph" w:styleId="Tekstkomentarza">
    <w:name w:val="annotation text"/>
    <w:basedOn w:val="Normalny"/>
    <w:link w:val="TekstkomentarzaZnak1"/>
    <w:uiPriority w:val="99"/>
    <w:semiHidden/>
    <w:unhideWhenUsed/>
    <w:rsid w:val="00805DDE"/>
    <w:rPr>
      <w:rFonts w:cs="Mangal"/>
      <w:szCs w:val="18"/>
    </w:rPr>
  </w:style>
  <w:style w:type="character" w:customStyle="1" w:styleId="TekstkomentarzaZnak1">
    <w:name w:val="Tekst komentarza Znak1"/>
    <w:basedOn w:val="Domylnaczcionkaakapitu"/>
    <w:link w:val="Tekstkomentarza"/>
    <w:uiPriority w:val="99"/>
    <w:semiHidden/>
    <w:rsid w:val="00805DDE"/>
    <w:rPr>
      <w:rFonts w:ascii="Arial" w:eastAsia="Times New Roman" w:hAnsi="Arial" w:cs="Mangal"/>
      <w:kern w:val="1"/>
      <w:sz w:val="20"/>
      <w:szCs w:val="18"/>
      <w:lang w:val="en-US" w:eastAsia="hi-IN" w:bidi="hi-IN"/>
    </w:rPr>
  </w:style>
  <w:style w:type="paragraph" w:styleId="Tematkomentarza">
    <w:name w:val="annotation subject"/>
    <w:basedOn w:val="Tekstkomentarza"/>
    <w:next w:val="Tekstkomentarza"/>
    <w:link w:val="TematkomentarzaZnak1"/>
    <w:uiPriority w:val="99"/>
    <w:semiHidden/>
    <w:unhideWhenUsed/>
    <w:rsid w:val="00805DDE"/>
    <w:rPr>
      <w:b/>
      <w:bCs/>
    </w:rPr>
  </w:style>
  <w:style w:type="character" w:customStyle="1" w:styleId="TematkomentarzaZnak1">
    <w:name w:val="Temat komentarza Znak1"/>
    <w:basedOn w:val="TekstkomentarzaZnak1"/>
    <w:link w:val="Tematkomentarza"/>
    <w:uiPriority w:val="99"/>
    <w:semiHidden/>
    <w:rsid w:val="00805DDE"/>
    <w:rPr>
      <w:rFonts w:ascii="Arial" w:eastAsia="Times New Roman" w:hAnsi="Arial" w:cs="Mangal"/>
      <w:b/>
      <w:bCs/>
      <w:kern w:val="1"/>
      <w:sz w:val="20"/>
      <w:szCs w:val="18"/>
      <w:lang w:val="en-US" w:eastAsia="hi-IN" w:bidi="hi-IN"/>
    </w:rPr>
  </w:style>
  <w:style w:type="paragraph" w:styleId="Akapitzlist">
    <w:name w:val="List Paragraph"/>
    <w:basedOn w:val="Normalny"/>
    <w:qFormat/>
    <w:rsid w:val="00697F09"/>
    <w:pPr>
      <w:widowControl/>
      <w:spacing w:after="200" w:line="276" w:lineRule="auto"/>
      <w:ind w:left="720"/>
    </w:pPr>
    <w:rPr>
      <w:rFonts w:ascii="Calibri" w:hAnsi="Calibri" w:cs="Times New Roman"/>
      <w:kern w:val="0"/>
      <w:sz w:val="22"/>
      <w:szCs w:val="22"/>
      <w:lang w:val="pl-PL" w:eastAsia="ar-SA" w:bidi="ar-SA"/>
    </w:rPr>
  </w:style>
  <w:style w:type="paragraph" w:styleId="Tekstprzypisukocowego">
    <w:name w:val="endnote text"/>
    <w:basedOn w:val="Normalny"/>
    <w:link w:val="TekstprzypisukocowegoZnak"/>
    <w:uiPriority w:val="99"/>
    <w:semiHidden/>
    <w:unhideWhenUsed/>
    <w:rsid w:val="00D75E8F"/>
    <w:pPr>
      <w:spacing w:line="240" w:lineRule="auto"/>
    </w:pPr>
    <w:rPr>
      <w:rFonts w:cs="Mangal"/>
      <w:szCs w:val="18"/>
    </w:rPr>
  </w:style>
  <w:style w:type="character" w:customStyle="1" w:styleId="TekstprzypisukocowegoZnak">
    <w:name w:val="Tekst przypisu końcowego Znak"/>
    <w:basedOn w:val="Domylnaczcionkaakapitu"/>
    <w:link w:val="Tekstprzypisukocowego"/>
    <w:uiPriority w:val="99"/>
    <w:semiHidden/>
    <w:rsid w:val="00D75E8F"/>
    <w:rPr>
      <w:rFonts w:ascii="Arial" w:eastAsia="Times New Roman" w:hAnsi="Arial" w:cs="Mangal"/>
      <w:kern w:val="1"/>
      <w:sz w:val="20"/>
      <w:szCs w:val="18"/>
      <w:lang w:val="en-US" w:eastAsia="hi-IN" w:bidi="hi-IN"/>
    </w:rPr>
  </w:style>
  <w:style w:type="character" w:styleId="Odwoanieprzypisukocowego">
    <w:name w:val="endnote reference"/>
    <w:basedOn w:val="Domylnaczcionkaakapitu"/>
    <w:uiPriority w:val="99"/>
    <w:semiHidden/>
    <w:unhideWhenUsed/>
    <w:rsid w:val="00D75E8F"/>
    <w:rPr>
      <w:vertAlign w:val="superscript"/>
    </w:rPr>
  </w:style>
  <w:style w:type="paragraph" w:styleId="Podpis">
    <w:name w:val="Signature"/>
    <w:basedOn w:val="Normalny"/>
    <w:link w:val="PodpisZnak"/>
    <w:rsid w:val="006773AD"/>
    <w:pPr>
      <w:suppressAutoHyphens w:val="0"/>
      <w:adjustRightInd w:val="0"/>
      <w:spacing w:line="360" w:lineRule="atLeast"/>
      <w:ind w:left="4252"/>
      <w:jc w:val="both"/>
      <w:textAlignment w:val="baseline"/>
    </w:pPr>
    <w:rPr>
      <w:rFonts w:ascii="Garamond" w:hAnsi="Garamond" w:cs="Times New Roman"/>
      <w:kern w:val="0"/>
      <w:sz w:val="26"/>
      <w:lang w:eastAsia="en-US" w:bidi="ar-SA"/>
    </w:rPr>
  </w:style>
  <w:style w:type="character" w:customStyle="1" w:styleId="PodpisZnak1">
    <w:name w:val="Podpis Znak1"/>
    <w:basedOn w:val="Domylnaczcionkaakapitu"/>
    <w:uiPriority w:val="99"/>
    <w:semiHidden/>
    <w:rsid w:val="006773AD"/>
    <w:rPr>
      <w:rFonts w:ascii="Arial" w:eastAsia="Times New Roman" w:hAnsi="Arial" w:cs="Mangal"/>
      <w:kern w:val="1"/>
      <w:sz w:val="20"/>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ugdaszyna@op.pl" TargetMode="External"/><Relationship Id="rId4" Type="http://schemas.microsoft.com/office/2007/relationships/stylesWithEffects" Target="stylesWithEffects.xml"/><Relationship Id="rId9" Type="http://schemas.openxmlformats.org/officeDocument/2006/relationships/hyperlink" Target="mailto:ugdaszyna@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EDFB-0131-453B-9CE3-88CD9637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43</Pages>
  <Words>15677</Words>
  <Characters>94066</Characters>
  <Application>Microsoft Office Word</Application>
  <DocSecurity>0</DocSecurity>
  <Lines>783</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Zbigniew</cp:lastModifiedBy>
  <cp:revision>97</cp:revision>
  <dcterms:created xsi:type="dcterms:W3CDTF">2016-12-07T09:19:00Z</dcterms:created>
  <dcterms:modified xsi:type="dcterms:W3CDTF">2018-09-06T06:09:00Z</dcterms:modified>
</cp:coreProperties>
</file>