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AA2FCEB" w14:textId="7CDB136F" w:rsidR="00805DDE" w:rsidRDefault="00227123" w:rsidP="00227123">
      <w:pPr>
        <w:pStyle w:val="pkt"/>
        <w:spacing w:before="0" w:after="0" w:line="300" w:lineRule="auto"/>
        <w:rPr>
          <w:rFonts w:ascii="Tahoma" w:hAnsi="Tahoma"/>
          <w:b/>
          <w:sz w:val="22"/>
          <w:lang w:val="pl-PL"/>
        </w:rPr>
      </w:pPr>
      <w:r>
        <w:rPr>
          <w:rFonts w:ascii="Tahoma" w:hAnsi="Tahoma"/>
          <w:b/>
          <w:sz w:val="22"/>
          <w:lang w:val="pl-PL"/>
        </w:rPr>
        <w:t xml:space="preserve">                                        </w:t>
      </w:r>
      <w:r w:rsidR="00805DDE">
        <w:rPr>
          <w:rFonts w:ascii="Tahoma" w:hAnsi="Tahoma"/>
          <w:b/>
          <w:sz w:val="22"/>
          <w:lang w:val="pl-PL"/>
        </w:rPr>
        <w:t xml:space="preserve">Wójt </w:t>
      </w:r>
      <w:r w:rsidR="00697F09">
        <w:rPr>
          <w:rFonts w:ascii="Tahoma" w:hAnsi="Tahoma"/>
          <w:b/>
          <w:sz w:val="22"/>
          <w:lang w:val="pl-PL"/>
        </w:rPr>
        <w:t>Gmi</w:t>
      </w:r>
      <w:r>
        <w:rPr>
          <w:rFonts w:ascii="Tahoma" w:hAnsi="Tahoma"/>
          <w:b/>
          <w:sz w:val="22"/>
          <w:lang w:val="pl-PL"/>
        </w:rPr>
        <w:t xml:space="preserve">ny Daszyna </w:t>
      </w:r>
    </w:p>
    <w:p w14:paraId="29CD83F6" w14:textId="36819BE5" w:rsidR="00805DDE" w:rsidRDefault="000F2481"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814DAD">
        <w:rPr>
          <w:rFonts w:ascii="Tahoma" w:hAnsi="Tahoma" w:cs="Verdana"/>
          <w:i w:val="0"/>
          <w:iCs w:val="0"/>
          <w:sz w:val="22"/>
          <w:lang w:val="pl-PL"/>
        </w:rPr>
        <w:t>17.10</w:t>
      </w:r>
      <w:r w:rsidR="003C08FA">
        <w:rPr>
          <w:rFonts w:ascii="Tahoma" w:hAnsi="Tahoma" w:cs="Verdana"/>
          <w:i w:val="0"/>
          <w:iCs w:val="0"/>
          <w:sz w:val="22"/>
          <w:lang w:val="pl-PL"/>
        </w:rPr>
        <w:t>.2018</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4199677F"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proofErr w:type="spellStart"/>
      <w:r>
        <w:rPr>
          <w:rFonts w:ascii="Tahoma" w:hAnsi="Tahoma"/>
          <w:b/>
          <w:sz w:val="22"/>
          <w:szCs w:val="22"/>
          <w:lang w:val="pl-PL"/>
        </w:rPr>
        <w:t>t.j</w:t>
      </w:r>
      <w:proofErr w:type="spellEnd"/>
      <w:r>
        <w:rPr>
          <w:rFonts w:ascii="Tahoma" w:hAnsi="Tahoma"/>
          <w:b/>
          <w:sz w:val="22"/>
          <w:szCs w:val="22"/>
          <w:lang w:val="pl-PL"/>
        </w:rPr>
        <w:t>. Dz. U. z 201</w:t>
      </w:r>
      <w:r w:rsidR="00AA7E04">
        <w:rPr>
          <w:rFonts w:ascii="Tahoma" w:hAnsi="Tahoma"/>
          <w:b/>
          <w:sz w:val="22"/>
          <w:szCs w:val="22"/>
          <w:lang w:val="pl-PL"/>
        </w:rPr>
        <w:t>7</w:t>
      </w:r>
      <w:r>
        <w:rPr>
          <w:rFonts w:ascii="Tahoma" w:hAnsi="Tahoma"/>
          <w:b/>
          <w:sz w:val="22"/>
          <w:szCs w:val="22"/>
          <w:lang w:val="pl-PL"/>
        </w:rPr>
        <w:t xml:space="preserve"> r. poz. </w:t>
      </w:r>
      <w:r w:rsidR="00AA7E04">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43C6338D" w:rsidR="00805DDE" w:rsidRPr="000F2481" w:rsidRDefault="00805DDE" w:rsidP="00805DDE">
      <w:pPr>
        <w:pStyle w:val="Tekstpodstawowy"/>
        <w:spacing w:after="0" w:line="300" w:lineRule="auto"/>
        <w:jc w:val="both"/>
        <w:rPr>
          <w:rFonts w:ascii="Tahoma" w:eastAsia="BatangChe" w:hAnsi="Tahoma" w:cs="Tahoma"/>
          <w:sz w:val="22"/>
          <w:szCs w:val="22"/>
          <w:lang w:val="pl-PL"/>
        </w:rPr>
      </w:pPr>
      <w:r w:rsidRPr="000F2481">
        <w:rPr>
          <w:rFonts w:ascii="Tahoma" w:hAnsi="Tahoma" w:cs="Tahoma"/>
          <w:b/>
          <w:sz w:val="22"/>
          <w:szCs w:val="22"/>
          <w:lang w:val="pl-PL"/>
        </w:rPr>
        <w:t xml:space="preserve">na wykonanie robót budowlanych dotyczących: </w:t>
      </w:r>
      <w:r w:rsidRPr="000F2481">
        <w:rPr>
          <w:rFonts w:ascii="Tahoma" w:hAnsi="Tahoma" w:cs="Tahoma"/>
          <w:b/>
          <w:i/>
          <w:sz w:val="22"/>
          <w:szCs w:val="22"/>
          <w:lang w:val="pl-PL"/>
        </w:rPr>
        <w:t>„</w:t>
      </w:r>
      <w:r w:rsidR="000F2481" w:rsidRPr="000F2481">
        <w:rPr>
          <w:rFonts w:ascii="Tahoma" w:hAnsi="Tahoma" w:cs="Tahoma"/>
          <w:b/>
          <w:sz w:val="22"/>
          <w:szCs w:val="22"/>
          <w:lang w:val="pl-PL"/>
        </w:rPr>
        <w:t>Rewaloryzacja zabytkowego parku w Daszynie</w:t>
      </w:r>
      <w:r w:rsidR="006773AD" w:rsidRPr="000F2481">
        <w:rPr>
          <w:rFonts w:ascii="Tahoma" w:hAnsi="Tahoma" w:cs="Tahoma"/>
          <w:b/>
          <w:i/>
          <w:sz w:val="22"/>
          <w:szCs w:val="22"/>
          <w:lang w:val="pl-PL"/>
        </w:rPr>
        <w:t>”</w:t>
      </w:r>
      <w:r w:rsidRPr="000F2481">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5FBCC16C" w:rsidR="00805DDE" w:rsidRPr="00697F09" w:rsidRDefault="00DB25FB" w:rsidP="00697F09">
      <w:pPr>
        <w:pStyle w:val="Tekstpodstawowy"/>
        <w:autoSpaceDE w:val="0"/>
        <w:spacing w:after="0" w:line="300" w:lineRule="auto"/>
        <w:jc w:val="center"/>
        <w:rPr>
          <w:rFonts w:ascii="Tahoma" w:hAnsi="Tahoma" w:cs="Verdana"/>
          <w:b/>
          <w:bCs/>
          <w:sz w:val="22"/>
          <w:shd w:val="clear" w:color="auto" w:fill="FFFFFF"/>
          <w:lang w:val="pl-PL"/>
        </w:rPr>
      </w:pPr>
      <w:r w:rsidRPr="005116CF">
        <w:rPr>
          <w:rFonts w:ascii="Tahoma" w:hAnsi="Tahoma" w:cs="Verdana"/>
          <w:b/>
          <w:bCs/>
          <w:sz w:val="22"/>
          <w:shd w:val="clear" w:color="auto" w:fill="FFFFFF"/>
          <w:lang w:val="pl-PL"/>
        </w:rPr>
        <w:t>znak postępowania: PPI.271.</w:t>
      </w:r>
      <w:r>
        <w:rPr>
          <w:rFonts w:ascii="Tahoma" w:hAnsi="Tahoma" w:cs="Verdana"/>
          <w:b/>
          <w:bCs/>
          <w:sz w:val="22"/>
          <w:shd w:val="clear" w:color="auto" w:fill="FFFFFF"/>
          <w:lang w:val="pl-PL"/>
        </w:rPr>
        <w:t>1</w:t>
      </w:r>
      <w:r w:rsidR="00F2535A">
        <w:rPr>
          <w:rFonts w:ascii="Tahoma" w:hAnsi="Tahoma" w:cs="Verdana"/>
          <w:b/>
          <w:bCs/>
          <w:sz w:val="22"/>
          <w:shd w:val="clear" w:color="auto" w:fill="FFFFFF"/>
          <w:lang w:val="pl-PL"/>
        </w:rPr>
        <w:t>5</w:t>
      </w:r>
      <w:r>
        <w:rPr>
          <w:rFonts w:ascii="Tahoma" w:hAnsi="Tahoma" w:cs="Verdana"/>
          <w:b/>
          <w:bCs/>
          <w:sz w:val="22"/>
          <w:shd w:val="clear" w:color="auto" w:fill="FFFFFF"/>
          <w:lang w:val="pl-PL"/>
        </w:rPr>
        <w:t>.2018</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57697323" w14:textId="77777777" w:rsidR="00697F09" w:rsidRDefault="00697F09" w:rsidP="00805DDE">
      <w:pPr>
        <w:spacing w:line="300" w:lineRule="auto"/>
        <w:rPr>
          <w:rFonts w:ascii="Tahoma" w:hAnsi="Tahoma"/>
          <w:sz w:val="22"/>
          <w:szCs w:val="18"/>
          <w:lang w:val="pl-PL"/>
        </w:rPr>
      </w:pPr>
    </w:p>
    <w:p w14:paraId="28FC4E4F" w14:textId="77777777" w:rsidR="00F162E8" w:rsidRDefault="00F162E8" w:rsidP="00805DDE">
      <w:pPr>
        <w:spacing w:line="300" w:lineRule="auto"/>
        <w:rPr>
          <w:rFonts w:ascii="Tahoma" w:hAnsi="Tahoma"/>
          <w:sz w:val="22"/>
          <w:szCs w:val="18"/>
          <w:lang w:val="pl-PL"/>
        </w:rPr>
      </w:pPr>
    </w:p>
    <w:p w14:paraId="10E6BD7C" w14:textId="77777777" w:rsidR="000F2481" w:rsidRDefault="000F2481"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194B196B"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(Dz. U. z 201</w:t>
      </w:r>
      <w:r w:rsidR="009564CF">
        <w:rPr>
          <w:rFonts w:ascii="Tahoma" w:hAnsi="Tahoma"/>
          <w:b/>
          <w:sz w:val="22"/>
          <w:szCs w:val="22"/>
          <w:lang w:val="pl-PL"/>
        </w:rPr>
        <w:t>7</w:t>
      </w:r>
      <w:r>
        <w:rPr>
          <w:rFonts w:ascii="Tahoma" w:hAnsi="Tahoma"/>
          <w:b/>
          <w:sz w:val="22"/>
          <w:szCs w:val="22"/>
          <w:lang w:val="pl-PL"/>
        </w:rPr>
        <w:t xml:space="preserve"> r. poz. </w:t>
      </w:r>
      <w:r w:rsidR="009564CF">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094D57B4" w14:textId="77777777" w:rsidR="000F2481" w:rsidRPr="000F2481" w:rsidRDefault="000F2481" w:rsidP="000F2481">
      <w:pPr>
        <w:pStyle w:val="Tekstpodstawowy"/>
        <w:spacing w:after="0" w:line="300" w:lineRule="auto"/>
        <w:jc w:val="both"/>
        <w:rPr>
          <w:rFonts w:ascii="Tahoma" w:hAnsi="Tahoma" w:cs="Tahoma"/>
          <w:bCs/>
          <w:sz w:val="22"/>
          <w:szCs w:val="22"/>
          <w:lang w:val="pl-PL"/>
        </w:rPr>
      </w:pPr>
      <w:r w:rsidRPr="000F2481">
        <w:rPr>
          <w:rFonts w:ascii="Tahoma" w:hAnsi="Tahoma" w:cs="Tahoma"/>
          <w:sz w:val="22"/>
          <w:szCs w:val="22"/>
          <w:lang w:val="pl-PL"/>
        </w:rPr>
        <w:t xml:space="preserve">Przedmiotem zamówienia jest wykonanie robót budowlanych dotyczących: </w:t>
      </w:r>
      <w:r w:rsidRPr="000F2481">
        <w:rPr>
          <w:rFonts w:ascii="Tahoma" w:hAnsi="Tahoma" w:cs="Tahoma"/>
          <w:b/>
          <w:i/>
          <w:sz w:val="22"/>
          <w:szCs w:val="22"/>
          <w:lang w:val="pl-PL"/>
        </w:rPr>
        <w:t>„</w:t>
      </w:r>
      <w:r w:rsidRPr="000F2481">
        <w:rPr>
          <w:rFonts w:ascii="Tahoma" w:hAnsi="Tahoma" w:cs="Tahoma"/>
          <w:b/>
          <w:sz w:val="22"/>
          <w:szCs w:val="22"/>
          <w:lang w:val="pl-PL"/>
        </w:rPr>
        <w:t>Rewaloryzacja zabytkowego parku w Daszynie</w:t>
      </w:r>
      <w:r w:rsidRPr="000F2481">
        <w:rPr>
          <w:rFonts w:ascii="Tahoma" w:hAnsi="Tahoma" w:cs="Tahoma"/>
          <w:b/>
          <w:i/>
          <w:sz w:val="22"/>
          <w:szCs w:val="22"/>
          <w:lang w:val="pl-PL"/>
        </w:rPr>
        <w:t>”</w:t>
      </w:r>
      <w:r w:rsidRPr="000F2481">
        <w:rPr>
          <w:rFonts w:ascii="Tahoma" w:eastAsia="BatangChe" w:hAnsi="Tahoma" w:cs="Tahoma"/>
          <w:sz w:val="22"/>
          <w:szCs w:val="22"/>
          <w:lang w:val="pl-PL"/>
        </w:rPr>
        <w:t xml:space="preserve"> - </w:t>
      </w:r>
      <w:r w:rsidRPr="000F2481">
        <w:rPr>
          <w:rFonts w:ascii="Tahoma" w:hAnsi="Tahoma" w:cs="Tahoma"/>
          <w:sz w:val="22"/>
          <w:szCs w:val="22"/>
          <w:lang w:val="pl-PL"/>
        </w:rPr>
        <w:t>wykonanie prac pielęgnacyjnych i robót budowlanych</w:t>
      </w:r>
      <w:r w:rsidRPr="000F2481">
        <w:rPr>
          <w:rFonts w:ascii="Tahoma" w:hAnsi="Tahoma" w:cs="Tahoma"/>
          <w:bCs/>
          <w:sz w:val="22"/>
          <w:szCs w:val="22"/>
          <w:lang w:val="pl-PL"/>
        </w:rPr>
        <w:t>.</w:t>
      </w:r>
    </w:p>
    <w:p w14:paraId="772A4BFC" w14:textId="77777777" w:rsidR="000F2481" w:rsidRPr="000F2481" w:rsidRDefault="000F2481" w:rsidP="000F2481">
      <w:pPr>
        <w:pStyle w:val="Tekstpodstawowy"/>
        <w:spacing w:after="0" w:line="300" w:lineRule="auto"/>
        <w:jc w:val="both"/>
        <w:rPr>
          <w:rFonts w:ascii="Tahoma" w:hAnsi="Tahoma" w:cs="Tahoma"/>
          <w:bCs/>
          <w:sz w:val="22"/>
          <w:szCs w:val="22"/>
          <w:lang w:val="pl-PL"/>
        </w:rPr>
      </w:pPr>
    </w:p>
    <w:p w14:paraId="2CB1FA35" w14:textId="77777777" w:rsidR="000F2481" w:rsidRDefault="000F2481" w:rsidP="000F2481">
      <w:pPr>
        <w:autoSpaceDE w:val="0"/>
        <w:jc w:val="both"/>
        <w:rPr>
          <w:rFonts w:ascii="Tahoma" w:hAnsi="Tahoma" w:cs="Tahoma"/>
          <w:sz w:val="22"/>
          <w:szCs w:val="22"/>
          <w:lang w:val="pl-PL"/>
        </w:rPr>
      </w:pPr>
      <w:r w:rsidRPr="000F2481">
        <w:rPr>
          <w:rFonts w:ascii="Tahoma" w:hAnsi="Tahoma" w:cs="Tahoma"/>
          <w:sz w:val="22"/>
          <w:szCs w:val="22"/>
          <w:lang w:val="pl-PL"/>
        </w:rPr>
        <w:t xml:space="preserve">- 45.00.00.00-7 roboty budowlane </w:t>
      </w:r>
    </w:p>
    <w:p w14:paraId="7A73F42F" w14:textId="5BDCBD28" w:rsidR="00904D2B" w:rsidRDefault="00904D2B" w:rsidP="000F2481">
      <w:pPr>
        <w:pStyle w:val="Tekstpodstawowy32"/>
        <w:rPr>
          <w:rFonts w:ascii="Tahoma" w:hAnsi="Tahoma" w:cs="Tahoma"/>
          <w:sz w:val="22"/>
          <w:szCs w:val="22"/>
          <w:lang w:val="pl-PL"/>
        </w:rPr>
      </w:pPr>
      <w:r>
        <w:rPr>
          <w:rFonts w:ascii="Tahoma" w:hAnsi="Tahoma" w:cs="Tahoma"/>
          <w:sz w:val="22"/>
          <w:szCs w:val="22"/>
          <w:lang w:val="pl-PL"/>
        </w:rPr>
        <w:t>- 45.23.32.50 – 6 roboty w zakresie nawierzchni z wyjątkiem dróg</w:t>
      </w:r>
    </w:p>
    <w:p w14:paraId="42D8A03D" w14:textId="77777777" w:rsidR="000F2481" w:rsidRPr="000F2481" w:rsidRDefault="000F2481" w:rsidP="000F2481">
      <w:pPr>
        <w:pStyle w:val="Tekstpodstawowy32"/>
        <w:rPr>
          <w:rFonts w:ascii="Tahoma" w:hAnsi="Tahoma" w:cs="Tahoma"/>
          <w:sz w:val="22"/>
          <w:szCs w:val="22"/>
          <w:lang w:val="pl-PL"/>
        </w:rPr>
      </w:pPr>
      <w:r w:rsidRPr="000F2481">
        <w:rPr>
          <w:rFonts w:ascii="Tahoma" w:hAnsi="Tahoma" w:cs="Tahoma"/>
          <w:sz w:val="22"/>
          <w:szCs w:val="22"/>
          <w:lang w:val="pl-PL"/>
        </w:rPr>
        <w:t>- 45.30.00.00 – 0 – roboty w zakresie instalacji budowlanych</w:t>
      </w:r>
    </w:p>
    <w:p w14:paraId="0B882DF6" w14:textId="77777777" w:rsidR="000F2481" w:rsidRPr="000F2481" w:rsidRDefault="000F2481" w:rsidP="000F2481">
      <w:pPr>
        <w:pStyle w:val="Tekstpodstawowy32"/>
        <w:rPr>
          <w:rFonts w:ascii="Tahoma" w:hAnsi="Tahoma" w:cs="Tahoma"/>
          <w:sz w:val="22"/>
          <w:szCs w:val="22"/>
          <w:lang w:val="pl-PL"/>
        </w:rPr>
      </w:pPr>
      <w:r w:rsidRPr="000F2481">
        <w:rPr>
          <w:rFonts w:ascii="Tahoma" w:hAnsi="Tahoma" w:cs="Tahoma"/>
          <w:sz w:val="22"/>
          <w:szCs w:val="22"/>
          <w:lang w:val="pl-PL"/>
        </w:rPr>
        <w:t>- 77310000 – 6 – usługi sadzenia roślin oraz utrzymania terenów zielonych</w:t>
      </w:r>
    </w:p>
    <w:p w14:paraId="0257FC21" w14:textId="77777777" w:rsidR="000F2481" w:rsidRPr="00DB25FB" w:rsidRDefault="000F2481" w:rsidP="000F2481">
      <w:pPr>
        <w:pStyle w:val="Tekstpodstawowy32"/>
        <w:rPr>
          <w:rStyle w:val="Pogrubienie"/>
          <w:rFonts w:ascii="Tahoma" w:eastAsia="Arial Unicode MS" w:hAnsi="Tahoma" w:cs="Tahoma"/>
          <w:b w:val="0"/>
          <w:sz w:val="22"/>
          <w:szCs w:val="22"/>
          <w:lang w:val="pl-PL"/>
        </w:rPr>
      </w:pPr>
      <w:r w:rsidRPr="00DB25FB">
        <w:rPr>
          <w:rStyle w:val="Pogrubienie"/>
          <w:rFonts w:ascii="Tahoma" w:eastAsia="Arial Unicode MS" w:hAnsi="Tahoma" w:cs="Tahoma"/>
          <w:b w:val="0"/>
          <w:sz w:val="22"/>
          <w:szCs w:val="22"/>
          <w:lang w:val="pl-PL"/>
        </w:rPr>
        <w:t>- 77211500-7 – usługi pielęgnacji drzew</w:t>
      </w:r>
    </w:p>
    <w:p w14:paraId="3E5188DD" w14:textId="10FCF47A" w:rsidR="00904D2B" w:rsidRPr="000F2481" w:rsidRDefault="00904D2B" w:rsidP="000F2481">
      <w:pPr>
        <w:pStyle w:val="Tekstpodstawowy32"/>
        <w:rPr>
          <w:rFonts w:ascii="Tahoma" w:hAnsi="Tahoma" w:cs="Tahoma"/>
          <w:b/>
          <w:sz w:val="22"/>
          <w:szCs w:val="22"/>
          <w:lang w:val="pl-PL"/>
        </w:rPr>
      </w:pPr>
      <w:r w:rsidRPr="00DB25FB">
        <w:rPr>
          <w:rStyle w:val="Pogrubienie"/>
          <w:rFonts w:ascii="Tahoma" w:eastAsia="Arial Unicode MS" w:hAnsi="Tahoma" w:cs="Tahoma"/>
          <w:b w:val="0"/>
          <w:sz w:val="22"/>
          <w:szCs w:val="22"/>
          <w:lang w:val="pl-PL"/>
        </w:rPr>
        <w:t>- 43325000-7 – wyposażenie parków i placów zabaw</w:t>
      </w:r>
    </w:p>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3309CD">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1E853F64" w14:textId="77777777" w:rsidR="000F2481" w:rsidRPr="006E0242" w:rsidRDefault="000F2481" w:rsidP="000F2481">
      <w:pPr>
        <w:pStyle w:val="Tekstpodstawowy"/>
        <w:spacing w:after="0" w:line="300" w:lineRule="auto"/>
        <w:jc w:val="both"/>
        <w:rPr>
          <w:bCs/>
          <w:sz w:val="22"/>
          <w:szCs w:val="22"/>
          <w:lang w:val="pl-PL"/>
        </w:rPr>
      </w:pPr>
      <w:r>
        <w:rPr>
          <w:rFonts w:ascii="Tahoma" w:hAnsi="Tahoma" w:cs="Times New Roman"/>
          <w:b/>
          <w:bCs/>
          <w:sz w:val="22"/>
          <w:lang w:val="pl-PL"/>
        </w:rPr>
        <w:t xml:space="preserve">Przedmiotem zamówienia jest wykonanie zadania dotyczącego: </w:t>
      </w:r>
      <w:r>
        <w:rPr>
          <w:rFonts w:ascii="Verdana" w:hAnsi="Verdana"/>
          <w:b/>
          <w:i/>
          <w:lang w:val="pl-PL"/>
        </w:rPr>
        <w:t>„</w:t>
      </w:r>
      <w:r>
        <w:rPr>
          <w:b/>
          <w:lang w:val="pl-PL"/>
        </w:rPr>
        <w:t>Rewaloryzacja zabytkowego parku w Daszynie</w:t>
      </w:r>
      <w:r>
        <w:rPr>
          <w:rFonts w:ascii="Verdana" w:hAnsi="Verdana"/>
          <w:b/>
          <w:i/>
          <w:lang w:val="pl-PL"/>
        </w:rPr>
        <w:t>”</w:t>
      </w:r>
      <w:r>
        <w:rPr>
          <w:rFonts w:ascii="Verdana" w:eastAsia="BatangChe" w:hAnsi="Verdana"/>
          <w:lang w:val="pl-PL"/>
        </w:rPr>
        <w:t xml:space="preserve"> - </w:t>
      </w:r>
      <w:r>
        <w:rPr>
          <w:sz w:val="22"/>
          <w:szCs w:val="22"/>
          <w:lang w:val="pl-PL"/>
        </w:rPr>
        <w:t>wykonanie prac pielęgnacyjnych i robót budowlanych na</w:t>
      </w:r>
      <w:r>
        <w:rPr>
          <w:bCs/>
          <w:sz w:val="22"/>
          <w:szCs w:val="22"/>
          <w:lang w:val="pl-PL"/>
        </w:rPr>
        <w:t xml:space="preserve"> działce 44/30 Daszyna</w:t>
      </w:r>
    </w:p>
    <w:p w14:paraId="78DD98A5" w14:textId="77777777" w:rsidR="000F2481" w:rsidRDefault="000F2481" w:rsidP="000F2481">
      <w:pPr>
        <w:pStyle w:val="Tekstpodstawowy"/>
        <w:spacing w:after="0" w:line="300" w:lineRule="auto"/>
        <w:jc w:val="both"/>
        <w:rPr>
          <w:sz w:val="22"/>
          <w:szCs w:val="22"/>
          <w:lang w:val="pl-PL"/>
        </w:rPr>
      </w:pPr>
    </w:p>
    <w:p w14:paraId="6835F06B" w14:textId="2348501B" w:rsidR="000F2481" w:rsidRDefault="000F2481" w:rsidP="003309CD">
      <w:pPr>
        <w:pStyle w:val="Tekstpodstawowy"/>
        <w:numPr>
          <w:ilvl w:val="1"/>
          <w:numId w:val="8"/>
        </w:numPr>
        <w:autoSpaceDE w:val="0"/>
        <w:spacing w:after="0" w:line="300" w:lineRule="auto"/>
        <w:rPr>
          <w:rFonts w:ascii="Tahoma" w:hAnsi="Tahoma"/>
          <w:b/>
          <w:sz w:val="22"/>
          <w:u w:val="single"/>
          <w:lang w:val="pl-PL"/>
        </w:rPr>
      </w:pPr>
      <w:r>
        <w:rPr>
          <w:rFonts w:ascii="Tahoma" w:hAnsi="Tahoma"/>
          <w:b/>
          <w:sz w:val="22"/>
          <w:u w:val="single"/>
          <w:lang w:val="pl-PL"/>
        </w:rPr>
        <w:t>Podstawowy zakres rzeczowy robót obejmuje:</w:t>
      </w:r>
    </w:p>
    <w:p w14:paraId="78552A1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utwardzanie alei parkowych prowadzących do dworku i wokół niego wraz z oświetleniem, </w:t>
      </w:r>
      <w:r w:rsidRPr="000F2481">
        <w:rPr>
          <w:rFonts w:ascii="Tahoma" w:hAnsi="Tahoma" w:cs="Tahoma"/>
          <w:sz w:val="22"/>
          <w:szCs w:val="22"/>
          <w:lang w:val="pl-PL"/>
        </w:rPr>
        <w:br/>
        <w:t xml:space="preserve">  w tym głównej alei kasztanowców o szczególnych walorach estetyczno-historyczno-  </w:t>
      </w:r>
      <w:r w:rsidRPr="000F2481">
        <w:rPr>
          <w:rFonts w:ascii="Tahoma" w:hAnsi="Tahoma" w:cs="Tahoma"/>
          <w:sz w:val="22"/>
          <w:szCs w:val="22"/>
          <w:lang w:val="pl-PL"/>
        </w:rPr>
        <w:br/>
        <w:t xml:space="preserve">  przyrodniczych;</w:t>
      </w:r>
    </w:p>
    <w:p w14:paraId="763C797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dostosowanie parku do potrzeb ogólnospołecznych jako park ogólnodostępny;</w:t>
      </w:r>
    </w:p>
    <w:p w14:paraId="090BA9D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ustawienie ławek w celach rekreacji i wypoczynku mieszkańców;</w:t>
      </w:r>
    </w:p>
    <w:p w14:paraId="1F7E483D"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ustawienie koszy na śmieci w celu zachowania czystości i porządku na terenie parku </w:t>
      </w:r>
    </w:p>
    <w:p w14:paraId="4AA5FE1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oznakowanie nazw drzew i krzewów występujących na terenie parku i tym samym </w:t>
      </w:r>
      <w:r w:rsidRPr="000F2481">
        <w:rPr>
          <w:rFonts w:ascii="Tahoma" w:hAnsi="Tahoma" w:cs="Tahoma"/>
          <w:sz w:val="22"/>
          <w:szCs w:val="22"/>
          <w:lang w:val="pl-PL"/>
        </w:rPr>
        <w:br/>
        <w:t xml:space="preserve">   spełnienie celu edukacyjnego parku</w:t>
      </w:r>
    </w:p>
    <w:p w14:paraId="5D10849A"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założenie nowych trawników; prace pielęgnacyjne drzew i krzewów</w:t>
      </w:r>
    </w:p>
    <w:p w14:paraId="5DBBEB2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prace porządkowe, rozbiórkowe;</w:t>
      </w:r>
    </w:p>
    <w:p w14:paraId="0D38FD87"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pielęgnacja drzew liściastych form naturalnych - zabiegi zwalczające szkodniki – usunięcie </w:t>
      </w:r>
      <w:r w:rsidRPr="000F2481">
        <w:rPr>
          <w:rFonts w:ascii="Tahoma" w:hAnsi="Tahoma" w:cs="Tahoma"/>
          <w:sz w:val="22"/>
          <w:szCs w:val="22"/>
          <w:lang w:val="pl-PL"/>
        </w:rPr>
        <w:br/>
        <w:t xml:space="preserve">   gniazd wron w okresie poza lęgowym;</w:t>
      </w:r>
    </w:p>
    <w:p w14:paraId="5E62ED0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umieszczenie na terenie parku tablic informacyjnych i tabliczek informacyjno-edukacyjnych </w:t>
      </w:r>
      <w:r w:rsidRPr="000F2481">
        <w:rPr>
          <w:rFonts w:ascii="Tahoma" w:hAnsi="Tahoma" w:cs="Tahoma"/>
          <w:sz w:val="22"/>
          <w:szCs w:val="22"/>
          <w:lang w:val="pl-PL"/>
        </w:rPr>
        <w:br/>
        <w:t xml:space="preserve">  opisujących w syntetyczny sposób walory przyrodniczo – historyczne miejsca</w:t>
      </w:r>
    </w:p>
    <w:p w14:paraId="142BD5E0" w14:textId="77777777" w:rsidR="000F2481" w:rsidRPr="00741905" w:rsidRDefault="000F2481" w:rsidP="000F2481">
      <w:pPr>
        <w:pStyle w:val="Akapitzlist"/>
        <w:suppressAutoHyphens w:val="0"/>
        <w:spacing w:after="0" w:line="240" w:lineRule="auto"/>
        <w:ind w:left="0"/>
        <w:contextualSpacing/>
        <w:jc w:val="both"/>
        <w:rPr>
          <w:rFonts w:ascii="Arial" w:hAnsi="Arial" w:cs="Arial"/>
          <w:bCs/>
        </w:rPr>
      </w:pPr>
    </w:p>
    <w:p w14:paraId="70B8ABEB" w14:textId="77777777" w:rsidR="000F2481" w:rsidRPr="000F2481" w:rsidRDefault="000F2481" w:rsidP="000F2481">
      <w:pPr>
        <w:spacing w:after="120"/>
        <w:jc w:val="both"/>
        <w:rPr>
          <w:rFonts w:ascii="Tahoma" w:hAnsi="Tahoma" w:cs="Tahoma"/>
          <w:b/>
          <w:bCs/>
          <w:sz w:val="22"/>
          <w:szCs w:val="22"/>
          <w:u w:val="single"/>
          <w:lang w:val="pl-PL"/>
        </w:rPr>
      </w:pPr>
      <w:r w:rsidRPr="000F2481">
        <w:rPr>
          <w:rFonts w:ascii="Tahoma" w:hAnsi="Tahoma" w:cs="Tahoma"/>
          <w:b/>
          <w:bCs/>
          <w:sz w:val="22"/>
          <w:szCs w:val="22"/>
          <w:u w:val="single"/>
          <w:lang w:val="pl-PL"/>
        </w:rPr>
        <w:lastRenderedPageBreak/>
        <w:t>Przedmiot zamówienia obejmuje ponadto:</w:t>
      </w:r>
    </w:p>
    <w:p w14:paraId="683FF533" w14:textId="2A0279B6" w:rsidR="0037319E" w:rsidRDefault="000F2481" w:rsidP="000F2481">
      <w:pPr>
        <w:spacing w:after="120"/>
        <w:jc w:val="both"/>
        <w:rPr>
          <w:rFonts w:ascii="Tahoma" w:hAnsi="Tahoma" w:cs="Tahoma"/>
          <w:sz w:val="22"/>
          <w:szCs w:val="22"/>
          <w:lang w:val="pl-PL"/>
        </w:rPr>
      </w:pPr>
      <w:r w:rsidRPr="001A057C">
        <w:rPr>
          <w:rFonts w:ascii="Tahoma" w:hAnsi="Tahoma" w:cs="Tahoma"/>
          <w:sz w:val="22"/>
          <w:szCs w:val="22"/>
          <w:lang w:val="pl-PL"/>
        </w:rPr>
        <w:t xml:space="preserve">1. </w:t>
      </w:r>
      <w:r w:rsidR="00E33478" w:rsidRPr="001A057C">
        <w:rPr>
          <w:rFonts w:ascii="Tahoma" w:hAnsi="Tahoma" w:cs="Tahoma"/>
          <w:sz w:val="22"/>
          <w:szCs w:val="22"/>
          <w:lang w:val="pl-PL"/>
        </w:rPr>
        <w:t>Usunięcie na koszt wykonawcy wszelkich pozostałości tymczasowych instalacji zewnętrznych i obiektów budowlanych, nie przewidzianych do dalszego wykorzystania w dokumentacji projektowej, w tym min słupa energetycznego, komórek.</w:t>
      </w:r>
    </w:p>
    <w:p w14:paraId="77A84364" w14:textId="5D163FC1"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 xml:space="preserve">2. </w:t>
      </w:r>
      <w:r w:rsidR="000F2481" w:rsidRPr="000F2481">
        <w:rPr>
          <w:rFonts w:ascii="Tahoma" w:hAnsi="Tahoma" w:cs="Tahoma"/>
          <w:sz w:val="22"/>
          <w:szCs w:val="22"/>
          <w:lang w:val="pl-PL"/>
        </w:rPr>
        <w:t xml:space="preserve">zorganizowanie na swój koszt terenu budowy oraz prowadzenie robót zgodnie </w:t>
      </w:r>
      <w:r w:rsidR="000F2481" w:rsidRPr="000F2481">
        <w:rPr>
          <w:rFonts w:ascii="Tahoma" w:hAnsi="Tahoma" w:cs="Tahoma"/>
          <w:sz w:val="22"/>
          <w:szCs w:val="22"/>
          <w:lang w:val="pl-PL"/>
        </w:rPr>
        <w:br/>
        <w:t>z przepisami bhp oraz ppoż.,</w:t>
      </w:r>
    </w:p>
    <w:p w14:paraId="0D2E3843" w14:textId="31D85BD4"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3</w:t>
      </w:r>
      <w:r w:rsidR="000F2481" w:rsidRPr="000F2481">
        <w:rPr>
          <w:rFonts w:ascii="Tahoma" w:hAnsi="Tahoma" w:cs="Tahoma"/>
          <w:sz w:val="22"/>
          <w:szCs w:val="22"/>
          <w:lang w:val="pl-PL"/>
        </w:rPr>
        <w:t>. zapewnienie bieżącej obsługi geodezyjnej przez uprawnione służby geodezyjne,</w:t>
      </w:r>
    </w:p>
    <w:p w14:paraId="4131093A" w14:textId="5CA63F13"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4</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oznakowanie i zabezpieczenie dróg publicznych w zakresie wynikającym </w:t>
      </w:r>
      <w:r w:rsidR="000F2481" w:rsidRPr="000F2481">
        <w:rPr>
          <w:rFonts w:ascii="Tahoma" w:hAnsi="Tahoma" w:cs="Tahoma"/>
          <w:sz w:val="22"/>
          <w:szCs w:val="22"/>
          <w:lang w:val="pl-PL"/>
        </w:rPr>
        <w:br/>
        <w:t>z uzgodnień z zarządcami tych dróg,</w:t>
      </w:r>
    </w:p>
    <w:p w14:paraId="113BDA54" w14:textId="4258D46B"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5</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wykonanie projektu oznakowania zastępczego i zabezpieczenia robót w obrębie pasa drogowego,</w:t>
      </w:r>
    </w:p>
    <w:p w14:paraId="40337D57" w14:textId="147ABC8E"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6</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uzyskanie decyzji – zezwolenia na zajęcie pasa drogowego (opłatę za zajęcie pasa drogowego ponosi wykonawca, natomiast opłatę za umieszczenie urządzeń w pasie drogowym ponosi Zamawiający), </w:t>
      </w:r>
    </w:p>
    <w:p w14:paraId="125C4E9F" w14:textId="7637C977"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7</w:t>
      </w:r>
      <w:r w:rsidR="000F2481" w:rsidRPr="000F2481">
        <w:rPr>
          <w:rFonts w:ascii="Tahoma" w:hAnsi="Tahoma" w:cs="Tahoma"/>
          <w:sz w:val="22"/>
          <w:szCs w:val="22"/>
          <w:lang w:val="pl-PL"/>
        </w:rPr>
        <w:t>. zorganizowanie i przeprowadzenie niezbędnych badań i odbiorów oraz skompletowanie dokumentacji obejmującej zakres robót objętych przedmiotem zamówienia,</w:t>
      </w:r>
    </w:p>
    <w:p w14:paraId="7A40DF55" w14:textId="7FEA340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8</w:t>
      </w:r>
      <w:r w:rsidR="000F2481" w:rsidRPr="000F2481">
        <w:rPr>
          <w:rFonts w:ascii="Tahoma" w:hAnsi="Tahoma" w:cs="Tahoma"/>
          <w:sz w:val="22"/>
          <w:szCs w:val="22"/>
          <w:lang w:val="pl-PL"/>
        </w:rPr>
        <w:t>. wykonanie operatu powykonawczego projektu wraz z inwentaryzacją geodezyjną powykonawczą (po 4 egz. w formie papierowej i na nośniku elektronicznym),</w:t>
      </w:r>
    </w:p>
    <w:p w14:paraId="25C4BB36" w14:textId="3281CBE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9</w:t>
      </w:r>
      <w:r w:rsidR="000F2481" w:rsidRPr="000F2481">
        <w:rPr>
          <w:rFonts w:ascii="Tahoma" w:hAnsi="Tahoma" w:cs="Tahoma"/>
          <w:sz w:val="22"/>
          <w:szCs w:val="22"/>
          <w:lang w:val="pl-PL"/>
        </w:rPr>
        <w:t>. uporządkowanie terenu budowy nie później niż w terminie 14 dni od dnia zgłoszenia inwestycji do odbioru technicznego; wykonawca oczyści teren budowy usuwając swój sprzęt, urządzenia budowlane, odpady i pozostałości po robotach oraz uporządkuje teren budowy, przygotowując go do przekazania Zamawiającemu w stanie czystym i nie budzącym zastrzeżeń,</w:t>
      </w:r>
    </w:p>
    <w:p w14:paraId="074EDFDC" w14:textId="01E3230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10</w:t>
      </w:r>
      <w:r w:rsidR="000F2481" w:rsidRPr="000F2481">
        <w:rPr>
          <w:rFonts w:ascii="Tahoma" w:hAnsi="Tahoma" w:cs="Tahoma"/>
          <w:bCs/>
          <w:sz w:val="22"/>
          <w:szCs w:val="22"/>
          <w:lang w:val="pl-PL"/>
        </w:rPr>
        <w:t xml:space="preserve">. Do obowiązków wykonawcy należy wypłata odszkodowań właścicielom działek za straty na terenach objętych realizacją prac. </w:t>
      </w:r>
    </w:p>
    <w:p w14:paraId="77EEBB35" w14:textId="3F3BD4B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11</w:t>
      </w:r>
      <w:r w:rsidR="000F2481" w:rsidRPr="000F2481">
        <w:rPr>
          <w:rFonts w:ascii="Tahoma" w:hAnsi="Tahoma" w:cs="Tahoma"/>
          <w:bCs/>
          <w:sz w:val="22"/>
          <w:szCs w:val="22"/>
          <w:lang w:val="pl-PL"/>
        </w:rPr>
        <w:t>.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1C90DA9D" w14:textId="6AD651ED"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12</w:t>
      </w:r>
      <w:r w:rsidR="000F2481" w:rsidRPr="000F2481">
        <w:rPr>
          <w:rFonts w:ascii="Tahoma" w:hAnsi="Tahoma" w:cs="Tahoma"/>
          <w:bCs/>
          <w:sz w:val="22"/>
          <w:szCs w:val="22"/>
          <w:lang w:val="pl-PL"/>
        </w:rPr>
        <w:t>. Wykonawca jest gospodarzem na terenie budowy od daty przekazania terenu budowy do czasu odbioru technicznego w szczególności zobowiązany jest do:</w:t>
      </w:r>
    </w:p>
    <w:p w14:paraId="7C1F8456"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ochrony mienia i zabezpieczenia przeciwpożarowego,</w:t>
      </w:r>
    </w:p>
    <w:p w14:paraId="6024C622" w14:textId="77777777" w:rsidR="000F2481" w:rsidRPr="000F2481" w:rsidRDefault="000F2481" w:rsidP="000F2481">
      <w:pPr>
        <w:tabs>
          <w:tab w:val="left" w:pos="392"/>
        </w:tabs>
        <w:spacing w:after="120"/>
        <w:jc w:val="both"/>
        <w:rPr>
          <w:rFonts w:ascii="Tahoma" w:hAnsi="Tahoma" w:cs="Tahoma"/>
          <w:sz w:val="22"/>
          <w:szCs w:val="22"/>
          <w:lang w:val="pl-PL"/>
        </w:rPr>
      </w:pPr>
      <w:r w:rsidRPr="000F2481">
        <w:rPr>
          <w:rFonts w:ascii="Tahoma" w:hAnsi="Tahoma" w:cs="Tahoma"/>
          <w:sz w:val="22"/>
          <w:szCs w:val="22"/>
          <w:lang w:val="pl-PL"/>
        </w:rPr>
        <w:t xml:space="preserve">      - nadzoru nad bhp,</w:t>
      </w:r>
    </w:p>
    <w:p w14:paraId="7DD1FFF5"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ustalania i utrzymywania porządku,</w:t>
      </w:r>
    </w:p>
    <w:p w14:paraId="7C5552A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odpowiedniej organizacji terenu budowy, zabezpieczenia magazynowego i dozoru mienia,</w:t>
      </w:r>
    </w:p>
    <w:p w14:paraId="7050222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xml:space="preserve">- prowadzenia niezbędnej dokumentacji budowy m.in. dziennik budowy i dziennik prac </w:t>
      </w:r>
      <w:r w:rsidRPr="000F2481">
        <w:rPr>
          <w:rFonts w:ascii="Tahoma" w:hAnsi="Tahoma" w:cs="Tahoma"/>
          <w:sz w:val="22"/>
          <w:szCs w:val="22"/>
          <w:lang w:val="pl-PL"/>
        </w:rPr>
        <w:br/>
        <w:t xml:space="preserve">   izolacji etc.,</w:t>
      </w:r>
    </w:p>
    <w:p w14:paraId="4D3A7A59"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dostarczenia atestów zastosowanych materiałów, wyników oraz protokołów badań, sprawozdań i prób dotyczących realizowanego zamówienia.</w:t>
      </w:r>
    </w:p>
    <w:p w14:paraId="577475E2" w14:textId="388B7DEE" w:rsidR="000F2481" w:rsidRPr="000F2481" w:rsidRDefault="0037319E" w:rsidP="000F2481">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13</w:t>
      </w:r>
      <w:r w:rsidR="000F2481" w:rsidRPr="000F2481">
        <w:rPr>
          <w:rFonts w:ascii="Tahoma" w:hAnsi="Tahoma" w:cs="Tahoma"/>
          <w:bCs/>
          <w:sz w:val="22"/>
          <w:szCs w:val="22"/>
          <w:lang w:val="pl-PL"/>
        </w:rPr>
        <w:t>. Ponadto</w:t>
      </w:r>
      <w:r w:rsidR="000F2481" w:rsidRPr="000F2481">
        <w:rPr>
          <w:rFonts w:ascii="Tahoma" w:hAnsi="Tahoma" w:cs="Tahoma"/>
          <w:sz w:val="22"/>
          <w:szCs w:val="22"/>
          <w:lang w:val="pl-PL"/>
        </w:rPr>
        <w:t xml:space="preserve"> dla całości zadania wykonawca zobowiązany jest do:</w:t>
      </w:r>
    </w:p>
    <w:p w14:paraId="29DB38DE" w14:textId="77777777"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t xml:space="preserve">- przygotowania kompletu dokumentów w celu zgłoszenia wybudowanej infrastruktury  </w:t>
      </w:r>
      <w:r w:rsidRPr="000F2481">
        <w:rPr>
          <w:rFonts w:ascii="Tahoma" w:hAnsi="Tahoma" w:cs="Tahoma"/>
          <w:sz w:val="22"/>
          <w:szCs w:val="22"/>
          <w:lang w:val="pl-PL"/>
        </w:rPr>
        <w:br/>
        <w:t xml:space="preserve">     do użytkowania,</w:t>
      </w:r>
    </w:p>
    <w:p w14:paraId="5A21675A" w14:textId="5261B16B"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lastRenderedPageBreak/>
        <w:t>- dokonania rozruchu technologicznego wszystkich i</w:t>
      </w:r>
      <w:r>
        <w:rPr>
          <w:rFonts w:ascii="Tahoma" w:hAnsi="Tahoma" w:cs="Tahoma"/>
          <w:sz w:val="22"/>
          <w:szCs w:val="22"/>
          <w:lang w:val="pl-PL"/>
        </w:rPr>
        <w:t>nstalacji i urządzeń</w:t>
      </w:r>
      <w:r w:rsidRPr="000F2481">
        <w:rPr>
          <w:rFonts w:ascii="Tahoma" w:hAnsi="Tahoma" w:cs="Tahoma"/>
          <w:sz w:val="22"/>
          <w:szCs w:val="22"/>
          <w:lang w:val="pl-PL"/>
        </w:rPr>
        <w:t>.</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2BFDEC49"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 xml:space="preserve">– </w:t>
      </w:r>
      <w:r w:rsidR="005B75F7" w:rsidRPr="005B75F7">
        <w:rPr>
          <w:rFonts w:ascii="Tahoma" w:hAnsi="Tahoma" w:cs="Tahoma"/>
          <w:color w:val="000000"/>
          <w:sz w:val="22"/>
          <w:szCs w:val="22"/>
          <w:lang w:val="pl-PL"/>
        </w:rPr>
        <w:t xml:space="preserve">zawarciem umów na czasowe korzystanie z nieruchomości w przypadku </w:t>
      </w:r>
      <w:r w:rsidR="005B75F7" w:rsidRPr="005B75F7">
        <w:rPr>
          <w:rFonts w:ascii="Tahoma" w:hAnsi="Tahoma" w:cs="Tahoma"/>
          <w:color w:val="000000"/>
          <w:sz w:val="22"/>
          <w:szCs w:val="22"/>
          <w:lang w:val="pl-PL"/>
        </w:rPr>
        <w:br/>
        <w:t xml:space="preserve"> </w:t>
      </w:r>
      <w:r>
        <w:rPr>
          <w:rFonts w:ascii="Tahoma" w:hAnsi="Tahoma" w:cs="Tahoma"/>
          <w:color w:val="000000"/>
          <w:sz w:val="22"/>
          <w:szCs w:val="22"/>
          <w:lang w:val="pl-PL"/>
        </w:rPr>
        <w:t xml:space="preserve">              potrzeby np.</w:t>
      </w:r>
      <w:r w:rsidR="005B75F7" w:rsidRPr="005B75F7">
        <w:rPr>
          <w:rFonts w:ascii="Tahoma" w:hAnsi="Tahoma" w:cs="Tahoma"/>
          <w:color w:val="000000"/>
          <w:sz w:val="22"/>
          <w:szCs w:val="22"/>
          <w:lang w:val="pl-PL"/>
        </w:rPr>
        <w:t xml:space="preserve"> pozy</w:t>
      </w:r>
      <w:r>
        <w:rPr>
          <w:rFonts w:ascii="Tahoma" w:hAnsi="Tahoma" w:cs="Tahoma"/>
          <w:color w:val="000000"/>
          <w:sz w:val="22"/>
          <w:szCs w:val="22"/>
          <w:lang w:val="pl-PL"/>
        </w:rPr>
        <w:t xml:space="preserve">skanie terenów </w:t>
      </w:r>
      <w:r w:rsidR="005B75F7" w:rsidRPr="005B75F7">
        <w:rPr>
          <w:rFonts w:ascii="Tahoma" w:hAnsi="Tahoma" w:cs="Tahoma"/>
          <w:color w:val="000000"/>
          <w:sz w:val="22"/>
          <w:szCs w:val="22"/>
          <w:lang w:val="pl-PL"/>
        </w:rPr>
        <w:t xml:space="preserve">niezbędnych Wykonawcy do przeprowadzenia </w:t>
      </w:r>
      <w:r>
        <w:rPr>
          <w:rFonts w:ascii="Tahoma" w:hAnsi="Tahoma" w:cs="Tahoma"/>
          <w:color w:val="000000"/>
          <w:sz w:val="22"/>
          <w:szCs w:val="22"/>
          <w:lang w:val="pl-PL"/>
        </w:rPr>
        <w:br/>
        <w:t xml:space="preserve">               </w:t>
      </w:r>
      <w:r w:rsidR="005B75F7" w:rsidRPr="005B75F7">
        <w:rPr>
          <w:rFonts w:ascii="Tahoma" w:hAnsi="Tahoma" w:cs="Tahoma"/>
          <w:color w:val="000000"/>
          <w:sz w:val="22"/>
          <w:szCs w:val="22"/>
          <w:lang w:val="pl-PL"/>
        </w:rPr>
        <w:t xml:space="preserve">prac; </w:t>
      </w:r>
    </w:p>
    <w:p w14:paraId="73C22DBC" w14:textId="0F293C68"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zajęciem nie</w:t>
      </w:r>
      <w:r w:rsidR="00E01C31">
        <w:rPr>
          <w:rFonts w:ascii="Tahoma" w:hAnsi="Tahoma" w:cs="Tahoma"/>
          <w:color w:val="000000"/>
          <w:sz w:val="22"/>
          <w:szCs w:val="22"/>
          <w:lang w:val="pl-PL"/>
        </w:rPr>
        <w:t xml:space="preserve">ruchomości </w:t>
      </w:r>
      <w:r w:rsidRPr="005B75F7">
        <w:rPr>
          <w:rFonts w:ascii="Tahoma" w:hAnsi="Tahoma" w:cs="Tahoma"/>
          <w:color w:val="000000"/>
          <w:sz w:val="22"/>
          <w:szCs w:val="22"/>
          <w:lang w:val="pl-PL"/>
        </w:rPr>
        <w:t>na wykon</w:t>
      </w:r>
      <w:r w:rsidR="00E01C31">
        <w:rPr>
          <w:rFonts w:ascii="Tahoma" w:hAnsi="Tahoma" w:cs="Tahoma"/>
          <w:color w:val="000000"/>
          <w:sz w:val="22"/>
          <w:szCs w:val="22"/>
          <w:lang w:val="pl-PL"/>
        </w:rPr>
        <w:t>anie</w:t>
      </w:r>
      <w:r w:rsidRPr="005B75F7">
        <w:rPr>
          <w:rFonts w:ascii="Tahoma" w:hAnsi="Tahoma" w:cs="Tahoma"/>
          <w:color w:val="000000"/>
          <w:sz w:val="22"/>
          <w:szCs w:val="22"/>
          <w:lang w:val="pl-PL"/>
        </w:rPr>
        <w:t xml:space="preserve"> robót w zakresie ewentualnej przebudowy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infrastruktury technicznej</w:t>
      </w:r>
      <w:r w:rsidR="00E01C31">
        <w:rPr>
          <w:rFonts w:ascii="Tahoma" w:hAnsi="Tahoma" w:cs="Tahoma"/>
          <w:color w:val="000000"/>
          <w:sz w:val="22"/>
          <w:szCs w:val="22"/>
          <w:lang w:val="pl-PL"/>
        </w:rPr>
        <w:t xml:space="preserve"> związanej z realizacją inwestycji, w tym  </w:t>
      </w:r>
      <w:r w:rsidRPr="005B75F7">
        <w:rPr>
          <w:rFonts w:ascii="Tahoma" w:hAnsi="Tahoma" w:cs="Tahoma"/>
          <w:color w:val="000000"/>
          <w:sz w:val="22"/>
          <w:szCs w:val="22"/>
          <w:lang w:val="pl-PL"/>
        </w:rPr>
        <w:t xml:space="preserve">oznaczeniem w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terenie, określeniem powierzchni, inwentaryzacją,</w:t>
      </w:r>
      <w:r w:rsidR="00E01C31">
        <w:rPr>
          <w:rFonts w:ascii="Tahoma" w:hAnsi="Tahoma" w:cs="Tahoma"/>
          <w:color w:val="000000"/>
          <w:sz w:val="22"/>
          <w:szCs w:val="22"/>
          <w:lang w:val="pl-PL"/>
        </w:rPr>
        <w:t xml:space="preserve"> powiadomieniem </w:t>
      </w:r>
      <w:r w:rsidRPr="005B75F7">
        <w:rPr>
          <w:rFonts w:ascii="Tahoma" w:hAnsi="Tahoma" w:cs="Tahoma"/>
          <w:color w:val="000000"/>
          <w:sz w:val="22"/>
          <w:szCs w:val="22"/>
          <w:lang w:val="pl-PL"/>
        </w:rPr>
        <w:t xml:space="preserve">właścicieli oraz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 xml:space="preserve">spisaniem protokołów o rozpoczęciu i zakończeniu zajęć; </w:t>
      </w:r>
    </w:p>
    <w:p w14:paraId="63CA7998" w14:textId="0F2D366B"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uzyskaniem i realizacją obowiązków wynikających z uzgodnień dotyczących </w:t>
      </w:r>
      <w:r w:rsidR="005B75F7" w:rsidRPr="005B75F7">
        <w:rPr>
          <w:rFonts w:ascii="Tahoma" w:hAnsi="Tahoma" w:cs="Tahoma"/>
          <w:color w:val="000000"/>
          <w:sz w:val="22"/>
          <w:szCs w:val="22"/>
          <w:lang w:val="pl-PL"/>
        </w:rPr>
        <w:br/>
        <w:t xml:space="preserve">               ewentualnych </w:t>
      </w:r>
      <w:proofErr w:type="spellStart"/>
      <w:r w:rsidR="005B75F7" w:rsidRPr="005B75F7">
        <w:rPr>
          <w:rFonts w:ascii="Tahoma" w:hAnsi="Tahoma" w:cs="Tahoma"/>
          <w:color w:val="000000"/>
          <w:sz w:val="22"/>
          <w:szCs w:val="22"/>
          <w:lang w:val="pl-PL"/>
        </w:rPr>
        <w:t>wyłączeń</w:t>
      </w:r>
      <w:proofErr w:type="spellEnd"/>
      <w:r w:rsidR="005B75F7" w:rsidRPr="005B75F7">
        <w:rPr>
          <w:rFonts w:ascii="Tahoma" w:hAnsi="Tahoma" w:cs="Tahoma"/>
          <w:color w:val="000000"/>
          <w:sz w:val="22"/>
          <w:szCs w:val="22"/>
          <w:lang w:val="pl-PL"/>
        </w:rPr>
        <w:t xml:space="preserve">/włączeń u odpowiednich gestorów sieci </w:t>
      </w:r>
    </w:p>
    <w:p w14:paraId="69A7B06E" w14:textId="4E1D7683"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uzgodnieniami z właściwymi organami terminu/ów ewentualnej wycinki </w:t>
      </w:r>
      <w:r w:rsidR="005B75F7" w:rsidRPr="005B75F7">
        <w:rPr>
          <w:rFonts w:ascii="Tahoma" w:hAnsi="Tahoma" w:cs="Tahoma"/>
          <w:color w:val="000000"/>
          <w:sz w:val="22"/>
          <w:szCs w:val="22"/>
          <w:lang w:val="pl-PL"/>
        </w:rPr>
        <w:br/>
        <w:t xml:space="preserve">              oraz uprzątnięcia drzew i krzewów z zarządzanych przez gminę nieruchomości, </w:t>
      </w:r>
      <w:r w:rsidR="005B75F7" w:rsidRPr="005B75F7">
        <w:rPr>
          <w:rFonts w:ascii="Tahoma" w:hAnsi="Tahoma" w:cs="Tahoma"/>
          <w:color w:val="000000"/>
          <w:sz w:val="22"/>
          <w:szCs w:val="22"/>
          <w:lang w:val="pl-PL"/>
        </w:rPr>
        <w:br/>
        <w:t xml:space="preserve">              dokonaniem wycinki drzew i usunięciem karpin po dokonanych wycinkach; </w:t>
      </w:r>
      <w:r w:rsidR="005B75F7" w:rsidRPr="005B75F7">
        <w:rPr>
          <w:rFonts w:ascii="Tahoma" w:hAnsi="Tahoma" w:cs="Tahoma"/>
          <w:color w:val="000000"/>
          <w:sz w:val="22"/>
          <w:szCs w:val="22"/>
          <w:lang w:val="pl-PL"/>
        </w:rPr>
        <w:br/>
        <w:t xml:space="preserve">               zabezpieczeniem przed uszkodzeniami drzew na Placu Budowy i w sąsiedztwie </w:t>
      </w:r>
      <w:r w:rsidR="005B75F7"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w:t>
      </w:r>
      <w:r w:rsidRPr="005B75F7">
        <w:rPr>
          <w:rFonts w:ascii="Tahoma" w:hAnsi="Tahoma" w:cs="Tahoma"/>
          <w:color w:val="000000"/>
          <w:sz w:val="22"/>
          <w:szCs w:val="22"/>
          <w:lang w:val="pl-PL"/>
        </w:rPr>
        <w:lastRenderedPageBreak/>
        <w:t xml:space="preserve">rejonie aktualnie prowadzonych robót oraz na terenie zaplecza budowy przenośnych toalet oraz kontenerów na odpadki.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gospodarkę odpadami należy prowadzić zgodnie z ustawą z dnia 14 grudnia 2012 r. o odpadach (Dz. U. z 2013 r., poz. 21,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w:t>
      </w:r>
      <w:r w:rsidRPr="00E309C6">
        <w:rPr>
          <w:rFonts w:ascii="Tahoma" w:hAnsi="Tahoma" w:cs="Tahoma"/>
          <w:sz w:val="22"/>
          <w:szCs w:val="22"/>
          <w:lang w:val="pl-PL"/>
        </w:rPr>
        <w:lastRenderedPageBreak/>
        <w:t xml:space="preserve">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534FB9A4"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w:t>
      </w:r>
      <w:r w:rsidR="0037319E">
        <w:rPr>
          <w:rFonts w:ascii="Tahoma" w:hAnsi="Tahoma" w:cs="Tahoma"/>
          <w:sz w:val="22"/>
          <w:szCs w:val="22"/>
          <w:lang w:val="pl-PL"/>
        </w:rPr>
        <w:t>ślone w projekcie oraz STWOR</w:t>
      </w:r>
      <w:r w:rsidRPr="00E309C6">
        <w:rPr>
          <w:rFonts w:ascii="Tahoma" w:hAnsi="Tahoma" w:cs="Tahoma"/>
          <w:sz w:val="22"/>
          <w:szCs w:val="22"/>
          <w:lang w:val="pl-PL"/>
        </w:rPr>
        <w:t>.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a). Ustawy z dnia 27.04.2001r. Prawo ochrony środowiska (Dz. U. Nr 62, poz. 627 z późniejszymi zmianami),</w:t>
      </w:r>
    </w:p>
    <w:p w14:paraId="295B5A6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b). Ustawy z dnia 27.04.2001r. o odpadach (Dz. U. Nr 62, poz. 628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wykonanie i przekazanie do eksploatacji przedmiotu  Zamówienia oraz oświadczenie,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ponoszenie pełnej odpowiedzialności za szkody oraz następstwa nieszczęśliwych wypadków pracowników i osób trzecich, powstałe w związku z prowadzonymi robotami, w tym także </w:t>
      </w:r>
      <w:r w:rsidRPr="00E309C6">
        <w:rPr>
          <w:rFonts w:ascii="Tahoma" w:hAnsi="Tahoma" w:cs="Tahoma"/>
          <w:sz w:val="22"/>
          <w:szCs w:val="22"/>
          <w:lang w:val="pl-PL"/>
        </w:rPr>
        <w:lastRenderedPageBreak/>
        <w:t>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lastRenderedPageBreak/>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t>
      </w:r>
      <w:r w:rsidRPr="00E309C6">
        <w:rPr>
          <w:rFonts w:ascii="Tahoma" w:hAnsi="Tahoma" w:cs="Tahoma"/>
        </w:rPr>
        <w:lastRenderedPageBreak/>
        <w:t xml:space="preserve">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w:t>
      </w:r>
      <w:r>
        <w:rPr>
          <w:rFonts w:ascii="Tahoma" w:hAnsi="Tahoma"/>
          <w:b/>
          <w:bCs/>
          <w:sz w:val="22"/>
          <w:szCs w:val="22"/>
          <w:lang w:val="pl-PL"/>
        </w:rPr>
        <w:lastRenderedPageBreak/>
        <w:t xml:space="preserve">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3309CD">
      <w:pPr>
        <w:widowControl/>
        <w:numPr>
          <w:ilvl w:val="0"/>
          <w:numId w:val="35"/>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3309CD">
      <w:pPr>
        <w:widowControl/>
        <w:numPr>
          <w:ilvl w:val="0"/>
          <w:numId w:val="35"/>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024BF749"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A74298">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3309CD">
      <w:pPr>
        <w:pStyle w:val="Akapitzlist"/>
        <w:numPr>
          <w:ilvl w:val="0"/>
          <w:numId w:val="3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lastRenderedPageBreak/>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3FAE8CAC" w14:textId="36247BA7" w:rsidR="00A74298" w:rsidRDefault="00805DDE" w:rsidP="00A74298">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01FB7F65" w14:textId="019A3E93" w:rsidR="00A74298" w:rsidRPr="00A74298" w:rsidRDefault="00A74298" w:rsidP="00A74298">
      <w:pPr>
        <w:tabs>
          <w:tab w:val="left" w:pos="1276"/>
        </w:tabs>
        <w:spacing w:line="300" w:lineRule="auto"/>
        <w:jc w:val="both"/>
        <w:rPr>
          <w:rFonts w:ascii="Tahoma" w:hAnsi="Tahoma"/>
          <w:bCs/>
          <w:sz w:val="22"/>
          <w:szCs w:val="22"/>
          <w:lang w:val="pl-PL"/>
        </w:rPr>
      </w:pPr>
      <w:r w:rsidRPr="00A74298">
        <w:rPr>
          <w:rFonts w:ascii="Tahoma" w:hAnsi="Tahoma"/>
          <w:sz w:val="22"/>
          <w:szCs w:val="22"/>
          <w:lang w:val="pl-PL"/>
        </w:rPr>
        <w:t>c) całość robót wykonać zgodnie z projektem budowlanym oraz obowiązującymi przepisami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00C4BAE0" w:rsidR="00805DDE" w:rsidRDefault="00A74298"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d</w:t>
      </w:r>
      <w:r w:rsidR="00805DDE">
        <w:rPr>
          <w:rFonts w:ascii="Tahoma" w:hAnsi="Tahoma"/>
          <w:bCs/>
          <w:sz w:val="22"/>
          <w:szCs w:val="22"/>
          <w:lang w:val="pl-PL"/>
        </w:rPr>
        <w:t xml:space="preserve">) </w:t>
      </w:r>
      <w:r w:rsidR="00805DDE">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75A738C5" w:rsidR="00805DDE" w:rsidRDefault="00A74298"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e</w:t>
      </w:r>
      <w:r w:rsidR="00805DDE">
        <w:rPr>
          <w:rFonts w:ascii="Tahoma" w:hAnsi="Tahoma"/>
          <w:bCs/>
          <w:sz w:val="22"/>
          <w:szCs w:val="22"/>
          <w:lang w:val="pl-PL"/>
        </w:rPr>
        <w:t>)</w:t>
      </w:r>
      <w:r w:rsidR="00805DDE">
        <w:rPr>
          <w:rFonts w:ascii="Tahoma" w:hAnsi="Tahoma"/>
          <w:sz w:val="22"/>
          <w:szCs w:val="22"/>
          <w:lang w:val="pl-PL"/>
        </w:rPr>
        <w:t xml:space="preserve"> </w:t>
      </w:r>
      <w:r w:rsidR="00805DDE" w:rsidRPr="00805DDE">
        <w:rPr>
          <w:rFonts w:ascii="Tahoma" w:hAnsi="Tahoma"/>
          <w:b/>
          <w:sz w:val="22"/>
          <w:szCs w:val="22"/>
          <w:lang w:val="pl-PL"/>
        </w:rPr>
        <w:t>Na wszystkie roboty wykonane w ramach kontraktu</w:t>
      </w:r>
      <w:r w:rsidR="00805DDE">
        <w:rPr>
          <w:rFonts w:ascii="Tahoma" w:hAnsi="Tahoma"/>
          <w:b/>
          <w:sz w:val="22"/>
          <w:szCs w:val="22"/>
          <w:lang w:val="pl-PL"/>
        </w:rPr>
        <w:t xml:space="preserve"> </w:t>
      </w:r>
      <w:r w:rsidR="00805DDE">
        <w:rPr>
          <w:rStyle w:val="StylStandardArialZnak"/>
          <w:rFonts w:ascii="Tahoma" w:eastAsia="Arial Unicode MS" w:hAnsi="Tahoma"/>
          <w:b w:val="0"/>
          <w:sz w:val="22"/>
          <w:szCs w:val="22"/>
          <w:lang w:val="pl-PL"/>
        </w:rPr>
        <w:t>tj. na wykonane roboty i wbudowane materiały</w:t>
      </w:r>
      <w:r w:rsidR="00805DDE"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00805DDE" w:rsidRPr="00805DDE">
        <w:rPr>
          <w:rFonts w:ascii="Tahoma" w:hAnsi="Tahoma"/>
          <w:b/>
          <w:sz w:val="22"/>
          <w:szCs w:val="22"/>
          <w:u w:val="single"/>
          <w:lang w:val="pl-PL"/>
        </w:rPr>
        <w:t xml:space="preserve">cznej albo 72 miesięcznej </w:t>
      </w:r>
      <w:r w:rsidR="00805DDE" w:rsidRPr="00805DDE">
        <w:rPr>
          <w:rFonts w:ascii="Tahoma" w:hAnsi="Tahoma"/>
          <w:b/>
          <w:sz w:val="22"/>
          <w:szCs w:val="22"/>
          <w:lang w:val="pl-PL"/>
        </w:rPr>
        <w:t xml:space="preserve"> gwarancji </w:t>
      </w:r>
      <w:r w:rsidR="00805DDE">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5DB5D65" w:rsidR="00805DDE" w:rsidRDefault="00A74298" w:rsidP="00805DDE">
      <w:pPr>
        <w:spacing w:line="300" w:lineRule="auto"/>
        <w:jc w:val="both"/>
        <w:rPr>
          <w:rFonts w:ascii="Tahoma" w:hAnsi="Tahoma"/>
          <w:bCs/>
          <w:sz w:val="22"/>
          <w:szCs w:val="22"/>
          <w:lang w:val="pl-PL"/>
        </w:rPr>
      </w:pPr>
      <w:r>
        <w:rPr>
          <w:rFonts w:ascii="Tahoma" w:hAnsi="Tahoma"/>
          <w:sz w:val="22"/>
          <w:szCs w:val="22"/>
          <w:lang w:val="pl-PL"/>
        </w:rPr>
        <w:t>f</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bCs/>
          <w:sz w:val="22"/>
          <w:szCs w:val="22"/>
          <w:lang w:val="pl-PL"/>
        </w:rPr>
        <w:t>płatność za wykonanie przedmiotu zamówienia :</w:t>
      </w:r>
    </w:p>
    <w:p w14:paraId="4D30D437" w14:textId="2162A9A8" w:rsidR="00805DDE" w:rsidRDefault="00805DDE" w:rsidP="00805DDE">
      <w:pPr>
        <w:pStyle w:val="Tekstpodstawowy21"/>
        <w:spacing w:line="300" w:lineRule="auto"/>
        <w:rPr>
          <w:rFonts w:ascii="Tahoma" w:hAnsi="Tahoma"/>
          <w:sz w:val="22"/>
          <w:szCs w:val="22"/>
        </w:rPr>
      </w:pPr>
      <w:r>
        <w:rPr>
          <w:rFonts w:ascii="Tahoma" w:hAnsi="Tahoma"/>
          <w:sz w:val="22"/>
          <w:szCs w:val="22"/>
        </w:rPr>
        <w:t xml:space="preserve">        - </w:t>
      </w:r>
      <w:r w:rsidR="002F275F">
        <w:rPr>
          <w:rFonts w:ascii="Tahoma" w:hAnsi="Tahoma"/>
          <w:sz w:val="22"/>
          <w:szCs w:val="22"/>
        </w:rPr>
        <w:t xml:space="preserve">jednorazowo – na zakończenie </w:t>
      </w:r>
      <w:r>
        <w:rPr>
          <w:rFonts w:ascii="Tahoma" w:hAnsi="Tahoma"/>
          <w:sz w:val="22"/>
          <w:szCs w:val="22"/>
        </w:rPr>
        <w:t>b</w:t>
      </w:r>
      <w:r w:rsidR="002F275F">
        <w:rPr>
          <w:rFonts w:ascii="Tahoma" w:hAnsi="Tahoma"/>
          <w:sz w:val="22"/>
          <w:szCs w:val="22"/>
        </w:rPr>
        <w:t>udowy, po podpisaniu, bezusterkowego protokołu odbioru końcowego i uzyskaniu pozwolenia na użytkowanie/zgłoszeniu infrastruktury do użytkowania  – faktura k</w:t>
      </w:r>
      <w:r w:rsidR="00A74298">
        <w:rPr>
          <w:rFonts w:ascii="Tahoma" w:hAnsi="Tahoma"/>
          <w:sz w:val="22"/>
          <w:szCs w:val="22"/>
        </w:rPr>
        <w:t>ońcowa w grudniu</w:t>
      </w:r>
      <w:r w:rsidR="00D57302">
        <w:rPr>
          <w:rFonts w:ascii="Tahoma" w:hAnsi="Tahoma"/>
          <w:sz w:val="22"/>
          <w:szCs w:val="22"/>
        </w:rPr>
        <w:t xml:space="preserve"> 2018r. </w:t>
      </w:r>
    </w:p>
    <w:p w14:paraId="21C3BB9A" w14:textId="6D00C1F5" w:rsidR="00A74298" w:rsidRDefault="00805DDE" w:rsidP="00A74298">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w:t>
      </w:r>
      <w:r w:rsidR="00A74298">
        <w:rPr>
          <w:rFonts w:ascii="Tahoma" w:hAnsi="Tahoma"/>
          <w:bCs/>
          <w:sz w:val="22"/>
          <w:szCs w:val="22"/>
          <w:lang w:val="pl-PL"/>
        </w:rPr>
        <w:t>y</w:t>
      </w:r>
      <w:r>
        <w:rPr>
          <w:rFonts w:ascii="Tahoma" w:hAnsi="Tahoma"/>
          <w:bCs/>
          <w:sz w:val="22"/>
          <w:szCs w:val="22"/>
          <w:lang w:val="pl-PL"/>
        </w:rPr>
        <w:t xml:space="preserve">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511DCAFD" w14:textId="0080EB91" w:rsidR="00A74298" w:rsidRDefault="00A74298" w:rsidP="00A74298">
      <w:pPr>
        <w:spacing w:line="300" w:lineRule="auto"/>
        <w:ind w:left="705" w:hanging="705"/>
        <w:jc w:val="both"/>
        <w:rPr>
          <w:rFonts w:ascii="Tahoma" w:hAnsi="Tahoma"/>
          <w:b/>
          <w:bCs/>
          <w:sz w:val="22"/>
          <w:szCs w:val="22"/>
          <w:lang w:val="pl-PL"/>
        </w:rPr>
      </w:pPr>
      <w:r>
        <w:rPr>
          <w:rFonts w:ascii="Tahoma" w:hAnsi="Tahoma"/>
          <w:sz w:val="22"/>
          <w:szCs w:val="22"/>
          <w:lang w:val="pl-PL"/>
        </w:rPr>
        <w:t>g</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sz w:val="22"/>
          <w:szCs w:val="22"/>
          <w:lang w:val="pl-PL"/>
        </w:rPr>
        <w:tab/>
      </w:r>
      <w:r w:rsidR="00805DDE">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sidR="00805DDE">
        <w:rPr>
          <w:rFonts w:ascii="Tahoma" w:hAnsi="Tahoma"/>
          <w:b/>
          <w:bCs/>
          <w:sz w:val="22"/>
          <w:szCs w:val="22"/>
          <w:lang w:val="pl-PL"/>
        </w:rPr>
        <w:t xml:space="preserve"> na lata 2014-2020.</w:t>
      </w:r>
    </w:p>
    <w:p w14:paraId="77163939" w14:textId="7AE51FB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h</w:t>
      </w:r>
      <w:r w:rsidR="00805DDE">
        <w:rPr>
          <w:rFonts w:ascii="Tahoma" w:hAnsi="Tahoma"/>
          <w:sz w:val="22"/>
          <w:szCs w:val="22"/>
          <w:lang w:val="pl-PL"/>
        </w:rPr>
        <w:t>) Wykonawca jest zobowiązany zapewnić na czas trwania robót, kierownictwo robót posiadające odpowiednie uprawnienia.</w:t>
      </w:r>
    </w:p>
    <w:p w14:paraId="423CB5B9" w14:textId="5ABBE663" w:rsidR="00A74298" w:rsidRDefault="00A74298" w:rsidP="00A74298">
      <w:pPr>
        <w:pStyle w:val="Tekstpodstawowy31"/>
        <w:autoSpaceDE w:val="0"/>
        <w:spacing w:line="300" w:lineRule="auto"/>
        <w:ind w:left="360" w:hanging="360"/>
        <w:jc w:val="both"/>
        <w:rPr>
          <w:rFonts w:ascii="Tahoma" w:hAnsi="Tahoma"/>
          <w:sz w:val="22"/>
          <w:szCs w:val="22"/>
          <w:lang w:val="pl-PL"/>
        </w:rPr>
      </w:pPr>
      <w:r>
        <w:rPr>
          <w:rFonts w:ascii="Tahoma" w:hAnsi="Tahoma"/>
          <w:sz w:val="22"/>
          <w:szCs w:val="22"/>
          <w:lang w:val="pl-PL"/>
        </w:rPr>
        <w:t>i</w:t>
      </w:r>
      <w:r w:rsidRPr="007F67B2">
        <w:rPr>
          <w:rFonts w:ascii="Tahoma" w:hAnsi="Tahoma"/>
          <w:sz w:val="22"/>
          <w:szCs w:val="22"/>
          <w:lang w:val="pl-PL"/>
        </w:rPr>
        <w:t xml:space="preserve">)      Wszystkie oferowane materiały i urządzenia muszą pochodzić </w:t>
      </w:r>
      <w:r>
        <w:rPr>
          <w:rFonts w:ascii="Tahoma" w:hAnsi="Tahoma"/>
          <w:sz w:val="22"/>
          <w:szCs w:val="22"/>
          <w:lang w:val="pl-PL"/>
        </w:rPr>
        <w:t>z roku produkcji nie wcześniej</w:t>
      </w:r>
      <w:r w:rsidRPr="007F67B2">
        <w:rPr>
          <w:rFonts w:ascii="Tahoma" w:hAnsi="Tahoma"/>
          <w:sz w:val="22"/>
          <w:szCs w:val="22"/>
          <w:lang w:val="pl-PL"/>
        </w:rPr>
        <w:t xml:space="preserve"> niż</w:t>
      </w:r>
      <w:r>
        <w:rPr>
          <w:rFonts w:ascii="Tahoma" w:hAnsi="Tahoma"/>
          <w:sz w:val="22"/>
          <w:szCs w:val="22"/>
          <w:lang w:val="pl-PL"/>
        </w:rPr>
        <w:t xml:space="preserve"> 2017</w:t>
      </w:r>
    </w:p>
    <w:p w14:paraId="2A9E398B" w14:textId="20EE74F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j</w:t>
      </w:r>
      <w:r w:rsidR="00805DDE">
        <w:rPr>
          <w:rFonts w:ascii="Tahoma" w:hAnsi="Tahoma"/>
          <w:sz w:val="22"/>
          <w:szCs w:val="22"/>
          <w:lang w:val="pl-PL"/>
        </w:rPr>
        <w:t>) Wykonawca zobowiązany jest do uwzględnienia w cenie oferty wszystkich czynności i obowiązkó</w:t>
      </w:r>
      <w:r w:rsidR="009F54A6">
        <w:rPr>
          <w:rFonts w:ascii="Tahoma" w:hAnsi="Tahoma"/>
          <w:sz w:val="22"/>
          <w:szCs w:val="22"/>
          <w:lang w:val="pl-PL"/>
        </w:rPr>
        <w:t>w wynikających z</w:t>
      </w:r>
      <w:r w:rsidR="00805DDE">
        <w:rPr>
          <w:rFonts w:ascii="Tahoma" w:hAnsi="Tahoma"/>
          <w:sz w:val="22"/>
          <w:szCs w:val="22"/>
          <w:lang w:val="pl-PL"/>
        </w:rPr>
        <w:t xml:space="preserve"> SIWZ i wszystkich załączników do SIWZ, obowiązujących przepisów prawa, a także z warunków prowadzenia robót. </w:t>
      </w:r>
    </w:p>
    <w:p w14:paraId="13124A76" w14:textId="7ACBEE42" w:rsidR="00805DDE" w:rsidRPr="00A74298" w:rsidRDefault="00805DDE" w:rsidP="003309CD">
      <w:pPr>
        <w:pStyle w:val="Akapitzlist"/>
        <w:numPr>
          <w:ilvl w:val="0"/>
          <w:numId w:val="36"/>
        </w:numPr>
        <w:spacing w:line="300" w:lineRule="auto"/>
        <w:jc w:val="both"/>
        <w:rPr>
          <w:rFonts w:ascii="Tahoma" w:hAnsi="Tahoma"/>
          <w:bCs/>
        </w:rPr>
      </w:pPr>
      <w:r w:rsidRPr="00A74298">
        <w:rPr>
          <w:rFonts w:ascii="Tahoma" w:hAnsi="Tahoma"/>
          <w:bCs/>
        </w:rPr>
        <w:t xml:space="preserve">Zamawiający </w:t>
      </w:r>
      <w:r w:rsidRPr="00A74298">
        <w:rPr>
          <w:rFonts w:ascii="Tahoma" w:hAnsi="Tahoma"/>
          <w:bCs/>
          <w:u w:val="single"/>
        </w:rPr>
        <w:t>nie przewiduje</w:t>
      </w:r>
      <w:r w:rsidRPr="00A74298">
        <w:rPr>
          <w:rFonts w:ascii="Tahoma" w:hAnsi="Tahoma"/>
          <w:bCs/>
        </w:rPr>
        <w:t xml:space="preserve"> udzielenia zaliczek na poczet wykonania zamówienia.</w:t>
      </w:r>
    </w:p>
    <w:p w14:paraId="3FBF56DA" w14:textId="69AE9408" w:rsidR="00805DDE" w:rsidRPr="00A74298" w:rsidRDefault="00805DDE" w:rsidP="003309CD">
      <w:pPr>
        <w:pStyle w:val="Akapitzlist"/>
        <w:numPr>
          <w:ilvl w:val="0"/>
          <w:numId w:val="36"/>
        </w:numPr>
        <w:spacing w:line="300" w:lineRule="auto"/>
        <w:jc w:val="both"/>
        <w:rPr>
          <w:rFonts w:ascii="Tahoma" w:hAnsi="Tahoma"/>
          <w:bCs/>
          <w:spacing w:val="11"/>
        </w:rPr>
      </w:pPr>
      <w:r w:rsidRPr="00A74298">
        <w:rPr>
          <w:rFonts w:ascii="Tahoma" w:hAnsi="Tahoma"/>
          <w:bCs/>
          <w:spacing w:val="11"/>
        </w:rPr>
        <w:t>Zamawiający nie przewiduje wyboru najkorzystniejszej oferty z zastosowaniem aukcji elektronicznej.</w:t>
      </w:r>
    </w:p>
    <w:p w14:paraId="2A73B5B3"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lastRenderedPageBreak/>
        <w:t xml:space="preserve">Zamówienia, o których mowa w art. 67 ust. 1 pkt. 6 ustawy </w:t>
      </w:r>
      <w:proofErr w:type="spellStart"/>
      <w:r>
        <w:rPr>
          <w:rFonts w:ascii="Tahoma" w:hAnsi="Tahoma" w:cs="Times New Roman"/>
          <w:b/>
          <w:sz w:val="22"/>
          <w:lang w:val="pl-PL"/>
        </w:rPr>
        <w:t>pzp</w:t>
      </w:r>
      <w:proofErr w:type="spellEnd"/>
    </w:p>
    <w:p w14:paraId="79E57546" w14:textId="4D0313F7"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(tekst jedn. Dz. U. z 201</w:t>
      </w:r>
      <w:r w:rsidR="00D21E42">
        <w:rPr>
          <w:rFonts w:ascii="Tahoma" w:hAnsi="Tahoma"/>
          <w:b/>
          <w:bCs/>
          <w:color w:val="00000A"/>
          <w:spacing w:val="-3"/>
          <w:sz w:val="22"/>
          <w:szCs w:val="22"/>
          <w:lang w:val="pl-PL"/>
        </w:rPr>
        <w:t>7</w:t>
      </w:r>
      <w:r>
        <w:rPr>
          <w:rFonts w:ascii="Tahoma" w:hAnsi="Tahoma"/>
          <w:b/>
          <w:bCs/>
          <w:color w:val="00000A"/>
          <w:spacing w:val="-3"/>
          <w:sz w:val="22"/>
          <w:szCs w:val="22"/>
          <w:lang w:val="pl-PL"/>
        </w:rPr>
        <w:t>, poz. 1</w:t>
      </w:r>
      <w:r w:rsidR="00D21E42">
        <w:rPr>
          <w:rFonts w:ascii="Tahoma" w:hAnsi="Tahoma"/>
          <w:b/>
          <w:bCs/>
          <w:color w:val="00000A"/>
          <w:spacing w:val="-3"/>
          <w:sz w:val="22"/>
          <w:szCs w:val="22"/>
          <w:lang w:val="pl-PL"/>
        </w:rPr>
        <w:t>579</w:t>
      </w:r>
      <w:r>
        <w:rPr>
          <w:rFonts w:ascii="Tahoma" w:hAnsi="Tahoma"/>
          <w:b/>
          <w:bCs/>
          <w:color w:val="00000A"/>
          <w:spacing w:val="-3"/>
          <w:sz w:val="22"/>
          <w:szCs w:val="22"/>
          <w:lang w:val="pl-PL"/>
        </w:rPr>
        <w:t xml:space="preserve"> ze zm.).</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6D6411A7" w:rsidR="00D52D12" w:rsidRPr="00D52D12"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192964">
        <w:rPr>
          <w:rFonts w:ascii="Tahoma" w:hAnsi="Tahoma"/>
          <w:bCs/>
          <w:sz w:val="22"/>
          <w:lang w:val="pl-PL"/>
        </w:rPr>
        <w:t xml:space="preserve">umowy; </w:t>
      </w:r>
      <w:r w:rsidR="00D52D12" w:rsidRPr="00D52D12">
        <w:rPr>
          <w:rFonts w:ascii="Tahoma" w:hAnsi="Tahoma"/>
          <w:bCs/>
          <w:sz w:val="22"/>
          <w:lang w:val="pl-PL"/>
        </w:rPr>
        <w:t>- zakończ</w:t>
      </w:r>
      <w:r w:rsidR="00EC7CA6">
        <w:rPr>
          <w:rFonts w:ascii="Tahoma" w:hAnsi="Tahoma"/>
          <w:bCs/>
          <w:sz w:val="22"/>
          <w:lang w:val="pl-PL"/>
        </w:rPr>
        <w:t xml:space="preserve">enie robót budowlanych – dnia </w:t>
      </w:r>
      <w:r w:rsidR="008C4FFD">
        <w:rPr>
          <w:rFonts w:ascii="Tahoma" w:hAnsi="Tahoma"/>
          <w:bCs/>
          <w:sz w:val="22"/>
          <w:lang w:val="pl-PL"/>
        </w:rPr>
        <w:t>10</w:t>
      </w:r>
      <w:r w:rsidR="00D52D12" w:rsidRPr="00D52D12">
        <w:rPr>
          <w:rFonts w:ascii="Tahoma" w:hAnsi="Tahoma"/>
          <w:bCs/>
          <w:sz w:val="22"/>
          <w:lang w:val="pl-PL"/>
        </w:rPr>
        <w:t xml:space="preserve"> </w:t>
      </w:r>
      <w:r w:rsidR="008C4FFD">
        <w:rPr>
          <w:rFonts w:ascii="Tahoma" w:hAnsi="Tahoma"/>
          <w:bCs/>
          <w:sz w:val="22"/>
          <w:lang w:val="pl-PL"/>
        </w:rPr>
        <w:t>grudnia</w:t>
      </w:r>
      <w:r w:rsidR="00D52D12" w:rsidRPr="00D52D12">
        <w:rPr>
          <w:rFonts w:ascii="Tahoma" w:hAnsi="Tahoma"/>
          <w:bCs/>
          <w:sz w:val="22"/>
          <w:lang w:val="pl-PL"/>
        </w:rPr>
        <w:t xml:space="preserve"> 2018 r. zakończone podpisaniem bezusterkowego końcowego protokołu odbioru</w:t>
      </w:r>
    </w:p>
    <w:p w14:paraId="0FA30BC2" w14:textId="73E298FE" w:rsidR="00D52D12" w:rsidRPr="00D52D12" w:rsidRDefault="00D52D12" w:rsidP="00D52D12">
      <w:pPr>
        <w:spacing w:line="300" w:lineRule="auto"/>
        <w:jc w:val="both"/>
        <w:rPr>
          <w:rFonts w:ascii="Tahoma" w:hAnsi="Tahoma"/>
          <w:bCs/>
          <w:sz w:val="22"/>
          <w:lang w:val="pl-PL"/>
        </w:rPr>
      </w:pPr>
      <w:r w:rsidRPr="00D52D12">
        <w:rPr>
          <w:rFonts w:ascii="Tahoma" w:hAnsi="Tahoma"/>
          <w:bCs/>
          <w:sz w:val="22"/>
          <w:lang w:val="pl-PL"/>
        </w:rPr>
        <w:t>- oddanie infrastruktury d</w:t>
      </w:r>
      <w:r w:rsidR="00EC7CA6">
        <w:rPr>
          <w:rFonts w:ascii="Tahoma" w:hAnsi="Tahoma"/>
          <w:bCs/>
          <w:sz w:val="22"/>
          <w:lang w:val="pl-PL"/>
        </w:rPr>
        <w:t>o użytkowania – dnia 15 grudnia</w:t>
      </w:r>
      <w:r w:rsidRPr="00D52D12">
        <w:rPr>
          <w:rFonts w:ascii="Tahoma" w:hAnsi="Tahoma"/>
          <w:bCs/>
          <w:sz w:val="22"/>
          <w:lang w:val="pl-PL"/>
        </w:rPr>
        <w:t xml:space="preserve"> 2018r.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w:t>
      </w:r>
      <w:r>
        <w:rPr>
          <w:rFonts w:ascii="Tahoma" w:hAnsi="Tahoma"/>
          <w:sz w:val="22"/>
          <w:szCs w:val="22"/>
          <w:lang w:val="pl-PL"/>
        </w:rPr>
        <w:lastRenderedPageBreak/>
        <w:t>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3309CD">
      <w:pPr>
        <w:numPr>
          <w:ilvl w:val="0"/>
          <w:numId w:val="12"/>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3309CD">
      <w:pPr>
        <w:numPr>
          <w:ilvl w:val="0"/>
          <w:numId w:val="12"/>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77777777"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 xml:space="preserve">warunek opisany w rozdziale 10 pkt. 2.3)1), pkt. 2 3. 2) i pkt. 2.2)  - wystarczające jest, aby dowolny Wykonawca/Wykonawcy wspólnie ubiegający się o zamówienie wykazał spełnianie tego warunku; </w:t>
      </w:r>
    </w:p>
    <w:p w14:paraId="21BDF7F8" w14:textId="77777777"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3309CD">
      <w:pPr>
        <w:numPr>
          <w:ilvl w:val="0"/>
          <w:numId w:val="13"/>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w:t>
      </w:r>
      <w:r>
        <w:rPr>
          <w:rFonts w:ascii="Tahoma" w:hAnsi="Tahoma"/>
          <w:sz w:val="22"/>
          <w:szCs w:val="22"/>
          <w:lang w:val="pl-PL"/>
        </w:rPr>
        <w:lastRenderedPageBreak/>
        <w:t xml:space="preserve">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lastRenderedPageBreak/>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3309CD">
      <w:pPr>
        <w:widowControl/>
        <w:numPr>
          <w:ilvl w:val="0"/>
          <w:numId w:val="16"/>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7614B991" w:rsidR="00805DDE" w:rsidRDefault="00805DDE" w:rsidP="003309CD">
      <w:pPr>
        <w:widowControl/>
        <w:numPr>
          <w:ilvl w:val="0"/>
          <w:numId w:val="17"/>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EC7CA6">
        <w:rPr>
          <w:rFonts w:ascii="Tahoma" w:hAnsi="Tahoma"/>
          <w:sz w:val="22"/>
          <w:szCs w:val="22"/>
          <w:lang w:val="pl-PL"/>
        </w:rPr>
        <w:t>owej w wysokości co najmniej 6</w:t>
      </w:r>
      <w:r>
        <w:rPr>
          <w:rFonts w:ascii="Tahoma" w:hAnsi="Tahoma"/>
          <w:sz w:val="22"/>
          <w:szCs w:val="22"/>
          <w:lang w:val="pl-PL"/>
        </w:rPr>
        <w:t>00 0</w:t>
      </w:r>
      <w:r w:rsidR="00BF35B9">
        <w:rPr>
          <w:rFonts w:ascii="Tahoma" w:hAnsi="Tahoma"/>
          <w:sz w:val="22"/>
          <w:szCs w:val="22"/>
          <w:lang w:val="pl-PL"/>
        </w:rPr>
        <w:t>00,00</w:t>
      </w:r>
      <w:r w:rsidR="00EC7CA6">
        <w:rPr>
          <w:rFonts w:ascii="Tahoma" w:hAnsi="Tahoma"/>
          <w:sz w:val="22"/>
          <w:szCs w:val="22"/>
          <w:lang w:val="pl-PL"/>
        </w:rPr>
        <w:t xml:space="preserve">  zł. (słownie: sześć</w:t>
      </w:r>
      <w:r w:rsidR="00F15F74">
        <w:rPr>
          <w:rFonts w:ascii="Tahoma" w:hAnsi="Tahoma"/>
          <w:sz w:val="22"/>
          <w:szCs w:val="22"/>
          <w:lang w:val="pl-PL"/>
        </w:rPr>
        <w:t>set</w:t>
      </w:r>
      <w:r>
        <w:rPr>
          <w:rFonts w:ascii="Tahoma" w:hAnsi="Tahoma"/>
          <w:sz w:val="22"/>
          <w:szCs w:val="22"/>
          <w:lang w:val="pl-PL"/>
        </w:rPr>
        <w:t xml:space="preserve"> </w:t>
      </w:r>
      <w:r w:rsidR="00EC7CA6">
        <w:rPr>
          <w:rFonts w:ascii="Tahoma" w:hAnsi="Tahoma"/>
          <w:sz w:val="22"/>
          <w:szCs w:val="22"/>
          <w:lang w:val="pl-PL"/>
        </w:rPr>
        <w:t xml:space="preserve">tysięcy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D1E4BBC" w:rsidR="00805DDE" w:rsidRDefault="00805DDE" w:rsidP="003309CD">
      <w:pPr>
        <w:widowControl/>
        <w:numPr>
          <w:ilvl w:val="0"/>
          <w:numId w:val="17"/>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EC7CA6">
        <w:rPr>
          <w:rFonts w:ascii="Tahoma" w:hAnsi="Tahoma"/>
          <w:sz w:val="22"/>
          <w:szCs w:val="22"/>
          <w:lang w:val="pl-PL"/>
        </w:rPr>
        <w:t>gwarancyjną nie mniejszą niż 6</w:t>
      </w:r>
      <w:r>
        <w:rPr>
          <w:rFonts w:ascii="Tahoma" w:hAnsi="Tahoma"/>
          <w:sz w:val="22"/>
          <w:szCs w:val="22"/>
          <w:lang w:val="pl-PL"/>
        </w:rPr>
        <w:t xml:space="preserve">00 </w:t>
      </w:r>
      <w:r w:rsidR="00EC7CA6">
        <w:rPr>
          <w:rFonts w:ascii="Tahoma" w:hAnsi="Tahoma"/>
          <w:sz w:val="22"/>
          <w:szCs w:val="22"/>
          <w:lang w:val="pl-PL"/>
        </w:rPr>
        <w:t>000,00 zł (słownie: sześ</w:t>
      </w:r>
      <w:r w:rsidR="00F15F74">
        <w:rPr>
          <w:rFonts w:ascii="Tahoma" w:hAnsi="Tahoma"/>
          <w:sz w:val="22"/>
          <w:szCs w:val="22"/>
          <w:lang w:val="pl-PL"/>
        </w:rPr>
        <w:t>ćset</w:t>
      </w:r>
      <w:r w:rsidR="00EC7CA6">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r>
        <w:rPr>
          <w:rFonts w:ascii="Tahoma" w:hAnsi="Tahoma"/>
          <w:b/>
          <w:sz w:val="22"/>
          <w:szCs w:val="22"/>
          <w:u w:val="single"/>
          <w:lang w:val="pl-PL"/>
        </w:rPr>
        <w:lastRenderedPageBreak/>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3309CD">
      <w:pPr>
        <w:widowControl/>
        <w:numPr>
          <w:ilvl w:val="2"/>
          <w:numId w:val="15"/>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21D903BB" w14:textId="0A851165" w:rsidR="002E2117" w:rsidRPr="009A4A70" w:rsidRDefault="002E2117" w:rsidP="002E2117">
      <w:pPr>
        <w:spacing w:line="300" w:lineRule="auto"/>
        <w:ind w:left="426" w:hanging="426"/>
        <w:jc w:val="both"/>
        <w:rPr>
          <w:rFonts w:ascii="Tahoma" w:hAnsi="Tahoma" w:cs="Times New Roman"/>
          <w:sz w:val="22"/>
          <w:lang w:val="pl-PL"/>
        </w:rPr>
      </w:pPr>
      <w:r>
        <w:rPr>
          <w:rFonts w:ascii="Tahoma" w:hAnsi="Tahoma"/>
          <w:sz w:val="22"/>
          <w:szCs w:val="22"/>
          <w:lang w:val="pl-PL"/>
        </w:rPr>
        <w:t xml:space="preserve">- </w:t>
      </w:r>
      <w:r>
        <w:rPr>
          <w:rFonts w:ascii="Tahoma" w:hAnsi="Tahoma" w:cs="Times New Roman"/>
          <w:sz w:val="22"/>
          <w:lang w:val="pl-PL"/>
        </w:rPr>
        <w:t>wykonał kompleksowo rewaloryzację zabytkowego</w:t>
      </w:r>
      <w:r w:rsidR="00904D2B">
        <w:rPr>
          <w:rFonts w:ascii="Tahoma" w:hAnsi="Tahoma" w:cs="Times New Roman"/>
          <w:sz w:val="22"/>
          <w:lang w:val="pl-PL"/>
        </w:rPr>
        <w:t xml:space="preserve"> parku o powierzchni minimum 0,3</w:t>
      </w:r>
      <w:r>
        <w:rPr>
          <w:rFonts w:ascii="Tahoma" w:hAnsi="Tahoma" w:cs="Times New Roman"/>
          <w:sz w:val="22"/>
          <w:lang w:val="pl-PL"/>
        </w:rPr>
        <w:t xml:space="preserve"> ha</w:t>
      </w:r>
      <w:r w:rsidR="00904D2B">
        <w:rPr>
          <w:rFonts w:ascii="Tahoma" w:hAnsi="Tahoma" w:cs="Times New Roman"/>
          <w:sz w:val="22"/>
          <w:lang w:val="pl-PL"/>
        </w:rPr>
        <w:t xml:space="preserve"> w ramach jednej umowy</w:t>
      </w:r>
      <w:r>
        <w:rPr>
          <w:rFonts w:ascii="Tahoma" w:hAnsi="Tahoma" w:cs="Times New Roman"/>
          <w:sz w:val="22"/>
          <w:lang w:val="pl-PL"/>
        </w:rPr>
        <w:t>, przez kompleksową rewaloryzację Zamawiający rozumie co najmniej</w:t>
      </w:r>
      <w:r w:rsidR="00904D2B">
        <w:rPr>
          <w:rFonts w:ascii="Tahoma" w:hAnsi="Tahoma" w:cs="Times New Roman"/>
          <w:sz w:val="22"/>
          <w:lang w:val="pl-PL"/>
        </w:rPr>
        <w:t>:</w:t>
      </w:r>
      <w:r>
        <w:rPr>
          <w:rFonts w:ascii="Tahoma" w:hAnsi="Tahoma" w:cs="Times New Roman"/>
          <w:sz w:val="22"/>
          <w:lang w:val="pl-PL"/>
        </w:rPr>
        <w:t xml:space="preserve"> </w:t>
      </w:r>
      <w:r w:rsidR="002B2160" w:rsidRPr="000F2481">
        <w:rPr>
          <w:rFonts w:ascii="Tahoma" w:hAnsi="Tahoma" w:cs="Tahoma"/>
          <w:sz w:val="22"/>
          <w:szCs w:val="22"/>
          <w:lang w:val="pl-PL"/>
        </w:rPr>
        <w:t>założenie nowych trawników; prace pielęgnacyjne drzew i krzewów</w:t>
      </w:r>
      <w:r w:rsidR="002B2160">
        <w:rPr>
          <w:rFonts w:ascii="Tahoma" w:hAnsi="Tahoma" w:cs="Tahoma"/>
          <w:sz w:val="22"/>
          <w:szCs w:val="22"/>
          <w:lang w:val="pl-PL"/>
        </w:rPr>
        <w:t xml:space="preserve">, </w:t>
      </w:r>
      <w:r w:rsidR="00904D2B">
        <w:rPr>
          <w:rFonts w:ascii="Tahoma" w:hAnsi="Tahoma" w:cs="Tahoma"/>
          <w:sz w:val="22"/>
          <w:szCs w:val="22"/>
          <w:lang w:val="pl-PL"/>
        </w:rPr>
        <w:t>budowę, przebudowę lub remont</w:t>
      </w:r>
      <w:r w:rsidR="002B2160">
        <w:rPr>
          <w:rFonts w:ascii="Tahoma" w:hAnsi="Tahoma" w:cs="Tahoma"/>
          <w:sz w:val="22"/>
          <w:szCs w:val="22"/>
          <w:lang w:val="pl-PL"/>
        </w:rPr>
        <w:t xml:space="preserve"> </w:t>
      </w:r>
      <w:r w:rsidR="00904D2B">
        <w:rPr>
          <w:rFonts w:ascii="Tahoma" w:hAnsi="Tahoma" w:cs="Tahoma"/>
          <w:sz w:val="22"/>
          <w:szCs w:val="22"/>
          <w:lang w:val="pl-PL"/>
        </w:rPr>
        <w:t xml:space="preserve">alei </w:t>
      </w:r>
      <w:r w:rsidR="002B2160">
        <w:rPr>
          <w:rFonts w:ascii="Tahoma" w:hAnsi="Tahoma" w:cs="Tahoma"/>
          <w:sz w:val="22"/>
          <w:szCs w:val="22"/>
          <w:lang w:val="pl-PL"/>
        </w:rPr>
        <w:t>parkowych i</w:t>
      </w:r>
      <w:r w:rsidR="00904D2B">
        <w:rPr>
          <w:rFonts w:ascii="Tahoma" w:hAnsi="Tahoma" w:cs="Tahoma"/>
          <w:sz w:val="22"/>
          <w:szCs w:val="22"/>
          <w:lang w:val="pl-PL"/>
        </w:rPr>
        <w:t xml:space="preserve"> ich </w:t>
      </w:r>
      <w:r w:rsidR="002B2160">
        <w:rPr>
          <w:rFonts w:ascii="Tahoma" w:hAnsi="Tahoma" w:cs="Tahoma"/>
          <w:sz w:val="22"/>
          <w:szCs w:val="22"/>
          <w:lang w:val="pl-PL"/>
        </w:rPr>
        <w:t>oświetlenia</w:t>
      </w:r>
      <w:r>
        <w:rPr>
          <w:rFonts w:ascii="Tahoma" w:hAnsi="Tahoma" w:cs="Times New Roman"/>
          <w:sz w:val="22"/>
          <w:lang w:val="pl-PL"/>
        </w:rPr>
        <w:t>.</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3309CD">
      <w:pPr>
        <w:pStyle w:val="Tekstpodstawowy33"/>
        <w:widowControl/>
        <w:numPr>
          <w:ilvl w:val="2"/>
          <w:numId w:val="15"/>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52522C86" w14:textId="6514106D" w:rsidR="003F44A6" w:rsidRPr="003C365D" w:rsidRDefault="003F44A6" w:rsidP="003F44A6">
      <w:pPr>
        <w:pStyle w:val="Akapitzlist"/>
        <w:spacing w:line="300" w:lineRule="auto"/>
        <w:jc w:val="both"/>
        <w:rPr>
          <w:rFonts w:ascii="Tahoma" w:hAnsi="Tahoma"/>
          <w:b/>
        </w:rPr>
      </w:pPr>
      <w:r w:rsidRPr="003C365D">
        <w:rPr>
          <w:rFonts w:ascii="Tahoma" w:hAnsi="Tahoma"/>
          <w:b/>
        </w:rPr>
        <w:t xml:space="preserve">Ekspert 1 – kierownik robót </w:t>
      </w:r>
      <w:proofErr w:type="spellStart"/>
      <w:r w:rsidRPr="003C365D">
        <w:rPr>
          <w:rFonts w:ascii="Tahoma" w:hAnsi="Tahoma"/>
          <w:b/>
        </w:rPr>
        <w:t>konstrukcyjno</w:t>
      </w:r>
      <w:proofErr w:type="spellEnd"/>
      <w:r w:rsidRPr="003C365D">
        <w:rPr>
          <w:rFonts w:ascii="Tahoma" w:hAnsi="Tahoma"/>
          <w:b/>
        </w:rPr>
        <w:t xml:space="preserve"> </w:t>
      </w:r>
      <w:r w:rsidR="00714ED4">
        <w:rPr>
          <w:rFonts w:ascii="Tahoma" w:hAnsi="Tahoma"/>
          <w:b/>
        </w:rPr>
        <w:t>–</w:t>
      </w:r>
      <w:r w:rsidRPr="003C365D">
        <w:rPr>
          <w:rFonts w:ascii="Tahoma" w:hAnsi="Tahoma"/>
          <w:b/>
        </w:rPr>
        <w:t xml:space="preserve"> budowlanych</w:t>
      </w:r>
      <w:r w:rsidR="00714ED4">
        <w:rPr>
          <w:rFonts w:ascii="Tahoma" w:hAnsi="Tahoma"/>
          <w:b/>
        </w:rPr>
        <w:t xml:space="preserve"> (budowy)</w:t>
      </w:r>
    </w:p>
    <w:p w14:paraId="358300A0" w14:textId="7E4DFE78" w:rsidR="003F44A6" w:rsidRPr="003F44A6" w:rsidRDefault="003F44A6" w:rsidP="003F44A6">
      <w:pPr>
        <w:autoSpaceDE w:val="0"/>
        <w:autoSpaceDN w:val="0"/>
        <w:adjustRightInd w:val="0"/>
        <w:spacing w:line="360" w:lineRule="auto"/>
        <w:ind w:firstLine="708"/>
        <w:jc w:val="both"/>
        <w:rPr>
          <w:rFonts w:ascii="Tahoma" w:hAnsi="Tahoma" w:cs="Tahoma"/>
          <w:b/>
          <w:sz w:val="22"/>
          <w:szCs w:val="22"/>
          <w:lang w:val="pl-PL"/>
        </w:rPr>
      </w:pPr>
      <w:r w:rsidRPr="003F44A6">
        <w:rPr>
          <w:rFonts w:ascii="Tahoma" w:hAnsi="Tahoma"/>
          <w:sz w:val="22"/>
          <w:szCs w:val="22"/>
          <w:lang w:val="pl-PL"/>
        </w:rPr>
        <w:t xml:space="preserve">- uprawnienia do kierowania robotami w specjalności konstrukcyjno-budowlanej, w tym drogowej bez ograniczeń, </w:t>
      </w:r>
      <w:r w:rsidRPr="003F44A6">
        <w:rPr>
          <w:rFonts w:ascii="Tahoma" w:hAnsi="Tahoma" w:cs="Times New Roman"/>
          <w:sz w:val="22"/>
          <w:szCs w:val="22"/>
          <w:lang w:val="pl-PL"/>
        </w:rPr>
        <w:t>w tym uprawnienia do kierowania robotami w obiektach objętych ochroną konserwatorską</w:t>
      </w:r>
      <w:r w:rsidRPr="003F44A6">
        <w:rPr>
          <w:rFonts w:ascii="Tahoma" w:hAnsi="Tahoma"/>
          <w:sz w:val="22"/>
          <w:szCs w:val="22"/>
          <w:lang w:val="pl-PL"/>
        </w:rPr>
        <w:t xml:space="preserve"> lub odpowiadające im uprawnienia wydane na podstawie wcześniej obowiązujących przepisów, bądź równoważne w rozumieniu ustawy Prawo budowlane art. 12 i 12a.. </w:t>
      </w:r>
      <w:r w:rsidRPr="00DB25FB">
        <w:rPr>
          <w:rFonts w:ascii="Tahoma" w:hAnsi="Tahoma"/>
          <w:sz w:val="22"/>
          <w:szCs w:val="22"/>
          <w:lang w:val="pl-PL"/>
        </w:rPr>
        <w:t>Wykonawca w celu udowodnienia spełnienia warunku dysponowania osobą kierownika budowy wskaże osobę spełniającą ten warunek.</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495F0DE" w:rsidR="00277B97" w:rsidRPr="00277B97" w:rsidRDefault="003600FE" w:rsidP="00277B97">
      <w:pPr>
        <w:autoSpaceDE w:val="0"/>
        <w:autoSpaceDN w:val="0"/>
        <w:adjustRightInd w:val="0"/>
        <w:spacing w:line="360" w:lineRule="auto"/>
        <w:ind w:firstLine="708"/>
        <w:jc w:val="both"/>
        <w:rPr>
          <w:rFonts w:ascii="Tahoma" w:hAnsi="Tahoma" w:cs="Tahoma"/>
          <w:lang w:val="pl-PL"/>
        </w:rPr>
      </w:pPr>
      <w:r>
        <w:rPr>
          <w:rFonts w:ascii="Tahoma" w:hAnsi="Tahoma" w:cs="Tahoma"/>
          <w:b/>
          <w:sz w:val="22"/>
          <w:lang w:val="pl-PL"/>
        </w:rPr>
        <w:t>Ekspert 2</w:t>
      </w:r>
      <w:r w:rsidR="00277B97" w:rsidRPr="00277B97">
        <w:rPr>
          <w:rFonts w:ascii="Tahoma" w:hAnsi="Tahoma" w:cs="Tahoma"/>
          <w:b/>
          <w:sz w:val="22"/>
          <w:lang w:val="pl-PL"/>
        </w:rPr>
        <w:t xml:space="preserve"> – kierownik robót elektrycznych</w:t>
      </w:r>
    </w:p>
    <w:p w14:paraId="7267997F" w14:textId="35AA0493" w:rsidR="00277B97" w:rsidRPr="003F44A6" w:rsidRDefault="00277B97" w:rsidP="00277B97">
      <w:pPr>
        <w:autoSpaceDE w:val="0"/>
        <w:autoSpaceDN w:val="0"/>
        <w:adjustRightInd w:val="0"/>
        <w:spacing w:line="360" w:lineRule="auto"/>
        <w:ind w:firstLine="708"/>
        <w:jc w:val="both"/>
        <w:rPr>
          <w:rFonts w:ascii="Tahoma" w:hAnsi="Tahoma" w:cs="Tahoma"/>
          <w:sz w:val="22"/>
          <w:szCs w:val="22"/>
          <w:lang w:val="pl-PL"/>
        </w:rPr>
      </w:pPr>
      <w:r w:rsidRPr="003F44A6">
        <w:rPr>
          <w:rFonts w:ascii="Tahoma" w:hAnsi="Tahoma" w:cs="Tahoma"/>
          <w:sz w:val="22"/>
          <w:szCs w:val="22"/>
          <w:lang w:val="pl-PL"/>
        </w:rPr>
        <w:t xml:space="preserve">- </w:t>
      </w:r>
      <w:r w:rsidRPr="003F44A6">
        <w:rPr>
          <w:rFonts w:ascii="Tahoma" w:hAnsi="Tahoma" w:cs="Tahoma"/>
          <w:sz w:val="22"/>
          <w:szCs w:val="22"/>
          <w:lang w:val="pl-PL"/>
        </w:rPr>
        <w:tab/>
        <w:t xml:space="preserve">uprawnienia budowlane do kierowania robotami budowlanymi bez ograniczeń w specjalności instalacyjnej w zakresie sieci, instalacji i urządzeń elektrycznych i </w:t>
      </w:r>
      <w:r w:rsidRPr="003F44A6">
        <w:rPr>
          <w:rFonts w:ascii="Tahoma" w:hAnsi="Tahoma" w:cs="Tahoma"/>
          <w:sz w:val="22"/>
          <w:szCs w:val="22"/>
          <w:lang w:val="pl-PL"/>
        </w:rPr>
        <w:lastRenderedPageBreak/>
        <w:t xml:space="preserve">elektroenergetycznych, </w:t>
      </w:r>
      <w:r w:rsidR="003F44A6" w:rsidRPr="003F44A6">
        <w:rPr>
          <w:rFonts w:ascii="Tahoma" w:hAnsi="Tahoma"/>
          <w:sz w:val="22"/>
          <w:szCs w:val="22"/>
          <w:lang w:val="pl-PL"/>
        </w:rPr>
        <w:t>lub odpowiadające im uprawnienia wydane na podstawie wcześniej obowiązujących przepisów</w:t>
      </w:r>
      <w:r w:rsidR="003F44A6" w:rsidRPr="003F44A6">
        <w:rPr>
          <w:rFonts w:ascii="Tahoma" w:hAnsi="Tahoma" w:cs="Tahoma"/>
          <w:sz w:val="22"/>
          <w:szCs w:val="22"/>
          <w:lang w:val="pl-PL"/>
        </w:rPr>
        <w:t xml:space="preserve">, </w:t>
      </w:r>
      <w:r w:rsidRPr="003F44A6">
        <w:rPr>
          <w:rFonts w:ascii="Tahoma" w:hAnsi="Tahoma" w:cs="Tahoma"/>
          <w:sz w:val="22"/>
          <w:szCs w:val="22"/>
          <w:lang w:val="pl-PL"/>
        </w:rPr>
        <w:t>bądź równoważne w rozumieniu ustawy Prawo budowlane art. 12 i 12a. W celu udowodnienia spełnienia warunku dysponowania osobą kierownika robót elektrycznych, Wykonawca wskaże osobę spełniającą ten warunek.</w:t>
      </w:r>
    </w:p>
    <w:p w14:paraId="6A7F5C31" w14:textId="77777777" w:rsidR="003600FE" w:rsidRPr="00DB25FB" w:rsidRDefault="003600FE" w:rsidP="003600FE">
      <w:pPr>
        <w:spacing w:line="300" w:lineRule="auto"/>
        <w:jc w:val="both"/>
        <w:rPr>
          <w:rFonts w:ascii="Tahoma" w:hAnsi="Tahoma"/>
          <w:b/>
          <w:lang w:val="pl-PL"/>
        </w:rPr>
      </w:pPr>
    </w:p>
    <w:p w14:paraId="61442925" w14:textId="3074DD19" w:rsidR="003600FE" w:rsidRPr="00277B97" w:rsidRDefault="003600FE" w:rsidP="003600FE">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Pr>
          <w:rFonts w:ascii="Tahoma" w:hAnsi="Tahoma" w:cs="Tahoma"/>
          <w:sz w:val="22"/>
          <w:lang w:val="pl-PL"/>
        </w:rPr>
        <w:t>esne pełnienie obu</w:t>
      </w:r>
      <w:r w:rsidRPr="00277B97">
        <w:rPr>
          <w:rFonts w:ascii="Tahoma" w:hAnsi="Tahoma" w:cs="Tahoma"/>
          <w:sz w:val="22"/>
          <w:lang w:val="pl-PL"/>
        </w:rPr>
        <w:t xml:space="preserve"> funkcji</w:t>
      </w:r>
      <w:r w:rsidR="00E21586">
        <w:rPr>
          <w:rFonts w:ascii="Tahoma" w:hAnsi="Tahoma" w:cs="Tahoma"/>
          <w:sz w:val="22"/>
          <w:lang w:val="pl-PL"/>
        </w:rPr>
        <w:t xml:space="preserve"> (ekspert 1 i 2)</w:t>
      </w:r>
      <w:r w:rsidRPr="00277B97">
        <w:rPr>
          <w:rFonts w:ascii="Tahoma" w:hAnsi="Tahoma" w:cs="Tahoma"/>
          <w:sz w:val="22"/>
          <w:lang w:val="pl-PL"/>
        </w:rPr>
        <w:t xml:space="preserve"> przez </w:t>
      </w:r>
      <w:r>
        <w:rPr>
          <w:rFonts w:ascii="Tahoma" w:hAnsi="Tahoma" w:cs="Tahoma"/>
          <w:sz w:val="22"/>
          <w:lang w:val="pl-PL"/>
        </w:rPr>
        <w:t>jedną osobę</w:t>
      </w:r>
      <w:r w:rsidRPr="00277B97">
        <w:rPr>
          <w:rFonts w:ascii="Tahoma" w:hAnsi="Tahoma" w:cs="Tahoma"/>
          <w:sz w:val="22"/>
          <w:lang w:val="pl-PL"/>
        </w:rPr>
        <w:t>.</w:t>
      </w:r>
    </w:p>
    <w:p w14:paraId="348EB1B4" w14:textId="77777777" w:rsidR="003600FE" w:rsidRPr="003600FE" w:rsidRDefault="003600FE" w:rsidP="003600FE">
      <w:pPr>
        <w:spacing w:line="300" w:lineRule="auto"/>
        <w:jc w:val="both"/>
        <w:rPr>
          <w:rFonts w:ascii="Tahoma" w:hAnsi="Tahoma"/>
          <w:b/>
          <w:lang w:val="pl-PL"/>
        </w:rPr>
      </w:pPr>
    </w:p>
    <w:p w14:paraId="3300A4FC" w14:textId="31BB23AD" w:rsidR="003600FE" w:rsidRPr="003C365D" w:rsidRDefault="003600FE" w:rsidP="003600FE">
      <w:pPr>
        <w:pStyle w:val="Akapitzlist"/>
        <w:spacing w:line="300" w:lineRule="auto"/>
        <w:jc w:val="both"/>
        <w:rPr>
          <w:rFonts w:ascii="Tahoma" w:hAnsi="Tahoma"/>
          <w:b/>
        </w:rPr>
      </w:pPr>
      <w:r>
        <w:rPr>
          <w:rFonts w:ascii="Tahoma" w:hAnsi="Tahoma"/>
          <w:b/>
        </w:rPr>
        <w:t>Ekspert 3 – kierownik robót branży zieleni (architekt krajobrazu)</w:t>
      </w:r>
    </w:p>
    <w:p w14:paraId="3AC62194" w14:textId="77777777" w:rsidR="003600FE" w:rsidRPr="00E21586" w:rsidRDefault="003600FE" w:rsidP="003600FE">
      <w:pPr>
        <w:autoSpaceDE w:val="0"/>
        <w:autoSpaceDN w:val="0"/>
        <w:adjustRightInd w:val="0"/>
        <w:spacing w:line="360" w:lineRule="auto"/>
        <w:ind w:firstLine="708"/>
        <w:jc w:val="both"/>
        <w:rPr>
          <w:rFonts w:ascii="Tahoma" w:hAnsi="Tahoma" w:cs="Tahoma"/>
          <w:b/>
          <w:sz w:val="22"/>
          <w:szCs w:val="22"/>
          <w:lang w:val="pl-PL"/>
        </w:rPr>
      </w:pPr>
      <w:r w:rsidRPr="00E21586">
        <w:rPr>
          <w:rFonts w:ascii="Tahoma" w:hAnsi="Tahoma" w:cs="Tahoma"/>
          <w:sz w:val="22"/>
          <w:szCs w:val="22"/>
          <w:lang w:val="pl-PL"/>
        </w:rPr>
        <w:t>- wymagane wykształcenie – ukończone studia na uczelni wyższej, kierunek Architektura Krajobrazu, na poziomie minimum inżynierskim. Wykonawca w celu udowodnienia spełnienia warunku dysponowania osobą kierownika budowy wskaże osobę spełniającą ten warunek.</w:t>
      </w:r>
    </w:p>
    <w:p w14:paraId="1122435F" w14:textId="77777777" w:rsidR="003600FE" w:rsidRDefault="003600FE" w:rsidP="00277B97">
      <w:pPr>
        <w:tabs>
          <w:tab w:val="left" w:pos="28980"/>
        </w:tabs>
        <w:spacing w:line="300" w:lineRule="auto"/>
        <w:jc w:val="both"/>
        <w:rPr>
          <w:rFonts w:ascii="Tahoma" w:hAnsi="Tahoma" w:cs="Tahoma"/>
          <w:sz w:val="22"/>
          <w:lang w:val="pl-PL"/>
        </w:rPr>
      </w:pP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3600FE">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805DDE">
      <w:pPr>
        <w:suppressAutoHyphens w:val="0"/>
        <w:spacing w:before="120" w:line="276" w:lineRule="auto"/>
        <w:ind w:left="360"/>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lastRenderedPageBreak/>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f)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14:paraId="7004F0F8" w14:textId="77777777"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7777777"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zobowiązał się do osobistego wykonania odpowiedniej części zamówienia, jeżeli wykaże zdolności techniczne lub zawodowe lub sytuację finansową lub ekonomiczną, o których mowa w pkt 1).</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77777777" w:rsidR="00805DDE" w:rsidRDefault="00805DDE" w:rsidP="003309CD">
      <w:pPr>
        <w:numPr>
          <w:ilvl w:val="2"/>
          <w:numId w:val="18"/>
        </w:num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3309CD">
      <w:pPr>
        <w:numPr>
          <w:ilvl w:val="2"/>
          <w:numId w:val="18"/>
        </w:num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2015 r. poz. 233, 978, 1166, 1259 i 1844);</w:t>
      </w:r>
    </w:p>
    <w:p w14:paraId="795CD32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lastRenderedPageBreak/>
        <w:t>osobami uprawnionymi do reprezentowania zamawiającego,</w:t>
      </w:r>
    </w:p>
    <w:p w14:paraId="60696703"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77777777" w:rsidR="00805DDE" w:rsidRDefault="00805DDE" w:rsidP="003309CD">
      <w:pPr>
        <w:numPr>
          <w:ilvl w:val="2"/>
          <w:numId w:val="18"/>
        </w:numPr>
        <w:tabs>
          <w:tab w:val="left" w:pos="426"/>
        </w:tabs>
        <w:ind w:left="426" w:hanging="426"/>
        <w:jc w:val="both"/>
        <w:rPr>
          <w:rFonts w:ascii="Tahoma" w:hAnsi="Tahoma"/>
          <w:sz w:val="22"/>
          <w:szCs w:val="22"/>
          <w:lang w:val="pl-PL"/>
        </w:rPr>
      </w:pPr>
      <w:r>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lastRenderedPageBreak/>
        <w:t>1. Wykaz oświadczeń, składanych przez wykonawcę w celu wstępnego potwierdzenia, że nie podlega on wykluczeniu oraz spełnia warunki udziału w postępowaniu:</w:t>
      </w:r>
    </w:p>
    <w:p w14:paraId="0A82BFC5" w14:textId="77777777" w:rsidR="00805DDE" w:rsidRPr="00F53F7D" w:rsidRDefault="00805DDE" w:rsidP="003309CD">
      <w:pPr>
        <w:numPr>
          <w:ilvl w:val="2"/>
          <w:numId w:val="32"/>
        </w:numPr>
        <w:spacing w:line="240" w:lineRule="auto"/>
        <w:jc w:val="both"/>
        <w:rPr>
          <w:rFonts w:ascii="Calibri" w:hAnsi="Calibri" w:cs="Times New Roman"/>
          <w:b/>
          <w:lang w:val="pl-PL" w:eastAsia="ar-SA" w:bidi="ar-SA"/>
        </w:rPr>
      </w:pPr>
      <w:r w:rsidRPr="00F53F7D">
        <w:rPr>
          <w:rFonts w:ascii="Calibri" w:hAnsi="Calibri" w:cs="Times New Roman"/>
          <w:b/>
          <w:lang w:val="pl-PL" w:eastAsia="ar-SA" w:bidi="ar-SA"/>
        </w:rPr>
        <w:t>Do oferty</w:t>
      </w:r>
      <w:r w:rsidRPr="00F53F7D">
        <w:rPr>
          <w:rFonts w:ascii="Calibri" w:hAnsi="Calibri" w:cs="Times New Roman"/>
          <w:lang w:val="pl-PL" w:eastAsia="ar-SA" w:bidi="ar-SA"/>
        </w:rPr>
        <w:t xml:space="preserve"> (wzór określony w załączniku do SIWZ) każdy wykonawca musi dołączyć aktualne na dzień składania ofert </w:t>
      </w:r>
      <w:r w:rsidRPr="00F53F7D">
        <w:rPr>
          <w:rFonts w:ascii="Calibri" w:hAnsi="Calibri" w:cs="Times New Roman"/>
          <w:b/>
          <w:lang w:val="pl-PL" w:eastAsia="ar-SA" w:bidi="ar-SA"/>
        </w:rPr>
        <w:t>oświadczenie dotyczące braku przesłanek wykluczenia z postępowania</w:t>
      </w:r>
      <w:r w:rsidRPr="00F53F7D">
        <w:rPr>
          <w:rFonts w:ascii="Calibri" w:hAnsi="Calibri" w:cs="Times New Roman"/>
          <w:lang w:val="pl-PL" w:eastAsia="ar-SA" w:bidi="ar-SA"/>
        </w:rPr>
        <w:t xml:space="preserve"> (wzór określony w załączniku do SIWZ) oraz </w:t>
      </w:r>
      <w:r w:rsidRPr="00F53F7D">
        <w:rPr>
          <w:rFonts w:ascii="Calibri" w:hAnsi="Calibri" w:cs="Times New Roman"/>
          <w:b/>
          <w:lang w:val="pl-PL" w:eastAsia="ar-SA" w:bidi="ar-SA"/>
        </w:rPr>
        <w:t xml:space="preserve">oświadczenie dotyczące spełnienia warunków udziału w postępowaniu </w:t>
      </w:r>
      <w:r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17DCA317" w:rsidR="00805DDE" w:rsidRDefault="00805DDE" w:rsidP="00805DDE">
      <w:pPr>
        <w:spacing w:before="120" w:line="276" w:lineRule="auto"/>
        <w:ind w:right="112" w:firstLine="708"/>
        <w:jc w:val="both"/>
        <w:rPr>
          <w:rFonts w:ascii="Tahoma" w:hAnsi="Tahoma"/>
          <w:b/>
          <w:sz w:val="22"/>
          <w:szCs w:val="22"/>
          <w:lang w:val="pl-PL"/>
        </w:rPr>
      </w:pPr>
      <w:r w:rsidRPr="00F53F7D">
        <w:rPr>
          <w:rFonts w:ascii="Calibri" w:hAnsi="Calibri" w:cs="Times New Roman"/>
          <w:lang w:val="pl-PL" w:eastAsia="ar-SA" w:bidi="ar-SA"/>
        </w:rPr>
        <w:t xml:space="preserve">2   W przypadku wspólnego ubiegania się o zamówienie przez wykonawców oświadczenie, o </w:t>
      </w:r>
      <w:r w:rsidRPr="00F53F7D">
        <w:rPr>
          <w:rFonts w:ascii="Calibri" w:hAnsi="Calibri" w:cs="Times New Roman"/>
          <w:lang w:val="pl-PL" w:eastAsia="ar-SA" w:bidi="ar-SA"/>
        </w:rPr>
        <w:br/>
        <w:t xml:space="preserve">        którym mowa w ust. 1 </w:t>
      </w:r>
      <w:r w:rsidRPr="00F53F7D">
        <w:rPr>
          <w:rFonts w:ascii="Calibri" w:hAnsi="Calibri" w:cs="Times New Roman"/>
          <w:u w:val="single"/>
          <w:lang w:val="pl-PL" w:eastAsia="ar-SA" w:bidi="ar-SA"/>
        </w:rPr>
        <w:t>składa każdy z wykonawców wspólnie ubiegających się o zamówienie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        Oświadczenie ma potwierdzać, brak podstaw do wykluczenia oraz spełnienie warunków udziału w postępowaniu </w:t>
      </w:r>
      <w:r w:rsidRPr="00F53F7D">
        <w:rPr>
          <w:rFonts w:ascii="Calibri" w:hAnsi="Calibri" w:cs="Times New Roman"/>
          <w:u w:val="single"/>
          <w:lang w:val="pl-PL" w:eastAsia="ar-SA" w:bidi="ar-SA"/>
        </w:rPr>
        <w:t>w zakresie, w którym każdy z wykonawców wykazuje spełnianie warunków</w:t>
      </w:r>
      <w:r w:rsidRPr="00F53F7D">
        <w:rPr>
          <w:rFonts w:ascii="Calibri" w:hAnsi="Calibri" w:cs="Times New Roman"/>
          <w:lang w:val="pl-PL" w:eastAsia="ar-SA" w:bidi="ar-SA"/>
        </w:rPr>
        <w:t xml:space="preserve"> </w:t>
      </w:r>
      <w:r w:rsidRPr="00F53F7D">
        <w:rPr>
          <w:rFonts w:ascii="Calibri" w:hAnsi="Calibri" w:cs="Times New Roman"/>
          <w:u w:val="single"/>
          <w:lang w:val="pl-PL" w:eastAsia="ar-SA" w:bidi="ar-SA"/>
        </w:rPr>
        <w:t>udziału w postępowaniu</w:t>
      </w:r>
      <w:r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sz w:val="22"/>
          <w:szCs w:val="22"/>
          <w:lang w:val="pl-PL"/>
        </w:rPr>
        <w:lastRenderedPageBreak/>
        <w:t>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2BD619AB"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 na kwo</w:t>
      </w:r>
      <w:r w:rsidR="000D11D5">
        <w:rPr>
          <w:rFonts w:ascii="Tahoma" w:hAnsi="Tahoma"/>
          <w:color w:val="00000A"/>
          <w:sz w:val="22"/>
          <w:szCs w:val="22"/>
          <w:lang w:val="pl-PL"/>
        </w:rPr>
        <w:t>tę nie mniejszą niż sześ</w:t>
      </w:r>
      <w:r w:rsidR="002C7523">
        <w:rPr>
          <w:rFonts w:ascii="Tahoma" w:hAnsi="Tahoma"/>
          <w:color w:val="00000A"/>
          <w:sz w:val="22"/>
          <w:szCs w:val="22"/>
          <w:lang w:val="pl-PL"/>
        </w:rPr>
        <w:t>ćset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2016 r. poz. 716);</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w:t>
      </w:r>
      <w:r>
        <w:rPr>
          <w:rFonts w:ascii="Tahoma" w:eastAsia="TimesNewRoman" w:hAnsi="Tahoma"/>
          <w:sz w:val="22"/>
          <w:szCs w:val="22"/>
          <w:lang w:val="pl-PL"/>
        </w:rPr>
        <w:lastRenderedPageBreak/>
        <w:t>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3309CD">
      <w:pPr>
        <w:widowControl/>
        <w:numPr>
          <w:ilvl w:val="0"/>
          <w:numId w:val="24"/>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lastRenderedPageBreak/>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 xml:space="preserve">Jeżeli w kraju, w którym miejsce zamieszkania ma osoba, której dokument miał </w:t>
      </w:r>
      <w:r>
        <w:rPr>
          <w:rFonts w:ascii="Tahoma" w:hAnsi="Tahoma"/>
          <w:sz w:val="22"/>
          <w:szCs w:val="22"/>
          <w:lang w:val="pl-PL"/>
        </w:rPr>
        <w:lastRenderedPageBreak/>
        <w:t>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3309CD">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1AD8B1ED"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FA4473">
        <w:rPr>
          <w:rFonts w:ascii="Tahoma" w:hAnsi="Tahoma"/>
          <w:sz w:val="22"/>
          <w:lang w:val="pl-PL"/>
        </w:rPr>
        <w:t>jest wnieść wadium w wysokości 2</w:t>
      </w:r>
      <w:r>
        <w:rPr>
          <w:rFonts w:ascii="Tahoma" w:hAnsi="Tahoma"/>
          <w:sz w:val="22"/>
          <w:lang w:val="pl-PL"/>
        </w:rPr>
        <w:t>0.</w:t>
      </w:r>
      <w:r w:rsidR="00A54D0E">
        <w:rPr>
          <w:rFonts w:ascii="Tahoma" w:hAnsi="Tahoma"/>
          <w:sz w:val="22"/>
          <w:lang w:val="pl-PL"/>
        </w:rPr>
        <w:t>000,00 zł (sł</w:t>
      </w:r>
      <w:r w:rsidR="00FA4473">
        <w:rPr>
          <w:rFonts w:ascii="Tahoma" w:hAnsi="Tahoma"/>
          <w:sz w:val="22"/>
          <w:lang w:val="pl-PL"/>
        </w:rPr>
        <w:t>ownie: 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3309CD">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3309CD">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2016 r. poz. 359</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w:t>
      </w:r>
      <w:r w:rsidRPr="00805DDE">
        <w:rPr>
          <w:rFonts w:ascii="Tahoma" w:hAnsi="Tahoma" w:cs="Tahoma"/>
          <w:sz w:val="22"/>
          <w:szCs w:val="22"/>
          <w:lang w:val="pl-PL"/>
        </w:rPr>
        <w:lastRenderedPageBreak/>
        <w:t xml:space="preserve">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3309CD">
      <w:pPr>
        <w:widowControl/>
        <w:numPr>
          <w:ilvl w:val="0"/>
          <w:numId w:val="25"/>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3309CD">
      <w:pPr>
        <w:widowControl/>
        <w:numPr>
          <w:ilvl w:val="0"/>
          <w:numId w:val="25"/>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3309CD">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3CBAA76E" w14:textId="77777777" w:rsidR="00690443" w:rsidRDefault="00690443" w:rsidP="00690443">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lastRenderedPageBreak/>
        <w:t>Bank Spółdzielczy w Grabowie</w:t>
      </w:r>
    </w:p>
    <w:p w14:paraId="5FB5FF4D" w14:textId="77777777" w:rsidR="00690443" w:rsidRDefault="00690443" w:rsidP="00690443">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47EF0E37"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FA4473" w:rsidRPr="000F2481">
        <w:rPr>
          <w:rFonts w:ascii="Tahoma" w:hAnsi="Tahoma" w:cs="Tahoma"/>
          <w:b/>
          <w:sz w:val="22"/>
          <w:szCs w:val="22"/>
          <w:lang w:val="pl-PL"/>
        </w:rPr>
        <w:t>Rewaloryzacja zabytkowego parku w Daszynie</w:t>
      </w:r>
      <w:r w:rsidRPr="00277B97">
        <w:rPr>
          <w:rFonts w:ascii="Tahoma" w:hAnsi="Tahoma"/>
          <w:b/>
          <w:i/>
          <w:sz w:val="22"/>
          <w:szCs w:val="22"/>
          <w:u w:val="single"/>
          <w:lang w:val="pl-PL"/>
        </w:rPr>
        <w:t>”</w:t>
      </w:r>
    </w:p>
    <w:p w14:paraId="5402B914" w14:textId="25A58F7C" w:rsidR="00805DDE" w:rsidRPr="008E796B"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 xml:space="preserve">Za skuteczne wniesienie wadium w pieniądzu zamawiający uważa wadium, które w oznaczonym terminie znajdzie się na rachunku bankowym Zamawiającego, tj. do </w:t>
      </w:r>
      <w:r w:rsidRPr="008E796B">
        <w:rPr>
          <w:rFonts w:ascii="Tahoma" w:hAnsi="Tahoma" w:cs="Tahoma"/>
          <w:b/>
          <w:bCs/>
          <w:sz w:val="22"/>
          <w:szCs w:val="22"/>
          <w:lang w:val="pl-PL"/>
        </w:rPr>
        <w:t>dnia</w:t>
      </w:r>
      <w:r w:rsidR="00554BBA" w:rsidRPr="008E796B">
        <w:rPr>
          <w:rFonts w:ascii="Tahoma" w:hAnsi="Tahoma" w:cs="Tahoma"/>
          <w:b/>
          <w:bCs/>
          <w:sz w:val="22"/>
          <w:szCs w:val="22"/>
          <w:u w:val="single"/>
          <w:lang w:val="pl-PL"/>
        </w:rPr>
        <w:t xml:space="preserve"> </w:t>
      </w:r>
      <w:r w:rsidR="00466F65">
        <w:rPr>
          <w:rFonts w:ascii="Tahoma" w:hAnsi="Tahoma" w:cs="Tahoma"/>
          <w:b/>
          <w:bCs/>
          <w:sz w:val="22"/>
          <w:szCs w:val="22"/>
          <w:u w:val="single"/>
          <w:lang w:val="pl-PL"/>
        </w:rPr>
        <w:t>0</w:t>
      </w:r>
      <w:r w:rsidR="00E26994" w:rsidRPr="008E796B">
        <w:rPr>
          <w:rFonts w:ascii="Tahoma" w:hAnsi="Tahoma" w:cs="Tahoma"/>
          <w:b/>
          <w:bCs/>
          <w:sz w:val="22"/>
          <w:szCs w:val="22"/>
          <w:u w:val="single"/>
          <w:lang w:val="pl-PL"/>
        </w:rPr>
        <w:t>2</w:t>
      </w:r>
      <w:r w:rsidR="00AC4EB3" w:rsidRPr="008E796B">
        <w:rPr>
          <w:rFonts w:ascii="Tahoma" w:hAnsi="Tahoma" w:cs="Tahoma"/>
          <w:b/>
          <w:bCs/>
          <w:sz w:val="22"/>
          <w:szCs w:val="22"/>
          <w:u w:val="single"/>
          <w:lang w:val="pl-PL"/>
        </w:rPr>
        <w:t>.</w:t>
      </w:r>
      <w:r w:rsidR="00466F65">
        <w:rPr>
          <w:rFonts w:ascii="Tahoma" w:hAnsi="Tahoma" w:cs="Tahoma"/>
          <w:b/>
          <w:bCs/>
          <w:sz w:val="22"/>
          <w:szCs w:val="22"/>
          <w:u w:val="single"/>
          <w:lang w:val="pl-PL"/>
        </w:rPr>
        <w:t>1</w:t>
      </w:r>
      <w:r w:rsidR="00337497">
        <w:rPr>
          <w:rFonts w:ascii="Tahoma" w:hAnsi="Tahoma" w:cs="Tahoma"/>
          <w:b/>
          <w:bCs/>
          <w:sz w:val="22"/>
          <w:szCs w:val="22"/>
          <w:u w:val="single"/>
          <w:lang w:val="pl-PL"/>
        </w:rPr>
        <w:t>1</w:t>
      </w:r>
      <w:r w:rsidR="00AC4EB3" w:rsidRPr="008E796B">
        <w:rPr>
          <w:rFonts w:ascii="Tahoma" w:hAnsi="Tahoma" w:cs="Tahoma"/>
          <w:b/>
          <w:bCs/>
          <w:sz w:val="22"/>
          <w:szCs w:val="22"/>
          <w:u w:val="single"/>
          <w:lang w:val="pl-PL"/>
        </w:rPr>
        <w:t>.2018</w:t>
      </w:r>
      <w:r w:rsidRPr="008E796B">
        <w:rPr>
          <w:rFonts w:ascii="Tahoma" w:hAnsi="Tahoma" w:cs="Tahoma"/>
          <w:b/>
          <w:bCs/>
          <w:sz w:val="22"/>
          <w:szCs w:val="22"/>
          <w:u w:val="single"/>
          <w:lang w:val="pl-PL"/>
        </w:rPr>
        <w:t xml:space="preserve"> r. do godz.10:00.</w:t>
      </w:r>
    </w:p>
    <w:p w14:paraId="07831D65" w14:textId="1692E046"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sidRPr="008E796B">
        <w:rPr>
          <w:rFonts w:ascii="Tahoma" w:hAnsi="Tahoma"/>
          <w:sz w:val="22"/>
          <w:lang w:val="pl-PL"/>
        </w:rPr>
        <w:t>Wadium wnoszone w innych dopuszczalnych przez Zamawiającego formach należy złożyć</w:t>
      </w:r>
      <w:r w:rsidRPr="008E796B">
        <w:rPr>
          <w:rFonts w:ascii="Tahoma" w:hAnsi="Tahoma"/>
          <w:b/>
          <w:bCs/>
          <w:sz w:val="22"/>
          <w:lang w:val="pl-PL"/>
        </w:rPr>
        <w:t xml:space="preserve"> </w:t>
      </w:r>
      <w:r w:rsidRPr="008E796B">
        <w:rPr>
          <w:rFonts w:ascii="Tahoma" w:hAnsi="Tahoma"/>
          <w:sz w:val="22"/>
          <w:lang w:val="pl-PL"/>
        </w:rPr>
        <w:t>przed upływem terminu składania ofert w oryginale w sekretariacie Zamawiającego</w:t>
      </w:r>
      <w:r w:rsidRPr="008E796B">
        <w:rPr>
          <w:rFonts w:ascii="Tahoma" w:hAnsi="Tahoma"/>
          <w:color w:val="00000A"/>
          <w:sz w:val="22"/>
          <w:lang w:val="pl-PL"/>
        </w:rPr>
        <w:t xml:space="preserve">, </w:t>
      </w:r>
      <w:r w:rsidR="00554BBA" w:rsidRPr="008E796B">
        <w:rPr>
          <w:rFonts w:ascii="Tahoma" w:hAnsi="Tahoma"/>
          <w:b/>
          <w:color w:val="00000A"/>
          <w:sz w:val="22"/>
          <w:lang w:val="pl-PL"/>
        </w:rPr>
        <w:t xml:space="preserve">do dnia </w:t>
      </w:r>
      <w:r w:rsidR="00262CDF">
        <w:rPr>
          <w:rFonts w:ascii="Tahoma" w:hAnsi="Tahoma"/>
          <w:b/>
          <w:color w:val="00000A"/>
          <w:sz w:val="22"/>
          <w:lang w:val="pl-PL"/>
        </w:rPr>
        <w:t>0</w:t>
      </w:r>
      <w:r w:rsidR="00E26994" w:rsidRPr="008E796B">
        <w:rPr>
          <w:rFonts w:ascii="Tahoma" w:hAnsi="Tahoma"/>
          <w:b/>
          <w:color w:val="00000A"/>
          <w:sz w:val="22"/>
          <w:lang w:val="pl-PL"/>
        </w:rPr>
        <w:t>2.</w:t>
      </w:r>
      <w:r w:rsidR="00262CDF">
        <w:rPr>
          <w:rFonts w:ascii="Tahoma" w:hAnsi="Tahoma"/>
          <w:b/>
          <w:color w:val="00000A"/>
          <w:sz w:val="22"/>
          <w:lang w:val="pl-PL"/>
        </w:rPr>
        <w:t>1</w:t>
      </w:r>
      <w:r w:rsidR="00337497">
        <w:rPr>
          <w:rFonts w:ascii="Tahoma" w:hAnsi="Tahoma"/>
          <w:b/>
          <w:color w:val="00000A"/>
          <w:sz w:val="22"/>
          <w:lang w:val="pl-PL"/>
        </w:rPr>
        <w:t>1</w:t>
      </w:r>
      <w:r w:rsidR="00AC4EB3" w:rsidRPr="008E796B">
        <w:rPr>
          <w:rFonts w:ascii="Tahoma" w:hAnsi="Tahoma"/>
          <w:b/>
          <w:color w:val="00000A"/>
          <w:sz w:val="22"/>
          <w:lang w:val="pl-PL"/>
        </w:rPr>
        <w:t>.2018</w:t>
      </w:r>
      <w:r w:rsidRPr="008E796B">
        <w:rPr>
          <w:rFonts w:ascii="Tahoma" w:hAnsi="Tahoma"/>
          <w:b/>
          <w:color w:val="00000A"/>
          <w:sz w:val="22"/>
          <w:lang w:val="pl-PL"/>
        </w:rPr>
        <w:t xml:space="preserve"> r.</w:t>
      </w:r>
      <w:r>
        <w:rPr>
          <w:rFonts w:ascii="Tahoma" w:hAnsi="Tahoma"/>
          <w:b/>
          <w:color w:val="00000A"/>
          <w:sz w:val="22"/>
          <w:lang w:val="pl-PL"/>
        </w:rPr>
        <w:t xml:space="preserve">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3309CD">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 xml:space="preserve">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t>
      </w:r>
      <w:r w:rsidRPr="00805DDE">
        <w:rPr>
          <w:rFonts w:ascii="Tahoma" w:hAnsi="Tahoma" w:cs="Tahoma"/>
          <w:spacing w:val="1"/>
          <w:sz w:val="22"/>
          <w:szCs w:val="22"/>
          <w:lang w:val="pl-PL"/>
        </w:rPr>
        <w:lastRenderedPageBreak/>
        <w:t>w rozumieniu ustawy z dnia 18 lipca 2002 r. o świadczeniu usług drogą elektroniczną.</w:t>
      </w:r>
    </w:p>
    <w:p w14:paraId="3F41F668"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3309CD">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 po upływie wskazanego terminu, Zamawiający może udzielić wyjaśnień albo pozostawić wniosek bez rozpatrzenia.</w:t>
      </w:r>
    </w:p>
    <w:p w14:paraId="00995E35"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7777777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xml:space="preserve">. z 2016 r. , poz. 1126)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lastRenderedPageBreak/>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21A4640C" w:rsidR="00805DDE" w:rsidRPr="00554BBA" w:rsidRDefault="00227887" w:rsidP="003309CD">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r w:rsidR="00805DDE" w:rsidRPr="00554BBA">
        <w:rPr>
          <w:rFonts w:ascii="Tahoma" w:hAnsi="Tahoma"/>
          <w:b/>
          <w:bCs/>
        </w:rPr>
        <w:t>oraz P. Ra</w:t>
      </w:r>
      <w:r w:rsidR="00554BBA">
        <w:rPr>
          <w:rFonts w:ascii="Tahoma" w:hAnsi="Tahoma"/>
          <w:b/>
          <w:bCs/>
        </w:rPr>
        <w:t>dosław Wejdner, tel. 508-079-440</w:t>
      </w:r>
      <w:r w:rsidR="00805DDE" w:rsidRPr="00554BBA">
        <w:rPr>
          <w:rFonts w:ascii="Tahoma" w:hAnsi="Tahoma"/>
          <w:b/>
          <w:bCs/>
        </w:rPr>
        <w:t>.</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237463DC"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FA4473" w:rsidRPr="000F2481">
        <w:rPr>
          <w:rFonts w:ascii="Tahoma" w:hAnsi="Tahoma" w:cs="Tahoma"/>
          <w:b/>
          <w:sz w:val="22"/>
          <w:szCs w:val="22"/>
          <w:lang w:val="pl-PL"/>
        </w:rPr>
        <w:t>Rewaloryzacja zabytkowego parku w Daszynie</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3E581182" w:rsidR="00805DDE" w:rsidRDefault="00337497"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0</w:t>
      </w:r>
      <w:r w:rsidR="008E796B" w:rsidRPr="008E796B">
        <w:rPr>
          <w:rFonts w:ascii="Tahoma" w:hAnsi="Tahoma"/>
          <w:b/>
          <w:sz w:val="22"/>
          <w:lang w:val="pl-PL"/>
        </w:rPr>
        <w:t>2</w:t>
      </w:r>
      <w:r w:rsidR="00FA4473" w:rsidRPr="008E796B">
        <w:rPr>
          <w:rFonts w:ascii="Tahoma" w:hAnsi="Tahoma"/>
          <w:b/>
          <w:sz w:val="22"/>
          <w:lang w:val="pl-PL"/>
        </w:rPr>
        <w:t>.</w:t>
      </w:r>
      <w:r>
        <w:rPr>
          <w:rFonts w:ascii="Tahoma" w:hAnsi="Tahoma"/>
          <w:b/>
          <w:sz w:val="22"/>
          <w:lang w:val="pl-PL"/>
        </w:rPr>
        <w:t>11</w:t>
      </w:r>
      <w:r w:rsidR="00AC4EB3" w:rsidRPr="008E796B">
        <w:rPr>
          <w:rFonts w:ascii="Tahoma" w:hAnsi="Tahoma"/>
          <w:b/>
          <w:sz w:val="22"/>
          <w:lang w:val="pl-PL"/>
        </w:rPr>
        <w:t>.2018</w:t>
      </w:r>
      <w:r w:rsidR="00805DDE" w:rsidRPr="008E796B">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77777777"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xml:space="preserve">. z 2003 r. nr 153, poz.1503,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jedną ofertę. Wykonawca, który przedłoży więcej niż jedną ofertę zostanie wykluczony z postępowania.</w:t>
      </w:r>
    </w:p>
    <w:p w14:paraId="469BF36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3309CD">
      <w:pPr>
        <w:widowControl/>
        <w:numPr>
          <w:ilvl w:val="0"/>
          <w:numId w:val="26"/>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3309CD">
      <w:pPr>
        <w:widowControl/>
        <w:numPr>
          <w:ilvl w:val="0"/>
          <w:numId w:val="27"/>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3309CD">
      <w:pPr>
        <w:widowControl/>
        <w:numPr>
          <w:ilvl w:val="0"/>
          <w:numId w:val="27"/>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 xml:space="preserve">Oferta składana przez wykonawcę powinna być sporządzona zgodnie z formularzami </w:t>
      </w:r>
      <w:r>
        <w:rPr>
          <w:rFonts w:ascii="Tahoma" w:hAnsi="Tahoma"/>
          <w:sz w:val="22"/>
          <w:szCs w:val="22"/>
          <w:lang w:val="pl-PL"/>
        </w:rPr>
        <w:lastRenderedPageBreak/>
        <w:t>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32C4BADB" w:rsidR="00805DDE" w:rsidRPr="00A97382" w:rsidRDefault="00227887" w:rsidP="003309CD">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A97382">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A97382">
          <w:rPr>
            <w:rFonts w:ascii="Tahoma" w:hAnsi="Tahoma" w:cs="Times New Roman"/>
            <w:b/>
            <w:bCs/>
            <w:sz w:val="22"/>
            <w:lang w:val="pl-PL"/>
          </w:rPr>
          <w:t>34 A</w:t>
        </w:r>
      </w:smartTag>
      <w:r w:rsidRPr="00A97382">
        <w:rPr>
          <w:rFonts w:ascii="Tahoma" w:hAnsi="Tahoma" w:cs="Times New Roman"/>
          <w:b/>
          <w:bCs/>
          <w:sz w:val="22"/>
          <w:lang w:val="pl-PL"/>
        </w:rPr>
        <w:t xml:space="preserve"> , sekretariat I piętro,</w:t>
      </w:r>
      <w:r w:rsidRPr="00A97382">
        <w:rPr>
          <w:rFonts w:ascii="Tahoma" w:hAnsi="Tahoma" w:cs="Times New Roman"/>
          <w:b/>
          <w:bCs/>
          <w:color w:val="FF0000"/>
          <w:sz w:val="22"/>
          <w:lang w:val="pl-PL"/>
        </w:rPr>
        <w:t xml:space="preserve"> </w:t>
      </w:r>
      <w:r w:rsidRPr="00A97382">
        <w:rPr>
          <w:rFonts w:ascii="Tahoma" w:hAnsi="Tahoma" w:cs="Times New Roman"/>
          <w:b/>
          <w:bCs/>
          <w:sz w:val="22"/>
          <w:lang w:val="pl-PL"/>
        </w:rPr>
        <w:t>w terminie do dnia</w:t>
      </w:r>
      <w:r w:rsidRPr="00A97382">
        <w:rPr>
          <w:rFonts w:ascii="Tahoma" w:hAnsi="Tahoma"/>
          <w:b/>
          <w:bCs/>
          <w:sz w:val="22"/>
          <w:szCs w:val="22"/>
          <w:lang w:val="pl-PL"/>
        </w:rPr>
        <w:t xml:space="preserve"> </w:t>
      </w:r>
      <w:r w:rsidR="00B30885" w:rsidRPr="00A97382">
        <w:rPr>
          <w:rFonts w:ascii="Tahoma" w:hAnsi="Tahoma"/>
          <w:b/>
          <w:bCs/>
          <w:sz w:val="22"/>
          <w:szCs w:val="22"/>
          <w:lang w:val="pl-PL"/>
        </w:rPr>
        <w:t xml:space="preserve">do dnia </w:t>
      </w:r>
      <w:r w:rsidR="00A45EA7">
        <w:rPr>
          <w:rFonts w:ascii="Tahoma" w:hAnsi="Tahoma"/>
          <w:b/>
          <w:bCs/>
          <w:sz w:val="22"/>
          <w:szCs w:val="22"/>
          <w:lang w:val="pl-PL"/>
        </w:rPr>
        <w:t>0</w:t>
      </w:r>
      <w:r w:rsidR="00A97382" w:rsidRPr="00A97382">
        <w:rPr>
          <w:rFonts w:ascii="Tahoma" w:hAnsi="Tahoma"/>
          <w:b/>
          <w:bCs/>
          <w:sz w:val="22"/>
          <w:szCs w:val="22"/>
          <w:lang w:val="pl-PL"/>
        </w:rPr>
        <w:t>2</w:t>
      </w:r>
      <w:r w:rsidR="00562C61" w:rsidRPr="00A97382">
        <w:rPr>
          <w:rFonts w:ascii="Tahoma" w:hAnsi="Tahoma"/>
          <w:b/>
          <w:bCs/>
          <w:sz w:val="22"/>
          <w:szCs w:val="22"/>
          <w:lang w:val="pl-PL"/>
        </w:rPr>
        <w:t>.</w:t>
      </w:r>
      <w:r w:rsidR="00A45EA7">
        <w:rPr>
          <w:rFonts w:ascii="Tahoma" w:hAnsi="Tahoma"/>
          <w:b/>
          <w:bCs/>
          <w:sz w:val="22"/>
          <w:szCs w:val="22"/>
          <w:lang w:val="pl-PL"/>
        </w:rPr>
        <w:t>11</w:t>
      </w:r>
      <w:r w:rsidR="00AC4EB3" w:rsidRPr="00A97382">
        <w:rPr>
          <w:rFonts w:ascii="Tahoma" w:hAnsi="Tahoma"/>
          <w:b/>
          <w:bCs/>
          <w:sz w:val="22"/>
          <w:szCs w:val="22"/>
          <w:lang w:val="pl-PL"/>
        </w:rPr>
        <w:t>.2018</w:t>
      </w:r>
      <w:r w:rsidR="00805DDE" w:rsidRPr="00A97382">
        <w:rPr>
          <w:rFonts w:ascii="Tahoma" w:hAnsi="Tahoma"/>
          <w:b/>
          <w:bCs/>
          <w:sz w:val="22"/>
          <w:szCs w:val="22"/>
          <w:lang w:val="pl-PL"/>
        </w:rPr>
        <w:t xml:space="preserve"> roku, godz. 10:00 </w:t>
      </w:r>
    </w:p>
    <w:p w14:paraId="4E1D572F" w14:textId="77777777" w:rsidR="00805DDE" w:rsidRPr="00A97382" w:rsidRDefault="00805DDE" w:rsidP="003309CD">
      <w:pPr>
        <w:numPr>
          <w:ilvl w:val="0"/>
          <w:numId w:val="10"/>
        </w:numPr>
        <w:tabs>
          <w:tab w:val="left" w:pos="-31480"/>
          <w:tab w:val="left" w:pos="2268"/>
        </w:tabs>
        <w:spacing w:line="300" w:lineRule="auto"/>
        <w:ind w:left="567" w:hanging="567"/>
        <w:jc w:val="both"/>
        <w:rPr>
          <w:rFonts w:ascii="Tahoma" w:hAnsi="Tahoma"/>
          <w:sz w:val="22"/>
          <w:szCs w:val="22"/>
          <w:lang w:val="pl-PL"/>
        </w:rPr>
      </w:pPr>
      <w:r w:rsidRPr="00A97382">
        <w:rPr>
          <w:rFonts w:ascii="Tahoma" w:hAnsi="Tahoma"/>
          <w:sz w:val="22"/>
          <w:szCs w:val="22"/>
          <w:lang w:val="pl-PL"/>
        </w:rPr>
        <w:t>Złożona oferta zostanie zarejestrowana (dzień, godzina) oraz otrzyma kolejny numer.</w:t>
      </w:r>
    </w:p>
    <w:p w14:paraId="56A67CB1" w14:textId="02C30F6F" w:rsidR="00805DDE" w:rsidRDefault="00805DDE" w:rsidP="00805DDE">
      <w:pPr>
        <w:spacing w:line="300" w:lineRule="auto"/>
        <w:ind w:left="567"/>
        <w:rPr>
          <w:rFonts w:ascii="Tahoma" w:hAnsi="Tahoma"/>
          <w:b/>
          <w:sz w:val="22"/>
          <w:szCs w:val="22"/>
          <w:lang w:val="pl-PL"/>
        </w:rPr>
      </w:pPr>
      <w:r w:rsidRPr="00A97382">
        <w:rPr>
          <w:rFonts w:ascii="Tahoma" w:hAnsi="Tahoma"/>
          <w:b/>
          <w:sz w:val="22"/>
          <w:szCs w:val="22"/>
          <w:lang w:val="pl-PL"/>
        </w:rPr>
        <w:t xml:space="preserve">Otwarcie ofert nastąpi </w:t>
      </w:r>
      <w:r w:rsidRPr="00A97382">
        <w:rPr>
          <w:rFonts w:ascii="Tahoma" w:hAnsi="Tahoma"/>
          <w:sz w:val="22"/>
          <w:szCs w:val="22"/>
          <w:lang w:val="pl-PL"/>
        </w:rPr>
        <w:t xml:space="preserve">w </w:t>
      </w:r>
      <w:r w:rsidR="00227887" w:rsidRPr="00A97382">
        <w:rPr>
          <w:rFonts w:ascii="Tahoma" w:hAnsi="Tahoma" w:cs="Times New Roman"/>
          <w:b/>
          <w:bCs/>
          <w:sz w:val="22"/>
          <w:lang w:val="pl-PL"/>
        </w:rPr>
        <w:t>Urzędzie Gminy Daszyna, Daszyna 34A</w:t>
      </w:r>
      <w:r w:rsidRPr="00A97382">
        <w:rPr>
          <w:rFonts w:ascii="Tahoma" w:hAnsi="Tahoma"/>
          <w:sz w:val="22"/>
          <w:szCs w:val="22"/>
          <w:lang w:val="pl-PL"/>
        </w:rPr>
        <w:t xml:space="preserve">, sala konferencyjna, </w:t>
      </w:r>
      <w:r w:rsidR="0017305E" w:rsidRPr="00A97382">
        <w:rPr>
          <w:rFonts w:ascii="Tahoma" w:hAnsi="Tahoma"/>
          <w:b/>
          <w:sz w:val="22"/>
          <w:szCs w:val="22"/>
          <w:lang w:val="pl-PL"/>
        </w:rPr>
        <w:t xml:space="preserve">dnia </w:t>
      </w:r>
      <w:r w:rsidR="00A45EA7">
        <w:rPr>
          <w:rFonts w:ascii="Tahoma" w:hAnsi="Tahoma"/>
          <w:b/>
          <w:sz w:val="22"/>
          <w:szCs w:val="22"/>
          <w:lang w:val="pl-PL"/>
        </w:rPr>
        <w:t>0</w:t>
      </w:r>
      <w:r w:rsidR="00A97382" w:rsidRPr="00A97382">
        <w:rPr>
          <w:rFonts w:ascii="Tahoma" w:hAnsi="Tahoma"/>
          <w:b/>
          <w:sz w:val="22"/>
          <w:szCs w:val="22"/>
          <w:lang w:val="pl-PL"/>
        </w:rPr>
        <w:t>2</w:t>
      </w:r>
      <w:r w:rsidR="00562C61" w:rsidRPr="00A97382">
        <w:rPr>
          <w:rFonts w:ascii="Tahoma" w:hAnsi="Tahoma"/>
          <w:b/>
          <w:sz w:val="22"/>
          <w:szCs w:val="22"/>
          <w:lang w:val="pl-PL"/>
        </w:rPr>
        <w:t>.</w:t>
      </w:r>
      <w:r w:rsidR="00A45EA7">
        <w:rPr>
          <w:rFonts w:ascii="Tahoma" w:hAnsi="Tahoma"/>
          <w:b/>
          <w:sz w:val="22"/>
          <w:szCs w:val="22"/>
          <w:lang w:val="pl-PL"/>
        </w:rPr>
        <w:t>11</w:t>
      </w:r>
      <w:r w:rsidR="00AC4EB3" w:rsidRPr="00A97382">
        <w:rPr>
          <w:rFonts w:ascii="Tahoma" w:hAnsi="Tahoma"/>
          <w:b/>
          <w:sz w:val="22"/>
          <w:szCs w:val="22"/>
          <w:lang w:val="pl-PL"/>
        </w:rPr>
        <w:t>.2018</w:t>
      </w:r>
      <w:r w:rsidRPr="00A97382">
        <w:rPr>
          <w:rFonts w:ascii="Tahoma" w:hAnsi="Tahoma"/>
          <w:b/>
          <w:sz w:val="22"/>
          <w:szCs w:val="22"/>
          <w:lang w:val="pl-PL"/>
        </w:rPr>
        <w:t xml:space="preserve"> roku, godz. 10</w:t>
      </w:r>
      <w:r>
        <w:rPr>
          <w:rFonts w:ascii="Tahoma" w:hAnsi="Tahoma"/>
          <w:b/>
          <w:sz w:val="22"/>
          <w:szCs w:val="22"/>
          <w:lang w:val="pl-PL"/>
        </w:rPr>
        <w:t xml:space="preserve">:30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 xml:space="preserve">Niezwłocznie po otwarciu ofert zamawiający zamieszcza na stronie </w:t>
      </w:r>
      <w:r>
        <w:rPr>
          <w:rFonts w:ascii="Tahoma" w:hAnsi="Tahoma"/>
          <w:b/>
          <w:sz w:val="22"/>
          <w:szCs w:val="22"/>
          <w:lang w:val="pl-PL"/>
        </w:rPr>
        <w:lastRenderedPageBreak/>
        <w:t>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b/>
          <w:sz w:val="22"/>
          <w:szCs w:val="22"/>
          <w:lang w:val="pl-PL"/>
        </w:rPr>
        <w:t xml:space="preserve">UWAGA – </w:t>
      </w:r>
      <w:r>
        <w:rPr>
          <w:rFonts w:ascii="Tahoma" w:hAnsi="Tahoma"/>
          <w:sz w:val="22"/>
          <w:szCs w:val="22"/>
          <w:lang w:val="pl-PL"/>
        </w:rPr>
        <w:t>za termin złożenia oferty przyjmuje się datę i godzinę wpływu oferty do Zamawiającego.</w:t>
      </w:r>
    </w:p>
    <w:p w14:paraId="2A6FD5E9"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lastRenderedPageBreak/>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w:t>
      </w:r>
      <w:r>
        <w:rPr>
          <w:rFonts w:ascii="Tahoma" w:hAnsi="Tahoma"/>
          <w:color w:val="00000A"/>
          <w:sz w:val="22"/>
          <w:szCs w:val="22"/>
          <w:lang w:val="pl-PL"/>
        </w:rPr>
        <w:lastRenderedPageBreak/>
        <w:t>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3309CD">
      <w:pPr>
        <w:numPr>
          <w:ilvl w:val="0"/>
          <w:numId w:val="28"/>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3309CD">
      <w:pPr>
        <w:numPr>
          <w:ilvl w:val="0"/>
          <w:numId w:val="28"/>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31E737FE" w:rsidR="00805DDE" w:rsidRDefault="00562C61" w:rsidP="0055143B">
            <w:pPr>
              <w:snapToGrid w:val="0"/>
              <w:spacing w:line="300" w:lineRule="auto"/>
              <w:jc w:val="center"/>
              <w:rPr>
                <w:rFonts w:ascii="Tahoma" w:hAnsi="Tahoma"/>
                <w:sz w:val="22"/>
                <w:lang w:val="pl-PL"/>
              </w:rPr>
            </w:pPr>
            <w:r>
              <w:rPr>
                <w:rFonts w:ascii="Tahoma" w:hAnsi="Tahoma"/>
                <w:b/>
                <w:sz w:val="22"/>
                <w:lang w:val="pl-PL"/>
              </w:rPr>
              <w:t>8</w:t>
            </w:r>
            <w:r w:rsidR="00805DDE">
              <w:rPr>
                <w:rFonts w:ascii="Tahoma" w:hAnsi="Tahoma"/>
                <w:b/>
                <w:sz w:val="22"/>
                <w:lang w:val="pl-PL"/>
              </w:rPr>
              <w:t>0</w:t>
            </w:r>
            <w:r w:rsidR="00805DDE">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826EEB" w:rsidR="00805DDE" w:rsidRDefault="00562C61" w:rsidP="0055143B">
            <w:pPr>
              <w:snapToGrid w:val="0"/>
              <w:spacing w:line="300" w:lineRule="auto"/>
              <w:jc w:val="center"/>
              <w:rPr>
                <w:rFonts w:ascii="Tahoma" w:hAnsi="Tahoma"/>
                <w:b/>
                <w:sz w:val="22"/>
                <w:lang w:val="pl-PL"/>
              </w:rPr>
            </w:pPr>
            <w:r>
              <w:rPr>
                <w:rFonts w:ascii="Tahoma" w:hAnsi="Tahoma"/>
                <w:b/>
                <w:sz w:val="22"/>
                <w:lang w:val="pl-PL"/>
              </w:rPr>
              <w:t>2</w:t>
            </w:r>
            <w:r w:rsidR="00805DDE">
              <w:rPr>
                <w:rFonts w:ascii="Tahoma" w:hAnsi="Tahoma"/>
                <w:b/>
                <w:sz w:val="22"/>
                <w:lang w:val="pl-PL"/>
              </w:rPr>
              <w:t>0 %</w:t>
            </w:r>
          </w:p>
        </w:tc>
      </w:tr>
    </w:tbl>
    <w:p w14:paraId="1814C6FC" w14:textId="77777777" w:rsidR="00805DDE" w:rsidRDefault="00805DDE" w:rsidP="00805DDE">
      <w:pPr>
        <w:spacing w:line="300" w:lineRule="auto"/>
      </w:pPr>
    </w:p>
    <w:p w14:paraId="70228098" w14:textId="5530206E" w:rsidR="00805DDE" w:rsidRDefault="00562C61" w:rsidP="003309CD">
      <w:pPr>
        <w:numPr>
          <w:ilvl w:val="0"/>
          <w:numId w:val="8"/>
        </w:numPr>
        <w:spacing w:line="300" w:lineRule="auto"/>
        <w:ind w:hanging="720"/>
        <w:rPr>
          <w:rFonts w:ascii="Tahoma" w:hAnsi="Tahoma"/>
          <w:sz w:val="22"/>
          <w:lang w:val="pl-PL"/>
        </w:rPr>
      </w:pPr>
      <w:r>
        <w:rPr>
          <w:rFonts w:ascii="Tahoma" w:hAnsi="Tahoma"/>
          <w:sz w:val="22"/>
          <w:lang w:val="pl-PL"/>
        </w:rPr>
        <w:t>Kryterium CENA = 8</w:t>
      </w:r>
      <w:r w:rsidR="00805DDE">
        <w:rPr>
          <w:rFonts w:ascii="Tahoma" w:hAnsi="Tahoma"/>
          <w:sz w:val="22"/>
          <w:lang w:val="pl-PL"/>
        </w:rPr>
        <w:t>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195930F8"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w:t>
      </w:r>
      <w:r w:rsidR="00562C61">
        <w:rPr>
          <w:rFonts w:ascii="Tahoma" w:hAnsi="Tahoma"/>
          <w:sz w:val="22"/>
          <w:lang w:val="pl-PL"/>
        </w:rPr>
        <w:t>--------------------------- x  8</w:t>
      </w:r>
      <w:r>
        <w:rPr>
          <w:rFonts w:ascii="Tahoma" w:hAnsi="Tahoma"/>
          <w:sz w:val="22"/>
          <w:lang w:val="pl-PL"/>
        </w:rPr>
        <w:t>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17F177A"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sidR="00562C61">
        <w:rPr>
          <w:rFonts w:ascii="Tahoma" w:eastAsia="Verdana" w:hAnsi="Tahoma"/>
          <w:bCs/>
          <w:sz w:val="22"/>
          <w:szCs w:val="22"/>
          <w:lang w:val="pl-PL"/>
        </w:rPr>
        <w:t>maksymalnie 8</w:t>
      </w:r>
      <w:r>
        <w:rPr>
          <w:rFonts w:ascii="Tahoma" w:eastAsia="Verdana" w:hAnsi="Tahoma"/>
          <w:bCs/>
          <w:sz w:val="22"/>
          <w:szCs w:val="22"/>
          <w:lang w:val="pl-PL"/>
        </w:rPr>
        <w:t>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3309CD">
      <w:pPr>
        <w:numPr>
          <w:ilvl w:val="0"/>
          <w:numId w:val="8"/>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32964D2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w:t>
      </w:r>
      <w:r w:rsidR="00562C61">
        <w:rPr>
          <w:rFonts w:ascii="Tahoma" w:hAnsi="Tahoma"/>
          <w:sz w:val="22"/>
          <w:szCs w:val="22"/>
          <w:lang w:val="pl-PL"/>
        </w:rPr>
        <w:t>na okres 72 miesięcy – otrzyma 2</w:t>
      </w:r>
      <w:r>
        <w:rPr>
          <w:rFonts w:ascii="Tahoma" w:hAnsi="Tahoma"/>
          <w:sz w:val="22"/>
          <w:szCs w:val="22"/>
          <w:lang w:val="pl-PL"/>
        </w:rPr>
        <w:t xml:space="preserve">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3309CD">
      <w:pPr>
        <w:widowControl/>
        <w:numPr>
          <w:ilvl w:val="0"/>
          <w:numId w:val="28"/>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przyzna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lastRenderedPageBreak/>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3309CD">
      <w:pPr>
        <w:pStyle w:val="Numery1"/>
        <w:numPr>
          <w:ilvl w:val="0"/>
          <w:numId w:val="29"/>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lastRenderedPageBreak/>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47AC83E4" w14:textId="77777777" w:rsidR="00096511" w:rsidRDefault="00096511" w:rsidP="00096511">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404CADF3" w14:textId="7799F274" w:rsidR="00096511" w:rsidRDefault="00096511" w:rsidP="00096511">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5ED33290"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1E69EB" w:rsidRPr="001E69EB">
        <w:rPr>
          <w:rFonts w:ascii="Tahoma" w:hAnsi="Tahoma"/>
          <w:sz w:val="22"/>
          <w:lang w:val="pl-PL"/>
        </w:rPr>
        <w:t>PPI.271.1</w:t>
      </w:r>
      <w:r w:rsidR="000D6995">
        <w:rPr>
          <w:rFonts w:ascii="Tahoma" w:hAnsi="Tahoma"/>
          <w:sz w:val="22"/>
          <w:lang w:val="pl-PL"/>
        </w:rPr>
        <w:t>5</w:t>
      </w:r>
      <w:r w:rsidR="001E69EB" w:rsidRPr="001E69EB">
        <w:rPr>
          <w:rFonts w:ascii="Tahoma" w:hAnsi="Tahoma"/>
          <w:sz w:val="22"/>
          <w:lang w:val="pl-PL"/>
        </w:rPr>
        <w:t>.2018</w:t>
      </w:r>
      <w:r w:rsidRPr="001E69EB">
        <w:rPr>
          <w:rFonts w:ascii="Tahoma" w:hAnsi="Tahoma"/>
          <w:sz w:val="22"/>
          <w:lang w:val="pl-PL"/>
        </w:rPr>
        <w:t>''.</w:t>
      </w:r>
      <w:bookmarkStart w:id="1" w:name="_GoBack"/>
      <w:bookmarkEnd w:id="1"/>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3309CD">
      <w:pPr>
        <w:numPr>
          <w:ilvl w:val="0"/>
          <w:numId w:val="11"/>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3309CD">
      <w:pPr>
        <w:numPr>
          <w:ilvl w:val="0"/>
          <w:numId w:val="11"/>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3309CD">
      <w:pPr>
        <w:numPr>
          <w:ilvl w:val="0"/>
          <w:numId w:val="11"/>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3309CD">
      <w:pPr>
        <w:numPr>
          <w:ilvl w:val="0"/>
          <w:numId w:val="33"/>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lastRenderedPageBreak/>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3309CD">
      <w:pPr>
        <w:numPr>
          <w:ilvl w:val="2"/>
          <w:numId w:val="33"/>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3309CD">
      <w:pPr>
        <w:widowControl/>
        <w:numPr>
          <w:ilvl w:val="0"/>
          <w:numId w:val="30"/>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lastRenderedPageBreak/>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9F80BCE" w14:textId="55620877" w:rsidR="00E0615A" w:rsidRPr="00562C61" w:rsidRDefault="00E0615A" w:rsidP="00562C61">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w:t>
      </w:r>
      <w:r w:rsidR="00562C61">
        <w:rPr>
          <w:rFonts w:ascii="Tahoma" w:hAnsi="Tahoma"/>
          <w:i/>
          <w:sz w:val="22"/>
          <w:lang w:val="pl-PL"/>
        </w:rPr>
        <w:t>niczyć w wykonywaniu zamówienia</w:t>
      </w:r>
    </w:p>
    <w:p w14:paraId="5BE996A1" w14:textId="77777777" w:rsidR="00E0615A" w:rsidRDefault="00E0615A" w:rsidP="00805DDE">
      <w:pPr>
        <w:rPr>
          <w:rFonts w:ascii="Verdana" w:hAnsi="Verdana"/>
          <w:i/>
          <w:lang w:val="pl-PL"/>
        </w:rPr>
      </w:pPr>
    </w:p>
    <w:p w14:paraId="23C59728" w14:textId="77777777" w:rsidR="00B706A2" w:rsidRDefault="00B706A2" w:rsidP="00805DDE">
      <w:pPr>
        <w:rPr>
          <w:rFonts w:ascii="Verdana" w:hAnsi="Verdana"/>
          <w:i/>
          <w:lang w:val="pl-PL"/>
        </w:rPr>
      </w:pPr>
    </w:p>
    <w:p w14:paraId="6E44AE7F" w14:textId="77777777" w:rsidR="00B706A2" w:rsidRDefault="00B706A2" w:rsidP="00805DDE">
      <w:pPr>
        <w:rPr>
          <w:rFonts w:ascii="Verdana" w:hAnsi="Verdana"/>
          <w:i/>
          <w:lang w:val="pl-PL"/>
        </w:rPr>
      </w:pPr>
    </w:p>
    <w:p w14:paraId="5BE73D97" w14:textId="77777777" w:rsidR="00B706A2" w:rsidRDefault="00B706A2" w:rsidP="00805DDE">
      <w:pPr>
        <w:rPr>
          <w:rFonts w:ascii="Verdana" w:hAnsi="Verdana"/>
          <w:i/>
          <w:lang w:val="pl-PL"/>
        </w:rPr>
      </w:pPr>
    </w:p>
    <w:p w14:paraId="5132A2A5" w14:textId="77777777" w:rsidR="00B706A2" w:rsidRDefault="00B706A2" w:rsidP="00805DDE">
      <w:pPr>
        <w:rPr>
          <w:rFonts w:ascii="Verdana" w:hAnsi="Verdana"/>
          <w:i/>
          <w:lang w:val="pl-PL"/>
        </w:rPr>
      </w:pPr>
    </w:p>
    <w:p w14:paraId="1E967726" w14:textId="77777777" w:rsidR="00B706A2" w:rsidRDefault="00B706A2" w:rsidP="00805DDE">
      <w:pPr>
        <w:rPr>
          <w:rFonts w:ascii="Verdana" w:hAnsi="Verdana"/>
          <w:i/>
          <w:lang w:val="pl-PL"/>
        </w:rPr>
      </w:pPr>
    </w:p>
    <w:p w14:paraId="0D65B32A" w14:textId="77777777" w:rsidR="00B706A2" w:rsidRDefault="00B706A2" w:rsidP="00805DDE">
      <w:pPr>
        <w:rPr>
          <w:rFonts w:ascii="Verdana" w:hAnsi="Verdana"/>
          <w:i/>
          <w:lang w:val="pl-PL"/>
        </w:rPr>
      </w:pPr>
    </w:p>
    <w:p w14:paraId="11971B3E" w14:textId="77777777" w:rsidR="00B706A2" w:rsidRDefault="00B706A2" w:rsidP="00805DDE">
      <w:pPr>
        <w:rPr>
          <w:rFonts w:ascii="Verdana" w:hAnsi="Verdana"/>
          <w:i/>
          <w:lang w:val="pl-PL"/>
        </w:rPr>
      </w:pPr>
    </w:p>
    <w:p w14:paraId="6CFCC9DA" w14:textId="77777777" w:rsidR="00B706A2" w:rsidRDefault="00B706A2" w:rsidP="00805DDE">
      <w:pPr>
        <w:rPr>
          <w:rFonts w:ascii="Verdana" w:hAnsi="Verdana"/>
          <w:i/>
          <w:lang w:val="pl-PL"/>
        </w:rPr>
      </w:pPr>
    </w:p>
    <w:p w14:paraId="38D8901B" w14:textId="77777777" w:rsidR="00B706A2" w:rsidRDefault="00B706A2" w:rsidP="00805DDE">
      <w:pPr>
        <w:rPr>
          <w:rFonts w:ascii="Verdana" w:hAnsi="Verdana"/>
          <w:i/>
          <w:lang w:val="pl-PL"/>
        </w:rPr>
      </w:pPr>
    </w:p>
    <w:p w14:paraId="671D2277" w14:textId="77777777" w:rsidR="00B706A2" w:rsidRDefault="00B706A2" w:rsidP="00805DDE">
      <w:pPr>
        <w:rPr>
          <w:rFonts w:ascii="Verdana" w:hAnsi="Verdana"/>
          <w:i/>
          <w:lang w:val="pl-PL"/>
        </w:rPr>
      </w:pPr>
    </w:p>
    <w:p w14:paraId="63C01415" w14:textId="77777777" w:rsidR="00B706A2" w:rsidRDefault="00B706A2"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4F195FED"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667CCB">
        <w:rPr>
          <w:rFonts w:ascii="Tahoma" w:hAnsi="Tahoma" w:cs="Times New Roman"/>
          <w:sz w:val="22"/>
          <w:lang w:val="pl-PL"/>
        </w:rPr>
        <w:t xml:space="preserve">wykonanie kompleksowo rewaloryzacji zabytkowego parku o powierzchni minimum 0,3 ha, w ramach jednej umowy, przez kompleksową rewaloryzację Zamawiający rozumie co najmniej: </w:t>
      </w:r>
      <w:r w:rsidR="00667CCB" w:rsidRPr="000F2481">
        <w:rPr>
          <w:rFonts w:ascii="Tahoma" w:hAnsi="Tahoma" w:cs="Tahoma"/>
          <w:sz w:val="22"/>
          <w:szCs w:val="22"/>
          <w:lang w:val="pl-PL"/>
        </w:rPr>
        <w:t>założenie nowych trawników; prace pielęgnacyjne drzew i krzewów</w:t>
      </w:r>
      <w:r w:rsidR="00667CCB">
        <w:rPr>
          <w:rFonts w:ascii="Tahoma" w:hAnsi="Tahoma" w:cs="Tahoma"/>
          <w:sz w:val="22"/>
          <w:szCs w:val="22"/>
          <w:lang w:val="pl-PL"/>
        </w:rPr>
        <w:t>, budowę, przebudowę lub remont alei parkowych i ich oświetlenia</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355AA6DE"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667CCB" w14:paraId="623D6FDD" w14:textId="77777777" w:rsidTr="000D6995">
        <w:trPr>
          <w:trHeight w:val="581"/>
        </w:trPr>
        <w:tc>
          <w:tcPr>
            <w:tcW w:w="851" w:type="dxa"/>
            <w:tcBorders>
              <w:left w:val="single" w:sz="1" w:space="0" w:color="000000"/>
              <w:bottom w:val="single" w:sz="1" w:space="0" w:color="000000"/>
            </w:tcBorders>
            <w:shd w:val="clear" w:color="auto" w:fill="auto"/>
          </w:tcPr>
          <w:p w14:paraId="19711FFF" w14:textId="77777777" w:rsidR="00667CCB" w:rsidRDefault="00667CCB" w:rsidP="000D6995">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23E53EB9" w14:textId="77777777" w:rsidR="00667CCB" w:rsidRDefault="00667CCB" w:rsidP="000D6995">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2CA404D1" w14:textId="77777777" w:rsidR="00667CCB" w:rsidRDefault="00667CCB" w:rsidP="000D6995">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B5995F3" w14:textId="77777777" w:rsidR="00667CCB" w:rsidRDefault="00667CCB" w:rsidP="000D6995">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6DA64D2" w14:textId="77777777" w:rsidR="00667CCB" w:rsidRDefault="00667CCB" w:rsidP="000D6995">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235A8217" w14:textId="77777777" w:rsidR="00667CCB" w:rsidRDefault="00667CCB" w:rsidP="000D6995">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1F8C90B7" w:rsidR="00277B97" w:rsidRDefault="00667CCB"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3</w:t>
            </w:r>
            <w:r w:rsidR="00277B97">
              <w:rPr>
                <w:rFonts w:ascii="Verdana" w:hAnsi="Verdana" w:cs="Verdana"/>
                <w:b/>
                <w:i/>
                <w:iCs/>
                <w:smallCaps/>
                <w:lang w:val="pl-PL"/>
              </w:rPr>
              <w:t>.</w:t>
            </w:r>
          </w:p>
        </w:tc>
        <w:tc>
          <w:tcPr>
            <w:tcW w:w="1985" w:type="dxa"/>
            <w:tcBorders>
              <w:left w:val="single" w:sz="1" w:space="0" w:color="000000"/>
              <w:bottom w:val="single" w:sz="1" w:space="0" w:color="000000"/>
            </w:tcBorders>
            <w:shd w:val="clear" w:color="auto" w:fill="auto"/>
          </w:tcPr>
          <w:p w14:paraId="5191EB62" w14:textId="6D92478E" w:rsidR="00277B97" w:rsidRDefault="00667CCB" w:rsidP="00277B97">
            <w:pPr>
              <w:snapToGrid w:val="0"/>
              <w:spacing w:before="120"/>
              <w:rPr>
                <w:rFonts w:ascii="Verdana" w:hAnsi="Verdana" w:cs="Verdana"/>
                <w:b/>
                <w:i/>
                <w:iCs/>
                <w:smallCaps/>
                <w:lang w:val="pl-PL"/>
              </w:rPr>
            </w:pPr>
            <w:r>
              <w:rPr>
                <w:rFonts w:ascii="Verdana" w:hAnsi="Verdana" w:cs="Verdana"/>
                <w:b/>
                <w:i/>
                <w:iCs/>
                <w:smallCaps/>
                <w:lang w:val="pl-PL"/>
              </w:rPr>
              <w:t>EKSPERT 3</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F4AFADA"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5618C" w14:textId="77777777" w:rsidR="001A0DD5" w:rsidRDefault="001A0DD5" w:rsidP="00D75E8F">
      <w:pPr>
        <w:spacing w:line="240" w:lineRule="auto"/>
      </w:pPr>
      <w:r>
        <w:separator/>
      </w:r>
    </w:p>
  </w:endnote>
  <w:endnote w:type="continuationSeparator" w:id="0">
    <w:p w14:paraId="0D707DD8" w14:textId="77777777" w:rsidR="001A0DD5" w:rsidRDefault="001A0DD5"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TimesNewRoman">
    <w:altName w:val="MS Mincho"/>
    <w:charset w:val="80"/>
    <w:family w:val="auto"/>
    <w:pitch w:val="default"/>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Content>
      <w:p w14:paraId="5481DFF3" w14:textId="6C22539B" w:rsidR="000D6995" w:rsidRDefault="000D6995">
        <w:pPr>
          <w:pStyle w:val="Stopka"/>
        </w:pPr>
        <w:r>
          <w:fldChar w:fldCharType="begin"/>
        </w:r>
        <w:r>
          <w:instrText>PAGE   \* MERGEFORMAT</w:instrText>
        </w:r>
        <w:r>
          <w:fldChar w:fldCharType="separate"/>
        </w:r>
        <w:r w:rsidR="0046411D" w:rsidRPr="0046411D">
          <w:rPr>
            <w:noProof/>
            <w:lang w:val="pl-PL"/>
          </w:rPr>
          <w:t>43</w:t>
        </w:r>
        <w:r>
          <w:fldChar w:fldCharType="end"/>
        </w:r>
      </w:p>
    </w:sdtContent>
  </w:sdt>
  <w:p w14:paraId="516B8693" w14:textId="77777777" w:rsidR="000D6995" w:rsidRDefault="000D69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F1075" w14:textId="77777777" w:rsidR="001A0DD5" w:rsidRDefault="001A0DD5" w:rsidP="00D75E8F">
      <w:pPr>
        <w:spacing w:line="240" w:lineRule="auto"/>
      </w:pPr>
      <w:r>
        <w:separator/>
      </w:r>
    </w:p>
  </w:footnote>
  <w:footnote w:type="continuationSeparator" w:id="0">
    <w:p w14:paraId="55025217" w14:textId="77777777" w:rsidR="001A0DD5" w:rsidRDefault="001A0DD5"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F60D0"/>
    <w:multiLevelType w:val="hybridMultilevel"/>
    <w:tmpl w:val="B420AB6A"/>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4"/>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42"/>
  </w:num>
  <w:num w:numId="33">
    <w:abstractNumId w:val="41"/>
  </w:num>
  <w:num w:numId="34">
    <w:abstractNumId w:val="43"/>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0EB"/>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3687"/>
    <w:rsid w:val="00096511"/>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1D5"/>
    <w:rsid w:val="000D122E"/>
    <w:rsid w:val="000D16CE"/>
    <w:rsid w:val="000D22E4"/>
    <w:rsid w:val="000D4B70"/>
    <w:rsid w:val="000D4DB6"/>
    <w:rsid w:val="000D5718"/>
    <w:rsid w:val="000D65DC"/>
    <w:rsid w:val="000D6995"/>
    <w:rsid w:val="000E0930"/>
    <w:rsid w:val="000E1313"/>
    <w:rsid w:val="000E26CD"/>
    <w:rsid w:val="000E2BA6"/>
    <w:rsid w:val="000E33A8"/>
    <w:rsid w:val="000E4432"/>
    <w:rsid w:val="000E46C9"/>
    <w:rsid w:val="000E4ACB"/>
    <w:rsid w:val="000E50E2"/>
    <w:rsid w:val="000E5F90"/>
    <w:rsid w:val="000F187E"/>
    <w:rsid w:val="000F1A5D"/>
    <w:rsid w:val="000F1D37"/>
    <w:rsid w:val="000F2481"/>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2A2"/>
    <w:rsid w:val="001A057C"/>
    <w:rsid w:val="001A0845"/>
    <w:rsid w:val="001A0DD5"/>
    <w:rsid w:val="001A1A5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E69EB"/>
    <w:rsid w:val="001F02A6"/>
    <w:rsid w:val="001F2175"/>
    <w:rsid w:val="001F2965"/>
    <w:rsid w:val="001F394A"/>
    <w:rsid w:val="001F408F"/>
    <w:rsid w:val="001F4C43"/>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123"/>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2CDF"/>
    <w:rsid w:val="002648B6"/>
    <w:rsid w:val="00264BB4"/>
    <w:rsid w:val="002712F0"/>
    <w:rsid w:val="002715B7"/>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BAB"/>
    <w:rsid w:val="002B1D63"/>
    <w:rsid w:val="002B1F96"/>
    <w:rsid w:val="002B2160"/>
    <w:rsid w:val="002B3A80"/>
    <w:rsid w:val="002B6457"/>
    <w:rsid w:val="002C7523"/>
    <w:rsid w:val="002D0257"/>
    <w:rsid w:val="002D187C"/>
    <w:rsid w:val="002D2919"/>
    <w:rsid w:val="002D2F79"/>
    <w:rsid w:val="002D31F6"/>
    <w:rsid w:val="002D4253"/>
    <w:rsid w:val="002D4A8A"/>
    <w:rsid w:val="002D4C84"/>
    <w:rsid w:val="002D501D"/>
    <w:rsid w:val="002E2117"/>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09CD"/>
    <w:rsid w:val="00332A17"/>
    <w:rsid w:val="00333083"/>
    <w:rsid w:val="00333103"/>
    <w:rsid w:val="00335257"/>
    <w:rsid w:val="003353C7"/>
    <w:rsid w:val="00336C47"/>
    <w:rsid w:val="00337497"/>
    <w:rsid w:val="00340EC9"/>
    <w:rsid w:val="00341108"/>
    <w:rsid w:val="003440C3"/>
    <w:rsid w:val="00344870"/>
    <w:rsid w:val="003502EC"/>
    <w:rsid w:val="00350498"/>
    <w:rsid w:val="00352379"/>
    <w:rsid w:val="00353D2B"/>
    <w:rsid w:val="003546B1"/>
    <w:rsid w:val="00354FF1"/>
    <w:rsid w:val="0035599E"/>
    <w:rsid w:val="00356B6B"/>
    <w:rsid w:val="00357B2A"/>
    <w:rsid w:val="003600FE"/>
    <w:rsid w:val="0036162F"/>
    <w:rsid w:val="00362041"/>
    <w:rsid w:val="0036210F"/>
    <w:rsid w:val="0036312E"/>
    <w:rsid w:val="00364279"/>
    <w:rsid w:val="0036505C"/>
    <w:rsid w:val="003661C3"/>
    <w:rsid w:val="00367C5C"/>
    <w:rsid w:val="00370654"/>
    <w:rsid w:val="003707F6"/>
    <w:rsid w:val="00370998"/>
    <w:rsid w:val="003725CD"/>
    <w:rsid w:val="0037319E"/>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4A6"/>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11D"/>
    <w:rsid w:val="004645DC"/>
    <w:rsid w:val="004652AA"/>
    <w:rsid w:val="00465CC4"/>
    <w:rsid w:val="00466853"/>
    <w:rsid w:val="00466F65"/>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AD3"/>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16CF"/>
    <w:rsid w:val="00512A4F"/>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2C61"/>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14BBC"/>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1322"/>
    <w:rsid w:val="00663A14"/>
    <w:rsid w:val="00663F78"/>
    <w:rsid w:val="006643F9"/>
    <w:rsid w:val="006646AD"/>
    <w:rsid w:val="00664C84"/>
    <w:rsid w:val="00664D5C"/>
    <w:rsid w:val="00665A42"/>
    <w:rsid w:val="00665AE4"/>
    <w:rsid w:val="00667CCB"/>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443"/>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333"/>
    <w:rsid w:val="007117D1"/>
    <w:rsid w:val="0071242A"/>
    <w:rsid w:val="007127A6"/>
    <w:rsid w:val="00713575"/>
    <w:rsid w:val="00714ED4"/>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4DAD"/>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186"/>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4FFD"/>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E796B"/>
    <w:rsid w:val="008F1FEF"/>
    <w:rsid w:val="008F2005"/>
    <w:rsid w:val="008F6782"/>
    <w:rsid w:val="008F6E4E"/>
    <w:rsid w:val="009002E8"/>
    <w:rsid w:val="00901234"/>
    <w:rsid w:val="009020D3"/>
    <w:rsid w:val="0090354A"/>
    <w:rsid w:val="00904D2B"/>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4CF"/>
    <w:rsid w:val="009569D3"/>
    <w:rsid w:val="00957D86"/>
    <w:rsid w:val="009613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D2"/>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5EA7"/>
    <w:rsid w:val="00A46403"/>
    <w:rsid w:val="00A46995"/>
    <w:rsid w:val="00A46F0E"/>
    <w:rsid w:val="00A4768A"/>
    <w:rsid w:val="00A54D0E"/>
    <w:rsid w:val="00A557F0"/>
    <w:rsid w:val="00A605D8"/>
    <w:rsid w:val="00A6227D"/>
    <w:rsid w:val="00A63A06"/>
    <w:rsid w:val="00A63A48"/>
    <w:rsid w:val="00A649EA"/>
    <w:rsid w:val="00A64E34"/>
    <w:rsid w:val="00A66E32"/>
    <w:rsid w:val="00A707E2"/>
    <w:rsid w:val="00A728B2"/>
    <w:rsid w:val="00A73A52"/>
    <w:rsid w:val="00A74298"/>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97382"/>
    <w:rsid w:val="00AA0AF1"/>
    <w:rsid w:val="00AA16A5"/>
    <w:rsid w:val="00AA36CF"/>
    <w:rsid w:val="00AA7479"/>
    <w:rsid w:val="00AA7E04"/>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6A2"/>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F011D"/>
    <w:rsid w:val="00BF021C"/>
    <w:rsid w:val="00BF0222"/>
    <w:rsid w:val="00BF16F8"/>
    <w:rsid w:val="00BF24C5"/>
    <w:rsid w:val="00BF35B9"/>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1E42"/>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7302"/>
    <w:rsid w:val="00D600F2"/>
    <w:rsid w:val="00D60245"/>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5FB"/>
    <w:rsid w:val="00DB286D"/>
    <w:rsid w:val="00DB2977"/>
    <w:rsid w:val="00DB4BDF"/>
    <w:rsid w:val="00DB4EAD"/>
    <w:rsid w:val="00DB6395"/>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1C31"/>
    <w:rsid w:val="00E05A25"/>
    <w:rsid w:val="00E0615A"/>
    <w:rsid w:val="00E06C05"/>
    <w:rsid w:val="00E06D03"/>
    <w:rsid w:val="00E07872"/>
    <w:rsid w:val="00E10E4E"/>
    <w:rsid w:val="00E13D06"/>
    <w:rsid w:val="00E16E56"/>
    <w:rsid w:val="00E20389"/>
    <w:rsid w:val="00E21586"/>
    <w:rsid w:val="00E237EF"/>
    <w:rsid w:val="00E2600A"/>
    <w:rsid w:val="00E26994"/>
    <w:rsid w:val="00E2705B"/>
    <w:rsid w:val="00E27564"/>
    <w:rsid w:val="00E30161"/>
    <w:rsid w:val="00E309C6"/>
    <w:rsid w:val="00E30C1C"/>
    <w:rsid w:val="00E31D53"/>
    <w:rsid w:val="00E32454"/>
    <w:rsid w:val="00E33478"/>
    <w:rsid w:val="00E33759"/>
    <w:rsid w:val="00E33CC7"/>
    <w:rsid w:val="00E33CDB"/>
    <w:rsid w:val="00E35C53"/>
    <w:rsid w:val="00E3756B"/>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CA6"/>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35A"/>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4473"/>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451"/>
    <w:rsid w:val="00FD1513"/>
    <w:rsid w:val="00FD16CC"/>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7838-995E-432C-BF10-0E2522FA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43</Pages>
  <Words>15677</Words>
  <Characters>94064</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106</cp:revision>
  <dcterms:created xsi:type="dcterms:W3CDTF">2016-12-07T09:19:00Z</dcterms:created>
  <dcterms:modified xsi:type="dcterms:W3CDTF">2018-10-17T10:49:00Z</dcterms:modified>
</cp:coreProperties>
</file>